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34B847" w14:textId="5493DDE9" w:rsidR="00260153" w:rsidRPr="00A83B33" w:rsidRDefault="00260153" w:rsidP="00260153">
      <w:pPr>
        <w:spacing w:after="0"/>
        <w:ind w:left="1988" w:hanging="1988"/>
        <w:rPr>
          <w:rFonts w:ascii="Arial" w:hAnsi="Arial" w:cs="Arial"/>
          <w:b/>
          <w:sz w:val="24"/>
          <w:lang w:val="en-US"/>
        </w:rPr>
      </w:pPr>
      <w:r w:rsidRPr="00DC080E">
        <w:rPr>
          <w:rFonts w:ascii="Arial" w:hAnsi="Arial" w:cs="Arial"/>
          <w:b/>
          <w:sz w:val="24"/>
          <w:lang w:val="en-US"/>
        </w:rPr>
        <w:t xml:space="preserve">3GPP </w:t>
      </w:r>
      <w:r w:rsidRPr="00A83B33">
        <w:rPr>
          <w:rFonts w:ascii="Arial" w:hAnsi="Arial" w:cs="Arial"/>
          <w:b/>
          <w:sz w:val="24"/>
          <w:lang w:val="en-US"/>
        </w:rPr>
        <w:t xml:space="preserve">TSG RAN WG1 Meeting #93   </w:t>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r>
      <w:r w:rsidRPr="00A83B33">
        <w:rPr>
          <w:rFonts w:ascii="Arial" w:hAnsi="Arial" w:cs="Arial"/>
          <w:b/>
          <w:sz w:val="24"/>
          <w:lang w:val="en-US"/>
        </w:rPr>
        <w:tab/>
        <w:t>R1-</w:t>
      </w:r>
      <w:bookmarkStart w:id="0" w:name="_GoBack"/>
      <w:r w:rsidR="00A83B33" w:rsidRPr="00A83B33">
        <w:rPr>
          <w:rFonts w:ascii="Arial" w:hAnsi="Arial" w:cs="Arial"/>
          <w:b/>
          <w:sz w:val="24"/>
          <w:lang w:val="en-US"/>
        </w:rPr>
        <w:t>1806539</w:t>
      </w:r>
      <w:bookmarkEnd w:id="0"/>
    </w:p>
    <w:p w14:paraId="0E8E776E" w14:textId="77777777" w:rsidR="00260153" w:rsidRPr="003D7E3B" w:rsidRDefault="00260153" w:rsidP="00260153">
      <w:pPr>
        <w:spacing w:after="0"/>
        <w:ind w:left="1988" w:hanging="1988"/>
        <w:rPr>
          <w:rFonts w:ascii="Arial" w:hAnsi="Arial" w:cs="Arial"/>
          <w:b/>
          <w:sz w:val="24"/>
          <w:lang w:val="en-US"/>
        </w:rPr>
      </w:pPr>
      <w:r w:rsidRPr="003D7E3B">
        <w:rPr>
          <w:rFonts w:ascii="Arial" w:hAnsi="Arial" w:cs="Arial"/>
          <w:b/>
          <w:sz w:val="24"/>
          <w:lang w:val="en-US"/>
        </w:rPr>
        <w:t>Busan, Korea, May 21st – 25th, 2018</w:t>
      </w:r>
    </w:p>
    <w:p w14:paraId="0A885F5A" w14:textId="77777777" w:rsidR="00210525" w:rsidRPr="00613539" w:rsidRDefault="00210525" w:rsidP="00210525">
      <w:pPr>
        <w:tabs>
          <w:tab w:val="center" w:pos="4536"/>
          <w:tab w:val="right" w:pos="9072"/>
        </w:tabs>
        <w:rPr>
          <w:rFonts w:ascii="Arial" w:hAnsi="Arial" w:cs="Arial"/>
          <w:b/>
          <w:sz w:val="24"/>
          <w:lang w:val="en-US"/>
        </w:rPr>
      </w:pPr>
    </w:p>
    <w:p w14:paraId="2CBEAF80" w14:textId="77777777" w:rsidR="00514DCF" w:rsidRPr="00613539" w:rsidRDefault="00514DCF" w:rsidP="00514DCF">
      <w:pPr>
        <w:spacing w:after="0"/>
        <w:ind w:left="1988" w:hanging="1988"/>
        <w:rPr>
          <w:rFonts w:ascii="Arial" w:hAnsi="Arial" w:cs="Arial"/>
          <w:b/>
          <w:sz w:val="24"/>
          <w:lang w:val="en-US"/>
        </w:rPr>
      </w:pPr>
      <w:r w:rsidRPr="00613539">
        <w:rPr>
          <w:rFonts w:ascii="Arial" w:hAnsi="Arial" w:cs="Arial"/>
          <w:b/>
          <w:sz w:val="24"/>
          <w:lang w:val="en-US"/>
        </w:rPr>
        <w:t>Source:</w:t>
      </w:r>
      <w:r w:rsidRPr="00613539">
        <w:rPr>
          <w:rFonts w:ascii="Arial" w:hAnsi="Arial" w:cs="Arial"/>
          <w:b/>
          <w:sz w:val="24"/>
          <w:lang w:val="en-US"/>
        </w:rPr>
        <w:tab/>
        <w:t>Intel Corporation</w:t>
      </w:r>
    </w:p>
    <w:p w14:paraId="2A5F96FF" w14:textId="47B51C52" w:rsidR="005B3AB2" w:rsidRPr="00780D49" w:rsidRDefault="008762F7" w:rsidP="00FB289B">
      <w:pPr>
        <w:spacing w:after="0"/>
        <w:ind w:left="1988" w:hanging="1988"/>
        <w:rPr>
          <w:rFonts w:ascii="Arial" w:hAnsi="Arial" w:cs="Arial"/>
          <w:b/>
          <w:sz w:val="24"/>
          <w:lang w:val="en-US"/>
        </w:rPr>
      </w:pPr>
      <w:r w:rsidRPr="006B5739">
        <w:rPr>
          <w:rFonts w:ascii="Arial" w:hAnsi="Arial" w:cs="Arial"/>
          <w:b/>
          <w:sz w:val="24"/>
          <w:lang w:val="en-US"/>
        </w:rPr>
        <w:t>Title:</w:t>
      </w:r>
      <w:r w:rsidR="00FB289B" w:rsidRPr="006B5739">
        <w:rPr>
          <w:rFonts w:ascii="Arial" w:hAnsi="Arial" w:cs="Arial"/>
          <w:b/>
          <w:sz w:val="24"/>
          <w:lang w:val="en-US"/>
        </w:rPr>
        <w:tab/>
      </w:r>
      <w:r w:rsidR="001C52A3" w:rsidRPr="00A83B33">
        <w:rPr>
          <w:rFonts w:ascii="Arial" w:hAnsi="Arial" w:cs="Arial"/>
          <w:b/>
          <w:sz w:val="24"/>
          <w:lang w:val="en-US"/>
        </w:rPr>
        <w:t>Channel Models for eV2X Evaluation Methodology</w:t>
      </w:r>
    </w:p>
    <w:p w14:paraId="303071C8" w14:textId="77777777" w:rsidR="00103994" w:rsidRPr="00780D49" w:rsidRDefault="008762F7" w:rsidP="00103994">
      <w:pPr>
        <w:spacing w:after="0"/>
        <w:ind w:left="1988" w:hanging="1988"/>
        <w:rPr>
          <w:rFonts w:ascii="Arial" w:hAnsi="Arial" w:cs="Arial"/>
          <w:b/>
          <w:sz w:val="24"/>
          <w:lang w:val="en-US"/>
        </w:rPr>
      </w:pPr>
      <w:r w:rsidRPr="00780D49">
        <w:rPr>
          <w:rFonts w:ascii="Arial" w:hAnsi="Arial" w:cs="Arial"/>
          <w:b/>
          <w:sz w:val="24"/>
          <w:lang w:val="en-US"/>
        </w:rPr>
        <w:t>Agenda item:</w:t>
      </w:r>
      <w:r w:rsidRPr="00780D49">
        <w:rPr>
          <w:rFonts w:ascii="Arial" w:hAnsi="Arial" w:cs="Arial"/>
          <w:b/>
          <w:sz w:val="24"/>
          <w:lang w:val="en-US"/>
        </w:rPr>
        <w:tab/>
      </w:r>
      <w:r w:rsidR="001C52A3" w:rsidRPr="00780D49">
        <w:rPr>
          <w:rFonts w:ascii="Arial" w:hAnsi="Arial" w:cs="Arial"/>
          <w:b/>
          <w:sz w:val="24"/>
          <w:lang w:val="en-US"/>
        </w:rPr>
        <w:t>7.5.2</w:t>
      </w:r>
    </w:p>
    <w:p w14:paraId="4D89C186" w14:textId="77777777" w:rsidR="008762F7" w:rsidRPr="00780D49" w:rsidRDefault="008762F7" w:rsidP="008762F7">
      <w:pPr>
        <w:spacing w:after="0"/>
        <w:ind w:left="1988" w:hanging="1988"/>
        <w:rPr>
          <w:rFonts w:ascii="Arial" w:hAnsi="Arial" w:cs="Arial"/>
          <w:b/>
          <w:sz w:val="24"/>
          <w:lang w:val="en-US"/>
        </w:rPr>
      </w:pPr>
      <w:r w:rsidRPr="00780D49">
        <w:rPr>
          <w:rFonts w:ascii="Arial" w:hAnsi="Arial" w:cs="Arial"/>
          <w:b/>
          <w:sz w:val="24"/>
          <w:lang w:val="en-US"/>
        </w:rPr>
        <w:t>Document for:</w:t>
      </w:r>
      <w:bookmarkStart w:id="1" w:name="DocumentFor"/>
      <w:bookmarkEnd w:id="1"/>
      <w:r w:rsidRPr="00780D49">
        <w:rPr>
          <w:rFonts w:ascii="Arial" w:hAnsi="Arial" w:cs="Arial"/>
          <w:b/>
          <w:sz w:val="24"/>
          <w:lang w:val="en-US"/>
        </w:rPr>
        <w:tab/>
        <w:t>Discussion and Decision</w:t>
      </w:r>
    </w:p>
    <w:p w14:paraId="38D2108A" w14:textId="77777777" w:rsidR="001C6B14" w:rsidRPr="00780D49" w:rsidRDefault="001C6B14" w:rsidP="00A86567">
      <w:pPr>
        <w:pStyle w:val="Heading1"/>
        <w:pBdr>
          <w:top w:val="single" w:sz="12" w:space="4" w:color="auto"/>
        </w:pBdr>
        <w:ind w:left="431" w:hanging="431"/>
        <w:rPr>
          <w:lang w:val="en-US"/>
        </w:rPr>
      </w:pPr>
      <w:r w:rsidRPr="00780D49">
        <w:rPr>
          <w:lang w:val="en-US"/>
        </w:rPr>
        <w:t>Introduction</w:t>
      </w:r>
    </w:p>
    <w:p w14:paraId="6DD15652" w14:textId="77777777" w:rsidR="002F6AE5" w:rsidRPr="00780D49" w:rsidRDefault="00BC7EB4" w:rsidP="00A456E2">
      <w:pPr>
        <w:pStyle w:val="3GPPNormalText"/>
      </w:pPr>
      <w:r w:rsidRPr="00780D49">
        <w:t>In this contribution</w:t>
      </w:r>
      <w:r w:rsidR="003D7E3B">
        <w:t>,</w:t>
      </w:r>
      <w:r w:rsidR="002F6AE5" w:rsidRPr="00780D49">
        <w:t xml:space="preserve"> we provide our views on channel models for eV2X evaluation methodology. </w:t>
      </w:r>
      <w:r w:rsidR="00C05875" w:rsidRPr="00780D49">
        <w:t>As a general principle</w:t>
      </w:r>
      <w:r w:rsidR="00A456E2" w:rsidRPr="00780D49">
        <w:t>,</w:t>
      </w:r>
      <w:r w:rsidR="00C05875" w:rsidRPr="00780D49">
        <w:t xml:space="preserve"> </w:t>
      </w:r>
      <w:r w:rsidR="002F6AE5" w:rsidRPr="00780D49">
        <w:t xml:space="preserve">we </w:t>
      </w:r>
      <w:r w:rsidR="00C05875" w:rsidRPr="00780D49">
        <w:t xml:space="preserve">try to </w:t>
      </w:r>
      <w:r w:rsidR="002F6AE5" w:rsidRPr="00780D49">
        <w:t xml:space="preserve">reuse channel models and scenarios from LTE-V2V framework </w:t>
      </w:r>
      <w:r w:rsidR="001D01DA" w:rsidRPr="00780D49">
        <w:rPr>
          <w:rFonts w:eastAsia="SimSun"/>
          <w:iCs/>
          <w:szCs w:val="20"/>
        </w:rPr>
        <w:t xml:space="preserve">[3GPP-LTE-V2X </w:t>
      </w:r>
      <w:r w:rsidR="001D01DA" w:rsidRPr="00780D49">
        <w:rPr>
          <w:rFonts w:eastAsia="SimSun"/>
          <w:iCs/>
          <w:szCs w:val="20"/>
        </w:rPr>
        <w:fldChar w:fldCharType="begin"/>
      </w:r>
      <w:r w:rsidR="001D01DA" w:rsidRPr="00780D49">
        <w:rPr>
          <w:rFonts w:eastAsia="SimSun"/>
          <w:iCs/>
          <w:szCs w:val="20"/>
        </w:rPr>
        <w:instrText xml:space="preserve"> REF _Ref506017750 \r \h </w:instrText>
      </w:r>
      <w:r w:rsidR="001D01DA" w:rsidRPr="00780D49">
        <w:rPr>
          <w:rFonts w:eastAsia="SimSun"/>
          <w:iCs/>
          <w:szCs w:val="20"/>
        </w:rPr>
      </w:r>
      <w:r w:rsidR="001D01DA" w:rsidRPr="00780D49">
        <w:rPr>
          <w:rFonts w:eastAsia="SimSun"/>
          <w:iCs/>
          <w:szCs w:val="20"/>
        </w:rPr>
        <w:fldChar w:fldCharType="separate"/>
      </w:r>
      <w:r w:rsidR="00FF7028">
        <w:rPr>
          <w:rFonts w:eastAsia="SimSun"/>
          <w:iCs/>
          <w:szCs w:val="20"/>
        </w:rPr>
        <w:t>[1]</w:t>
      </w:r>
      <w:r w:rsidR="001D01DA" w:rsidRPr="00780D49">
        <w:rPr>
          <w:rFonts w:eastAsia="SimSun"/>
          <w:iCs/>
          <w:szCs w:val="20"/>
        </w:rPr>
        <w:fldChar w:fldCharType="end"/>
      </w:r>
      <w:r w:rsidR="001D01DA" w:rsidRPr="00780D49">
        <w:rPr>
          <w:rFonts w:eastAsia="SimSun"/>
          <w:iCs/>
          <w:szCs w:val="20"/>
        </w:rPr>
        <w:t>]</w:t>
      </w:r>
      <w:r w:rsidR="001D01DA" w:rsidRPr="00780D49">
        <w:t xml:space="preserve"> </w:t>
      </w:r>
      <w:r w:rsidR="002F6AE5" w:rsidRPr="00780D49">
        <w:t>as well as NR channel model</w:t>
      </w:r>
      <w:r w:rsidR="00C05875" w:rsidRPr="00780D49">
        <w:t xml:space="preserve">ing </w:t>
      </w:r>
      <w:r w:rsidR="001D01DA" w:rsidRPr="00780D49">
        <w:rPr>
          <w:rFonts w:eastAsia="SimSun"/>
          <w:iCs/>
          <w:szCs w:val="20"/>
        </w:rPr>
        <w:t>[3GPP-NR-CH</w:t>
      </w:r>
      <w:r w:rsidR="001D01DA" w:rsidRPr="00780D49">
        <w:rPr>
          <w:rFonts w:eastAsia="SimSun"/>
          <w:iCs/>
          <w:szCs w:val="20"/>
        </w:rPr>
        <w:fldChar w:fldCharType="begin"/>
      </w:r>
      <w:r w:rsidR="001D01DA" w:rsidRPr="00780D49">
        <w:rPr>
          <w:rFonts w:eastAsia="SimSun"/>
          <w:iCs/>
          <w:szCs w:val="20"/>
        </w:rPr>
        <w:instrText xml:space="preserve"> REF _Ref506490519 \r \h </w:instrText>
      </w:r>
      <w:r w:rsidR="001D01DA" w:rsidRPr="00780D49">
        <w:rPr>
          <w:rFonts w:eastAsia="SimSun"/>
          <w:iCs/>
          <w:szCs w:val="20"/>
        </w:rPr>
      </w:r>
      <w:r w:rsidR="001D01DA" w:rsidRPr="00780D49">
        <w:rPr>
          <w:rFonts w:eastAsia="SimSun"/>
          <w:iCs/>
          <w:szCs w:val="20"/>
        </w:rPr>
        <w:fldChar w:fldCharType="separate"/>
      </w:r>
      <w:r w:rsidR="00FF7028">
        <w:rPr>
          <w:rFonts w:eastAsia="SimSun"/>
          <w:iCs/>
          <w:szCs w:val="20"/>
        </w:rPr>
        <w:t>[2]</w:t>
      </w:r>
      <w:r w:rsidR="001D01DA" w:rsidRPr="00780D49">
        <w:rPr>
          <w:rFonts w:eastAsia="SimSun"/>
          <w:iCs/>
          <w:szCs w:val="20"/>
        </w:rPr>
        <w:fldChar w:fldCharType="end"/>
      </w:r>
      <w:r w:rsidR="001D01DA" w:rsidRPr="00780D49">
        <w:rPr>
          <w:rFonts w:eastAsia="SimSun"/>
          <w:iCs/>
          <w:szCs w:val="20"/>
        </w:rPr>
        <w:t>]</w:t>
      </w:r>
      <w:r w:rsidR="002F6AE5" w:rsidRPr="00780D49">
        <w:t xml:space="preserve">. The main motivation for proposed modifications is to come up with the unified </w:t>
      </w:r>
      <w:r w:rsidR="00C05875" w:rsidRPr="00780D49">
        <w:t>e</w:t>
      </w:r>
      <w:r w:rsidR="002F6AE5" w:rsidRPr="00780D49">
        <w:t>V2X channel models</w:t>
      </w:r>
      <w:r w:rsidR="00C05875" w:rsidRPr="00780D49">
        <w:t xml:space="preserve"> applicable </w:t>
      </w:r>
      <w:r w:rsidR="002F6AE5" w:rsidRPr="00780D49">
        <w:t xml:space="preserve">for low and high carrier frequencies </w:t>
      </w:r>
      <w:r w:rsidR="00C05875" w:rsidRPr="00780D49">
        <w:t xml:space="preserve">and more realistically model some of the important V2V specific aspects while keeping </w:t>
      </w:r>
      <w:r w:rsidR="002F6AE5" w:rsidRPr="00780D49">
        <w:t xml:space="preserve">reasonable complexity for </w:t>
      </w:r>
      <w:r w:rsidR="00C05875" w:rsidRPr="00780D49">
        <w:t xml:space="preserve">eV2X </w:t>
      </w:r>
      <w:r w:rsidR="002F6AE5" w:rsidRPr="00780D49">
        <w:t>system level evaluations.</w:t>
      </w:r>
      <w:r w:rsidR="00C05875" w:rsidRPr="00780D49">
        <w:t xml:space="preserve"> The document is organized as follows. In Section 2</w:t>
      </w:r>
      <w:r w:rsidR="003D7E3B">
        <w:t>,</w:t>
      </w:r>
      <w:r w:rsidR="00C05875" w:rsidRPr="00780D49">
        <w:t xml:space="preserve"> we discuss antenna configurations for eV2X evaluations</w:t>
      </w:r>
      <w:r w:rsidR="00AC4E43" w:rsidRPr="00780D49">
        <w:t xml:space="preserve"> focusing on main characteristics and antenna placement options</w:t>
      </w:r>
      <w:r w:rsidR="00A456E2" w:rsidRPr="00780D49">
        <w:t xml:space="preserve"> for all types of nodes</w:t>
      </w:r>
      <w:r w:rsidR="00AC4E43" w:rsidRPr="00780D49">
        <w:t>. Section 3 provides our views on eV2X channel modeling framework for system level evaluations including multiple aspects</w:t>
      </w:r>
      <w:r w:rsidR="00A456E2" w:rsidRPr="00780D49">
        <w:t xml:space="preserve"> of large scale and small scale channel modeling</w:t>
      </w:r>
      <w:r w:rsidR="00AC4E43" w:rsidRPr="00780D49">
        <w:t xml:space="preserve">. Finally, link level channel models are discussed in Section 4. The document is concluded with </w:t>
      </w:r>
      <w:r w:rsidR="00A456E2" w:rsidRPr="00780D49">
        <w:t xml:space="preserve">the </w:t>
      </w:r>
      <w:r w:rsidR="00AC4E43" w:rsidRPr="00780D49">
        <w:t>summary of our proposals.</w:t>
      </w:r>
    </w:p>
    <w:p w14:paraId="12E97FFA" w14:textId="77777777" w:rsidR="001C52A3" w:rsidRPr="00780D49" w:rsidRDefault="001C52A3" w:rsidP="00103994">
      <w:pPr>
        <w:pStyle w:val="Heading1"/>
        <w:rPr>
          <w:lang w:val="en-US"/>
        </w:rPr>
      </w:pPr>
      <w:r w:rsidRPr="00780D49">
        <w:rPr>
          <w:lang w:val="en-US"/>
        </w:rPr>
        <w:t xml:space="preserve">Antenna </w:t>
      </w:r>
      <w:r w:rsidR="00EB358D" w:rsidRPr="00780D49">
        <w:rPr>
          <w:lang w:val="en-US"/>
        </w:rPr>
        <w:t>Considerations</w:t>
      </w:r>
    </w:p>
    <w:p w14:paraId="22DF5AC9" w14:textId="0A0C461E" w:rsidR="00D97CAD" w:rsidRPr="00780D49" w:rsidRDefault="001C52A3" w:rsidP="001C52A3">
      <w:pPr>
        <w:pStyle w:val="Heading2"/>
        <w:rPr>
          <w:lang w:val="en-US"/>
        </w:rPr>
      </w:pPr>
      <w:r w:rsidRPr="00780D49">
        <w:rPr>
          <w:lang w:val="en-US"/>
        </w:rPr>
        <w:t>gNB</w:t>
      </w:r>
      <w:r w:rsidR="003D7E3B">
        <w:rPr>
          <w:lang w:val="en-US"/>
        </w:rPr>
        <w:t xml:space="preserve"> and gNB-Type </w:t>
      </w:r>
      <w:r w:rsidR="00D97CAD" w:rsidRPr="00780D49">
        <w:rPr>
          <w:lang w:val="en-US"/>
        </w:rPr>
        <w:t xml:space="preserve">RSU </w:t>
      </w:r>
      <w:r w:rsidRPr="00780D49">
        <w:rPr>
          <w:lang w:val="en-US"/>
        </w:rPr>
        <w:t>Antenna Characteristics</w:t>
      </w:r>
    </w:p>
    <w:p w14:paraId="6DAA9700" w14:textId="77777777" w:rsidR="0085690D" w:rsidRDefault="0085690D" w:rsidP="009B5176">
      <w:pPr>
        <w:jc w:val="both"/>
        <w:rPr>
          <w:lang w:val="en-US"/>
        </w:rPr>
      </w:pPr>
      <w:r w:rsidRPr="00780D49">
        <w:rPr>
          <w:lang w:val="en-US"/>
        </w:rPr>
        <w:t>The gNB antenna configuration specified in TR 38.802</w:t>
      </w:r>
      <w:r w:rsidR="00595339" w:rsidRPr="00780D49">
        <w:rPr>
          <w:lang w:val="en-US"/>
        </w:rPr>
        <w:t xml:space="preserve"> </w:t>
      </w:r>
      <w:r w:rsidR="00595339" w:rsidRPr="00780D49">
        <w:rPr>
          <w:iCs/>
          <w:lang w:val="en-US"/>
        </w:rPr>
        <w:t>[3GPP-NR-PHY</w:t>
      </w:r>
      <w:r w:rsidR="00595339" w:rsidRPr="00780D49">
        <w:rPr>
          <w:iCs/>
          <w:lang w:val="en-US"/>
        </w:rPr>
        <w:fldChar w:fldCharType="begin"/>
      </w:r>
      <w:r w:rsidR="00595339" w:rsidRPr="00780D49">
        <w:rPr>
          <w:iCs/>
          <w:lang w:val="en-US"/>
        </w:rPr>
        <w:instrText xml:space="preserve"> REF _Ref506536729 \r \h </w:instrText>
      </w:r>
      <w:r w:rsidR="00595339" w:rsidRPr="00780D49">
        <w:rPr>
          <w:iCs/>
          <w:lang w:val="en-US"/>
        </w:rPr>
      </w:r>
      <w:r w:rsidR="00595339" w:rsidRPr="00780D49">
        <w:rPr>
          <w:iCs/>
          <w:lang w:val="en-US"/>
        </w:rPr>
        <w:fldChar w:fldCharType="separate"/>
      </w:r>
      <w:r w:rsidR="00FF7028">
        <w:rPr>
          <w:iCs/>
          <w:lang w:val="en-US"/>
        </w:rPr>
        <w:t>[3]</w:t>
      </w:r>
      <w:r w:rsidR="00595339" w:rsidRPr="00780D49">
        <w:rPr>
          <w:iCs/>
          <w:lang w:val="en-US"/>
        </w:rPr>
        <w:fldChar w:fldCharType="end"/>
      </w:r>
      <w:r w:rsidR="00595339" w:rsidRPr="00780D49">
        <w:rPr>
          <w:iCs/>
          <w:lang w:val="en-US"/>
        </w:rPr>
        <w:t>]</w:t>
      </w:r>
      <w:r w:rsidRPr="00780D49">
        <w:rPr>
          <w:lang w:val="en-US"/>
        </w:rPr>
        <w:t>, Table A.2.1-5 for Freeway and Urban scenarios may be reused.</w:t>
      </w:r>
      <w:r w:rsidR="00647238" w:rsidRPr="00780D49">
        <w:rPr>
          <w:lang w:val="en-US"/>
        </w:rPr>
        <w:t xml:space="preserve"> Additional clarifications are provided in sub-sections below.</w:t>
      </w:r>
    </w:p>
    <w:p w14:paraId="446FCDDD" w14:textId="13EA9596" w:rsidR="003D7E3B" w:rsidRPr="00780D49" w:rsidRDefault="00613539" w:rsidP="009B5176">
      <w:pPr>
        <w:jc w:val="both"/>
        <w:rPr>
          <w:lang w:val="en-US"/>
        </w:rPr>
      </w:pPr>
      <w:r>
        <w:rPr>
          <w:lang w:val="en-US"/>
        </w:rPr>
        <w:t xml:space="preserve">Note: that by gNB we assume Macro type of gNBs with max TX power </w:t>
      </w:r>
      <w:r w:rsidRPr="005D4790">
        <w:rPr>
          <w:lang w:val="en-US"/>
        </w:rPr>
        <w:t>4</w:t>
      </w:r>
      <w:r w:rsidR="00032433" w:rsidRPr="005D4790">
        <w:rPr>
          <w:lang w:val="en-US"/>
        </w:rPr>
        <w:t>9</w:t>
      </w:r>
      <w:r w:rsidRPr="005D4790">
        <w:rPr>
          <w:lang w:val="en-US"/>
        </w:rPr>
        <w:t>dBm</w:t>
      </w:r>
      <w:r>
        <w:rPr>
          <w:lang w:val="en-US"/>
        </w:rPr>
        <w:t xml:space="preserve"> in FR1, while by gNB-Type RSU we assume Micro(low power) gNBs with max TX power </w:t>
      </w:r>
      <w:r w:rsidRPr="005D4790">
        <w:rPr>
          <w:lang w:val="en-US"/>
        </w:rPr>
        <w:t>24dB</w:t>
      </w:r>
      <w:r>
        <w:rPr>
          <w:lang w:val="en-US"/>
        </w:rPr>
        <w:t>m in FR1.</w:t>
      </w:r>
    </w:p>
    <w:p w14:paraId="103982A9" w14:textId="77777777" w:rsidR="001C52A3" w:rsidRPr="00780D49" w:rsidRDefault="001C52A3" w:rsidP="001C52A3">
      <w:pPr>
        <w:pStyle w:val="Heading3"/>
        <w:rPr>
          <w:lang w:val="en-US"/>
        </w:rPr>
      </w:pPr>
      <w:r w:rsidRPr="00780D49">
        <w:rPr>
          <w:lang w:val="en-US"/>
        </w:rPr>
        <w:t>Antenna Placement</w:t>
      </w:r>
    </w:p>
    <w:p w14:paraId="09564C0A" w14:textId="77777777" w:rsidR="0085690D" w:rsidRPr="00780D49" w:rsidRDefault="0085690D" w:rsidP="009B5176">
      <w:pPr>
        <w:jc w:val="both"/>
        <w:rPr>
          <w:lang w:val="en-US"/>
        </w:rPr>
      </w:pPr>
      <w:r w:rsidRPr="00780D49">
        <w:rPr>
          <w:lang w:val="en-US"/>
        </w:rPr>
        <w:t>In our companion contribution</w:t>
      </w:r>
      <w:r w:rsidR="00647238" w:rsidRPr="00780D49">
        <w:rPr>
          <w:lang w:val="en-US"/>
        </w:rPr>
        <w:t>,</w:t>
      </w:r>
      <w:r w:rsidRPr="00780D49">
        <w:rPr>
          <w:lang w:val="en-US"/>
        </w:rPr>
        <w:t xml:space="preserve"> we propose</w:t>
      </w:r>
      <w:r w:rsidR="00647238" w:rsidRPr="00780D49">
        <w:rPr>
          <w:lang w:val="en-US"/>
        </w:rPr>
        <w:t>d</w:t>
      </w:r>
      <w:r w:rsidRPr="00780D49">
        <w:rPr>
          <w:lang w:val="en-US"/>
        </w:rPr>
        <w:t xml:space="preserve"> to reuse gNB deployment defined in TR 36.885. Therefore, the same gNB antenna rotation angles as it is shown in Figure A.1.3-1 – Figure A.1.3.3 </w:t>
      </w:r>
      <w:r w:rsidR="001D01DA" w:rsidRPr="00780D49">
        <w:rPr>
          <w:lang w:val="en-US"/>
        </w:rPr>
        <w:t xml:space="preserve">in </w:t>
      </w:r>
      <w:r w:rsidR="001D01DA" w:rsidRPr="00780D49">
        <w:rPr>
          <w:iCs/>
          <w:lang w:val="en-US"/>
        </w:rPr>
        <w:t>[3GPP-LTE-V2X</w:t>
      </w:r>
      <w:r w:rsidR="001D01DA" w:rsidRPr="00780D49">
        <w:rPr>
          <w:iCs/>
          <w:lang w:val="en-US"/>
        </w:rPr>
        <w:fldChar w:fldCharType="begin"/>
      </w:r>
      <w:r w:rsidR="001D01DA" w:rsidRPr="00780D49">
        <w:rPr>
          <w:iCs/>
          <w:lang w:val="en-US"/>
        </w:rPr>
        <w:instrText xml:space="preserve"> REF _Ref506017750 \r \h </w:instrText>
      </w:r>
      <w:r w:rsidR="001D01DA" w:rsidRPr="00780D49">
        <w:rPr>
          <w:iCs/>
          <w:lang w:val="en-US"/>
        </w:rPr>
      </w:r>
      <w:r w:rsidR="001D01DA" w:rsidRPr="00780D49">
        <w:rPr>
          <w:iCs/>
          <w:lang w:val="en-US"/>
        </w:rPr>
        <w:fldChar w:fldCharType="separate"/>
      </w:r>
      <w:r w:rsidR="00FF7028">
        <w:rPr>
          <w:iCs/>
          <w:lang w:val="en-US"/>
        </w:rPr>
        <w:t>[1]</w:t>
      </w:r>
      <w:r w:rsidR="001D01DA" w:rsidRPr="00780D49">
        <w:rPr>
          <w:iCs/>
          <w:lang w:val="en-US"/>
        </w:rPr>
        <w:fldChar w:fldCharType="end"/>
      </w:r>
      <w:r w:rsidR="001D01DA" w:rsidRPr="00780D49">
        <w:rPr>
          <w:iCs/>
          <w:lang w:val="en-US"/>
        </w:rPr>
        <w:t>]</w:t>
      </w:r>
      <w:r w:rsidR="001D01DA" w:rsidRPr="00780D49">
        <w:rPr>
          <w:lang w:val="en-US"/>
        </w:rPr>
        <w:t xml:space="preserve"> </w:t>
      </w:r>
      <w:r w:rsidRPr="00780D49">
        <w:rPr>
          <w:lang w:val="en-US"/>
        </w:rPr>
        <w:t>could be reused for eV2X evaluations.</w:t>
      </w:r>
      <w:r w:rsidR="00647238" w:rsidRPr="00780D49">
        <w:rPr>
          <w:lang w:val="en-US"/>
        </w:rPr>
        <w:t xml:space="preserve"> As for antenna tilts (not defined in TR 36.885), </w:t>
      </w:r>
      <w:r w:rsidRPr="00780D49">
        <w:rPr>
          <w:lang w:val="en-US"/>
        </w:rPr>
        <w:t>the values from Urban Macro and Rural scenarios from TR 36.814 could be used for gNB antenna tilt in Urban and Freeway scenarios accordingly (i.e. 102 and 96 degree accordingly)</w:t>
      </w:r>
      <w:r w:rsidR="00647238" w:rsidRPr="00780D49">
        <w:rPr>
          <w:lang w:val="en-US"/>
        </w:rPr>
        <w:t>.</w:t>
      </w:r>
    </w:p>
    <w:p w14:paraId="4EAFC96A" w14:textId="77777777" w:rsidR="0085690D" w:rsidRPr="00780D49" w:rsidRDefault="00647238" w:rsidP="006B039B">
      <w:pPr>
        <w:pStyle w:val="Caption"/>
        <w:rPr>
          <w:lang w:val="en-US"/>
        </w:rPr>
      </w:pPr>
      <w:r w:rsidRPr="00780D49">
        <w:rPr>
          <w:lang w:val="en-US"/>
        </w:rPr>
        <w:t xml:space="preserve">Proposal </w:t>
      </w:r>
      <w:r w:rsidRPr="00780D49">
        <w:rPr>
          <w:lang w:val="en-US"/>
        </w:rPr>
        <w:fldChar w:fldCharType="begin"/>
      </w:r>
      <w:r w:rsidRPr="00780D49">
        <w:rPr>
          <w:lang w:val="en-US"/>
        </w:rPr>
        <w:instrText xml:space="preserve"> SEQ Proposal \* ARABIC </w:instrText>
      </w:r>
      <w:r w:rsidRPr="00780D49">
        <w:rPr>
          <w:lang w:val="en-US"/>
        </w:rPr>
        <w:fldChar w:fldCharType="separate"/>
      </w:r>
      <w:r w:rsidR="00FF7028">
        <w:rPr>
          <w:noProof/>
          <w:lang w:val="en-US"/>
        </w:rPr>
        <w:t>1</w:t>
      </w:r>
      <w:r w:rsidRPr="00780D49">
        <w:rPr>
          <w:lang w:val="en-US"/>
        </w:rPr>
        <w:fldChar w:fldCharType="end"/>
      </w:r>
    </w:p>
    <w:p w14:paraId="48CEC0AC" w14:textId="77777777" w:rsidR="0085690D" w:rsidRPr="00601960" w:rsidRDefault="0085690D" w:rsidP="00A83B33">
      <w:pPr>
        <w:pStyle w:val="Caption"/>
        <w:numPr>
          <w:ilvl w:val="0"/>
          <w:numId w:val="8"/>
        </w:numPr>
        <w:rPr>
          <w:lang w:val="en-US"/>
        </w:rPr>
      </w:pPr>
      <w:r w:rsidRPr="00601960">
        <w:rPr>
          <w:lang w:val="en-US"/>
        </w:rPr>
        <w:t xml:space="preserve">Reuse </w:t>
      </w:r>
      <w:r w:rsidR="00647238" w:rsidRPr="00601960">
        <w:rPr>
          <w:lang w:val="en-US"/>
        </w:rPr>
        <w:t xml:space="preserve">gNB </w:t>
      </w:r>
      <w:r w:rsidRPr="00601960">
        <w:rPr>
          <w:lang w:val="en-US"/>
        </w:rPr>
        <w:t xml:space="preserve">cell layout from TR 36.885 </w:t>
      </w:r>
      <w:r w:rsidR="00647238" w:rsidRPr="00601960">
        <w:rPr>
          <w:lang w:val="en-US"/>
        </w:rPr>
        <w:t xml:space="preserve">including </w:t>
      </w:r>
      <w:r w:rsidRPr="00601960">
        <w:rPr>
          <w:lang w:val="en-US"/>
        </w:rPr>
        <w:t>antenna boresight angle definition</w:t>
      </w:r>
    </w:p>
    <w:p w14:paraId="3EC2662B" w14:textId="77777777" w:rsidR="0085690D" w:rsidRPr="00601960" w:rsidRDefault="00647238" w:rsidP="00A83B33">
      <w:pPr>
        <w:pStyle w:val="Caption"/>
        <w:numPr>
          <w:ilvl w:val="0"/>
          <w:numId w:val="8"/>
        </w:numPr>
        <w:rPr>
          <w:lang w:val="en-US"/>
        </w:rPr>
      </w:pPr>
      <w:r w:rsidRPr="00601960">
        <w:rPr>
          <w:lang w:val="en-US"/>
        </w:rPr>
        <w:t xml:space="preserve">Apply gNB antenna tilts of </w:t>
      </w:r>
      <w:r w:rsidR="0085690D" w:rsidRPr="00601960">
        <w:rPr>
          <w:lang w:val="en-US"/>
        </w:rPr>
        <w:t xml:space="preserve">102 and 96 degree </w:t>
      </w:r>
      <w:r w:rsidRPr="00601960">
        <w:rPr>
          <w:lang w:val="en-US"/>
        </w:rPr>
        <w:t xml:space="preserve">for </w:t>
      </w:r>
      <w:r w:rsidR="0085690D" w:rsidRPr="00601960">
        <w:rPr>
          <w:lang w:val="en-US"/>
        </w:rPr>
        <w:t>Urban and Freeway scenarios accordingly</w:t>
      </w:r>
    </w:p>
    <w:p w14:paraId="42D657BD" w14:textId="77777777" w:rsidR="001C52A3" w:rsidRPr="00601960" w:rsidRDefault="001C52A3" w:rsidP="001C52A3">
      <w:pPr>
        <w:pStyle w:val="Heading3"/>
        <w:rPr>
          <w:lang w:val="en-US"/>
        </w:rPr>
      </w:pPr>
      <w:r w:rsidRPr="00601960">
        <w:rPr>
          <w:lang w:val="en-US"/>
        </w:rPr>
        <w:t xml:space="preserve">Antenna </w:t>
      </w:r>
      <w:r w:rsidR="0023055F" w:rsidRPr="00601960">
        <w:rPr>
          <w:lang w:val="en-US"/>
        </w:rPr>
        <w:t>Element Pattern</w:t>
      </w:r>
    </w:p>
    <w:p w14:paraId="33F0B884" w14:textId="4AEEB7F0" w:rsidR="0085690D" w:rsidRPr="00601960" w:rsidRDefault="0085690D" w:rsidP="0085690D">
      <w:pPr>
        <w:rPr>
          <w:lang w:val="en-US"/>
        </w:rPr>
      </w:pPr>
      <w:r w:rsidRPr="00601960">
        <w:rPr>
          <w:lang w:val="en-US"/>
        </w:rPr>
        <w:t xml:space="preserve">According to </w:t>
      </w:r>
      <w:r w:rsidR="00647238" w:rsidRPr="00601960">
        <w:rPr>
          <w:lang w:val="en-US"/>
        </w:rPr>
        <w:t xml:space="preserve">the </w:t>
      </w:r>
      <w:r w:rsidR="001D01DA" w:rsidRPr="00601960">
        <w:rPr>
          <w:iCs/>
          <w:lang w:val="en-US"/>
        </w:rPr>
        <w:t xml:space="preserve">[3GPP-NR-PHY </w:t>
      </w:r>
      <w:r w:rsidR="001D01DA" w:rsidRPr="00601960">
        <w:rPr>
          <w:iCs/>
          <w:lang w:val="en-US"/>
        </w:rPr>
        <w:fldChar w:fldCharType="begin"/>
      </w:r>
      <w:r w:rsidR="001D01DA" w:rsidRPr="00601960">
        <w:rPr>
          <w:iCs/>
          <w:lang w:val="en-US"/>
        </w:rPr>
        <w:instrText xml:space="preserve"> REF _Ref506536729 \r \h </w:instrText>
      </w:r>
      <w:r w:rsidR="001D01DA" w:rsidRPr="00601960">
        <w:rPr>
          <w:iCs/>
          <w:lang w:val="en-US"/>
        </w:rPr>
      </w:r>
      <w:r w:rsidR="001D01DA" w:rsidRPr="00601960">
        <w:rPr>
          <w:iCs/>
          <w:lang w:val="en-US"/>
        </w:rPr>
        <w:fldChar w:fldCharType="separate"/>
      </w:r>
      <w:r w:rsidR="00FF7028">
        <w:rPr>
          <w:iCs/>
          <w:lang w:val="en-US"/>
        </w:rPr>
        <w:t>[3]</w:t>
      </w:r>
      <w:r w:rsidR="001D01DA" w:rsidRPr="00601960">
        <w:rPr>
          <w:iCs/>
          <w:lang w:val="en-US"/>
        </w:rPr>
        <w:fldChar w:fldCharType="end"/>
      </w:r>
      <w:r w:rsidR="001D01DA" w:rsidRPr="00601960">
        <w:rPr>
          <w:iCs/>
          <w:lang w:val="en-US"/>
        </w:rPr>
        <w:t>]</w:t>
      </w:r>
      <w:r w:rsidRPr="00601960">
        <w:rPr>
          <w:lang w:val="en-US"/>
        </w:rPr>
        <w:t xml:space="preserve">, directional antenna array element pattern specified in </w:t>
      </w:r>
      <w:r w:rsidR="001D01DA" w:rsidRPr="00601960">
        <w:rPr>
          <w:iCs/>
          <w:lang w:val="en-US"/>
        </w:rPr>
        <w:t>[3GPP-LTE-3DCH</w:t>
      </w:r>
      <w:r w:rsidR="001D01DA" w:rsidRPr="00601960">
        <w:rPr>
          <w:iCs/>
          <w:lang w:val="en-US"/>
        </w:rPr>
        <w:fldChar w:fldCharType="begin"/>
      </w:r>
      <w:r w:rsidR="001D01DA" w:rsidRPr="00601960">
        <w:rPr>
          <w:iCs/>
          <w:lang w:val="en-US"/>
        </w:rPr>
        <w:instrText xml:space="preserve"> REF _Ref506536759 \r \h </w:instrText>
      </w:r>
      <w:r w:rsidR="001D01DA" w:rsidRPr="00601960">
        <w:rPr>
          <w:iCs/>
          <w:lang w:val="en-US"/>
        </w:rPr>
      </w:r>
      <w:r w:rsidR="001D01DA" w:rsidRPr="00601960">
        <w:rPr>
          <w:iCs/>
          <w:lang w:val="en-US"/>
        </w:rPr>
        <w:fldChar w:fldCharType="separate"/>
      </w:r>
      <w:r w:rsidR="00FF7028">
        <w:rPr>
          <w:iCs/>
          <w:lang w:val="en-US"/>
        </w:rPr>
        <w:t>[4]</w:t>
      </w:r>
      <w:r w:rsidR="001D01DA" w:rsidRPr="00601960">
        <w:rPr>
          <w:iCs/>
          <w:lang w:val="en-US"/>
        </w:rPr>
        <w:fldChar w:fldCharType="end"/>
      </w:r>
      <w:r w:rsidR="001D01DA" w:rsidRPr="00601960">
        <w:rPr>
          <w:iCs/>
          <w:lang w:val="en-US"/>
        </w:rPr>
        <w:t xml:space="preserve">] </w:t>
      </w:r>
      <w:r w:rsidRPr="00601960">
        <w:rPr>
          <w:lang w:val="en-US"/>
        </w:rPr>
        <w:t>could be used for gNB/gNB-Type RSU evaluation</w:t>
      </w:r>
      <w:r w:rsidR="00ED0C20" w:rsidRPr="00601960">
        <w:rPr>
          <w:lang w:val="en-US"/>
        </w:rPr>
        <w:t xml:space="preserve"> for both below and above 6GHz carrier frequencies</w:t>
      </w:r>
      <w:r w:rsidRPr="00601960">
        <w:rPr>
          <w:lang w:val="en-US"/>
        </w:rPr>
        <w:t xml:space="preserve">. The details of the antenna element pattern are listed in </w:t>
      </w:r>
      <w:r w:rsidR="00595339" w:rsidRPr="00601960">
        <w:rPr>
          <w:lang w:val="en-US"/>
        </w:rPr>
        <w:t xml:space="preserve">Annex B </w:t>
      </w:r>
      <w:r w:rsidR="00595339" w:rsidRPr="00601960">
        <w:rPr>
          <w:lang w:val="en-US"/>
        </w:rPr>
        <w:fldChar w:fldCharType="begin"/>
      </w:r>
      <w:r w:rsidR="00595339" w:rsidRPr="00601960">
        <w:rPr>
          <w:lang w:val="en-US"/>
        </w:rPr>
        <w:instrText xml:space="preserve"> REF _Ref506560137 \h </w:instrText>
      </w:r>
      <w:r w:rsidR="00595339" w:rsidRPr="00601960">
        <w:rPr>
          <w:lang w:val="en-US"/>
        </w:rPr>
      </w:r>
      <w:r w:rsidR="00595339" w:rsidRPr="00601960">
        <w:rPr>
          <w:lang w:val="en-US"/>
        </w:rPr>
        <w:fldChar w:fldCharType="separate"/>
      </w:r>
      <w:r w:rsidR="00FF7028" w:rsidRPr="00513880">
        <w:rPr>
          <w:lang w:val="en-US"/>
        </w:rPr>
        <w:t xml:space="preserve">Table </w:t>
      </w:r>
      <w:r w:rsidR="00FF7028">
        <w:rPr>
          <w:noProof/>
          <w:lang w:val="en-US"/>
        </w:rPr>
        <w:t>13</w:t>
      </w:r>
      <w:r w:rsidR="00595339" w:rsidRPr="00601960">
        <w:rPr>
          <w:lang w:val="en-US"/>
        </w:rPr>
        <w:fldChar w:fldCharType="end"/>
      </w:r>
      <w:r w:rsidRPr="00601960">
        <w:rPr>
          <w:lang w:val="en-US"/>
        </w:rPr>
        <w:t>.</w:t>
      </w:r>
    </w:p>
    <w:p w14:paraId="34E3650A" w14:textId="77777777" w:rsidR="001D6E68" w:rsidRPr="00601960" w:rsidRDefault="00ED0C20" w:rsidP="00595339">
      <w:pPr>
        <w:jc w:val="both"/>
        <w:rPr>
          <w:iCs/>
          <w:lang w:val="en-US"/>
        </w:rPr>
      </w:pPr>
      <w:r w:rsidRPr="00601960">
        <w:rPr>
          <w:lang w:val="en-US"/>
        </w:rPr>
        <w:t>Regarding the gNB-Type RSU antenna element pattern</w:t>
      </w:r>
      <w:r w:rsidR="000434AB" w:rsidRPr="00601960">
        <w:rPr>
          <w:lang w:val="en-US"/>
        </w:rPr>
        <w:t xml:space="preserve"> for below 6GHz</w:t>
      </w:r>
      <w:r w:rsidRPr="00601960">
        <w:rPr>
          <w:lang w:val="en-US"/>
        </w:rPr>
        <w:t>, the following agreement was achieved at RAN1#92: “</w:t>
      </w:r>
      <w:r w:rsidRPr="00601960">
        <w:rPr>
          <w:bCs/>
          <w:lang w:val="en-US" w:eastAsia="ko-KR"/>
        </w:rPr>
        <w:t xml:space="preserve">BS-type RSU: Follow the modelling of micro BS in </w:t>
      </w:r>
      <w:r w:rsidRPr="00780D49">
        <w:rPr>
          <w:iCs/>
          <w:lang w:val="en-US"/>
        </w:rPr>
        <w:t>[3GPP-LTE-3DCH</w:t>
      </w:r>
      <w:r w:rsidRPr="00780D49">
        <w:rPr>
          <w:iCs/>
          <w:lang w:val="en-US"/>
        </w:rPr>
        <w:fldChar w:fldCharType="begin"/>
      </w:r>
      <w:r w:rsidRPr="00601960">
        <w:rPr>
          <w:iCs/>
          <w:lang w:val="en-US"/>
        </w:rPr>
        <w:instrText xml:space="preserve"> REF _Ref506536759 \r \h </w:instrText>
      </w:r>
      <w:r w:rsidRPr="00780D49">
        <w:rPr>
          <w:iCs/>
          <w:lang w:val="en-US"/>
        </w:rPr>
      </w:r>
      <w:r w:rsidRPr="00780D49">
        <w:rPr>
          <w:iCs/>
          <w:lang w:val="en-US"/>
        </w:rPr>
        <w:fldChar w:fldCharType="separate"/>
      </w:r>
      <w:r w:rsidR="00FF7028">
        <w:rPr>
          <w:iCs/>
          <w:lang w:val="en-US"/>
        </w:rPr>
        <w:t>[4]</w:t>
      </w:r>
      <w:r w:rsidRPr="00780D49">
        <w:rPr>
          <w:iCs/>
          <w:lang w:val="en-US"/>
        </w:rPr>
        <w:fldChar w:fldCharType="end"/>
      </w:r>
      <w:r w:rsidRPr="00780D49">
        <w:rPr>
          <w:iCs/>
          <w:lang w:val="en-US"/>
        </w:rPr>
        <w:t>]</w:t>
      </w:r>
      <w:r w:rsidRPr="00601960">
        <w:rPr>
          <w:bCs/>
          <w:lang w:val="en-US" w:eastAsia="ko-KR"/>
        </w:rPr>
        <w:t xml:space="preserve">”. The </w:t>
      </w:r>
      <w:r w:rsidRPr="00780D49">
        <w:rPr>
          <w:iCs/>
          <w:lang w:val="en-US"/>
        </w:rPr>
        <w:t>[3GPP-LTE-3DCH</w:t>
      </w:r>
      <w:r w:rsidRPr="00780D49">
        <w:rPr>
          <w:iCs/>
          <w:lang w:val="en-US"/>
        </w:rPr>
        <w:fldChar w:fldCharType="begin"/>
      </w:r>
      <w:r w:rsidRPr="00601960">
        <w:rPr>
          <w:iCs/>
          <w:lang w:val="en-US"/>
        </w:rPr>
        <w:instrText xml:space="preserve"> REF _Ref506536759 \r \h </w:instrText>
      </w:r>
      <w:r w:rsidRPr="00780D49">
        <w:rPr>
          <w:iCs/>
          <w:lang w:val="en-US"/>
        </w:rPr>
      </w:r>
      <w:r w:rsidRPr="00780D49">
        <w:rPr>
          <w:iCs/>
          <w:lang w:val="en-US"/>
        </w:rPr>
        <w:fldChar w:fldCharType="separate"/>
      </w:r>
      <w:r w:rsidR="00FF7028">
        <w:rPr>
          <w:iCs/>
          <w:lang w:val="en-US"/>
        </w:rPr>
        <w:t>[4]</w:t>
      </w:r>
      <w:r w:rsidRPr="00780D49">
        <w:rPr>
          <w:iCs/>
          <w:lang w:val="en-US"/>
        </w:rPr>
        <w:fldChar w:fldCharType="end"/>
      </w:r>
      <w:r w:rsidRPr="00780D49">
        <w:rPr>
          <w:iCs/>
          <w:lang w:val="en-US"/>
        </w:rPr>
        <w:t>] document specif</w:t>
      </w:r>
      <w:r w:rsidR="00780D49" w:rsidRPr="00780D49">
        <w:rPr>
          <w:iCs/>
          <w:lang w:val="en-US"/>
        </w:rPr>
        <w:t>ies</w:t>
      </w:r>
      <w:r w:rsidRPr="00780D49">
        <w:rPr>
          <w:iCs/>
          <w:lang w:val="en-US"/>
        </w:rPr>
        <w:t xml:space="preserve"> two antenna element models applicable to Low Power Node</w:t>
      </w:r>
      <w:r w:rsidR="00780D49">
        <w:rPr>
          <w:iCs/>
          <w:lang w:val="en-US"/>
        </w:rPr>
        <w:t>s</w:t>
      </w:r>
      <w:r w:rsidRPr="00780D49">
        <w:rPr>
          <w:iCs/>
          <w:lang w:val="en-US"/>
        </w:rPr>
        <w:t xml:space="preserve">: directional and omni-directional in horizontal plane. </w:t>
      </w:r>
    </w:p>
    <w:p w14:paraId="12A7F63F" w14:textId="77777777" w:rsidR="00780D49" w:rsidRDefault="00ED0C20" w:rsidP="00595339">
      <w:pPr>
        <w:jc w:val="both"/>
        <w:rPr>
          <w:lang w:val="en-US"/>
        </w:rPr>
      </w:pPr>
      <w:r w:rsidRPr="00601960">
        <w:rPr>
          <w:iCs/>
          <w:lang w:val="en-US"/>
        </w:rPr>
        <w:t>It</w:t>
      </w:r>
      <w:r w:rsidR="001D6E68" w:rsidRPr="00601960">
        <w:rPr>
          <w:iCs/>
          <w:lang w:val="en-US"/>
        </w:rPr>
        <w:t xml:space="preserve"> is</w:t>
      </w:r>
      <w:r w:rsidRPr="00601960">
        <w:rPr>
          <w:iCs/>
          <w:lang w:val="en-US"/>
        </w:rPr>
        <w:t xml:space="preserve"> still not clear which antenna element pattern should be used for gNB-type RSU. Therefore</w:t>
      </w:r>
      <w:r w:rsidR="00613539">
        <w:rPr>
          <w:iCs/>
          <w:lang w:val="en-US"/>
        </w:rPr>
        <w:t>,</w:t>
      </w:r>
      <w:r w:rsidRPr="00601960">
        <w:rPr>
          <w:iCs/>
          <w:lang w:val="en-US"/>
        </w:rPr>
        <w:t xml:space="preserve"> we propose to clarify, that </w:t>
      </w:r>
      <w:r w:rsidRPr="00601960">
        <w:rPr>
          <w:lang w:val="en-US"/>
        </w:rPr>
        <w:t xml:space="preserve">the </w:t>
      </w:r>
      <w:r w:rsidR="001D6E68" w:rsidRPr="00601960">
        <w:rPr>
          <w:lang w:val="en-US"/>
        </w:rPr>
        <w:t xml:space="preserve">gNB-type </w:t>
      </w:r>
      <w:r w:rsidRPr="00601960">
        <w:rPr>
          <w:lang w:val="en-US"/>
        </w:rPr>
        <w:t>RSU</w:t>
      </w:r>
      <w:r w:rsidR="00780D49">
        <w:rPr>
          <w:lang w:val="en-US"/>
        </w:rPr>
        <w:t>s which are</w:t>
      </w:r>
      <w:r w:rsidRPr="00601960">
        <w:rPr>
          <w:lang w:val="en-US"/>
        </w:rPr>
        <w:t xml:space="preserve"> deployed along the roads in Freeway and Urban scenarios utilize directional antenna pattern, while </w:t>
      </w:r>
      <w:r w:rsidR="00595339" w:rsidRPr="00601960">
        <w:rPr>
          <w:lang w:val="en-US"/>
        </w:rPr>
        <w:t>gNB-</w:t>
      </w:r>
      <w:r w:rsidR="0013369C" w:rsidRPr="00601960">
        <w:rPr>
          <w:lang w:val="en-US"/>
        </w:rPr>
        <w:t>T</w:t>
      </w:r>
      <w:r w:rsidR="00595339" w:rsidRPr="00601960">
        <w:rPr>
          <w:lang w:val="en-US"/>
        </w:rPr>
        <w:t xml:space="preserve">ype RSU deployed at </w:t>
      </w:r>
      <w:r w:rsidRPr="00601960">
        <w:rPr>
          <w:lang w:val="en-US"/>
        </w:rPr>
        <w:t xml:space="preserve">urban </w:t>
      </w:r>
      <w:r w:rsidR="00595339" w:rsidRPr="00601960">
        <w:rPr>
          <w:lang w:val="en-US"/>
        </w:rPr>
        <w:t>intersection</w:t>
      </w:r>
      <w:r w:rsidR="00601960">
        <w:rPr>
          <w:lang w:val="en-US"/>
        </w:rPr>
        <w:t>s</w:t>
      </w:r>
      <w:r w:rsidRPr="00601960">
        <w:rPr>
          <w:lang w:val="en-US"/>
        </w:rPr>
        <w:t xml:space="preserve"> utilize </w:t>
      </w:r>
      <w:r w:rsidR="00595339" w:rsidRPr="00601960">
        <w:rPr>
          <w:lang w:val="en-US"/>
        </w:rPr>
        <w:t>omni-</w:t>
      </w:r>
      <w:r w:rsidRPr="00601960">
        <w:rPr>
          <w:lang w:val="en-US"/>
        </w:rPr>
        <w:t xml:space="preserve">directional </w:t>
      </w:r>
      <w:r w:rsidR="00595339" w:rsidRPr="00601960">
        <w:rPr>
          <w:lang w:val="en-US"/>
        </w:rPr>
        <w:t xml:space="preserve">antenna element pattern </w:t>
      </w:r>
      <w:r w:rsidR="00780D49">
        <w:rPr>
          <w:lang w:val="en-US"/>
        </w:rPr>
        <w:t>in horizontal plane.</w:t>
      </w:r>
    </w:p>
    <w:p w14:paraId="509E788C" w14:textId="77777777" w:rsidR="00780D49" w:rsidRPr="00780D49" w:rsidRDefault="00780D49" w:rsidP="00780D49">
      <w:pPr>
        <w:pStyle w:val="Caption"/>
        <w:rPr>
          <w:lang w:val="en-US"/>
        </w:rPr>
      </w:pPr>
      <w:r w:rsidRPr="00780D49">
        <w:rPr>
          <w:lang w:val="en-US"/>
        </w:rPr>
        <w:lastRenderedPageBreak/>
        <w:t xml:space="preserve">Proposal </w:t>
      </w:r>
      <w:r w:rsidRPr="00780D49">
        <w:rPr>
          <w:lang w:val="en-US"/>
        </w:rPr>
        <w:fldChar w:fldCharType="begin"/>
      </w:r>
      <w:r w:rsidRPr="00780D49">
        <w:rPr>
          <w:lang w:val="en-US"/>
        </w:rPr>
        <w:instrText xml:space="preserve"> SEQ Proposal \* ARABIC </w:instrText>
      </w:r>
      <w:r w:rsidRPr="00780D49">
        <w:rPr>
          <w:lang w:val="en-US"/>
        </w:rPr>
        <w:fldChar w:fldCharType="separate"/>
      </w:r>
      <w:r w:rsidR="00FF7028">
        <w:rPr>
          <w:noProof/>
          <w:lang w:val="en-US"/>
        </w:rPr>
        <w:t>2</w:t>
      </w:r>
      <w:r w:rsidRPr="00780D49">
        <w:rPr>
          <w:lang w:val="en-US"/>
        </w:rPr>
        <w:fldChar w:fldCharType="end"/>
      </w:r>
    </w:p>
    <w:p w14:paraId="6A836C65" w14:textId="43134B5A" w:rsidR="00780D49" w:rsidRDefault="00780D49" w:rsidP="00A83B33">
      <w:pPr>
        <w:pStyle w:val="Caption"/>
        <w:numPr>
          <w:ilvl w:val="0"/>
          <w:numId w:val="8"/>
        </w:numPr>
        <w:ind w:left="284" w:hanging="284"/>
        <w:rPr>
          <w:lang w:val="en-US"/>
        </w:rPr>
      </w:pPr>
      <w:r w:rsidRPr="00040152">
        <w:rPr>
          <w:lang w:val="en-US"/>
        </w:rPr>
        <w:t>gNB-type RSU</w:t>
      </w:r>
      <w:r>
        <w:rPr>
          <w:lang w:val="en-US"/>
        </w:rPr>
        <w:t>s which are</w:t>
      </w:r>
      <w:r w:rsidRPr="00040152">
        <w:rPr>
          <w:lang w:val="en-US"/>
        </w:rPr>
        <w:t xml:space="preserve"> deployed along the roads in </w:t>
      </w:r>
      <w:r w:rsidR="00613539">
        <w:rPr>
          <w:lang w:val="en-US"/>
        </w:rPr>
        <w:t xml:space="preserve">Highway </w:t>
      </w:r>
      <w:r w:rsidRPr="00040152">
        <w:rPr>
          <w:lang w:val="en-US"/>
        </w:rPr>
        <w:t xml:space="preserve">and Urban </w:t>
      </w:r>
      <w:r w:rsidR="00613539">
        <w:rPr>
          <w:lang w:val="en-US"/>
        </w:rPr>
        <w:t xml:space="preserve">grid </w:t>
      </w:r>
      <w:r w:rsidRPr="00040152">
        <w:rPr>
          <w:lang w:val="en-US"/>
        </w:rPr>
        <w:t>scenarios utili</w:t>
      </w:r>
      <w:r>
        <w:rPr>
          <w:lang w:val="en-US"/>
        </w:rPr>
        <w:t>ze directional antenna pattern</w:t>
      </w:r>
      <w:r w:rsidR="00613539">
        <w:rPr>
          <w:lang w:val="en-US"/>
        </w:rPr>
        <w:t>s.</w:t>
      </w:r>
    </w:p>
    <w:p w14:paraId="4EE26137" w14:textId="563E9B61" w:rsidR="00780D49" w:rsidRPr="00040152" w:rsidRDefault="00780D49" w:rsidP="00A83B33">
      <w:pPr>
        <w:pStyle w:val="Caption"/>
        <w:numPr>
          <w:ilvl w:val="0"/>
          <w:numId w:val="8"/>
        </w:numPr>
        <w:ind w:left="284" w:hanging="284"/>
        <w:rPr>
          <w:lang w:val="en-US"/>
        </w:rPr>
      </w:pPr>
      <w:r w:rsidRPr="00040152">
        <w:rPr>
          <w:lang w:val="en-US"/>
        </w:rPr>
        <w:t xml:space="preserve">gNB-Type RSU deployed at </w:t>
      </w:r>
      <w:r w:rsidR="00613539">
        <w:rPr>
          <w:lang w:val="en-US"/>
        </w:rPr>
        <w:t>U</w:t>
      </w:r>
      <w:r w:rsidR="00613539" w:rsidRPr="00040152">
        <w:rPr>
          <w:lang w:val="en-US"/>
        </w:rPr>
        <w:t xml:space="preserve">rban </w:t>
      </w:r>
      <w:r w:rsidR="00613539">
        <w:rPr>
          <w:lang w:val="en-US"/>
        </w:rPr>
        <w:t xml:space="preserve">grid </w:t>
      </w:r>
      <w:r w:rsidRPr="00040152">
        <w:rPr>
          <w:lang w:val="en-US"/>
        </w:rPr>
        <w:t>intersection</w:t>
      </w:r>
      <w:r w:rsidR="00601960">
        <w:rPr>
          <w:lang w:val="en-US"/>
        </w:rPr>
        <w:t>s</w:t>
      </w:r>
      <w:r w:rsidRPr="00040152">
        <w:rPr>
          <w:lang w:val="en-US"/>
        </w:rPr>
        <w:t xml:space="preserve"> utilize omni-directional antenna element pattern</w:t>
      </w:r>
      <w:r w:rsidR="00613539">
        <w:rPr>
          <w:lang w:val="en-US"/>
        </w:rPr>
        <w:t>.</w:t>
      </w:r>
    </w:p>
    <w:p w14:paraId="0601F24A" w14:textId="77777777" w:rsidR="001C52A3" w:rsidRPr="00601960" w:rsidRDefault="001C52A3" w:rsidP="001C52A3">
      <w:pPr>
        <w:pStyle w:val="Heading3"/>
        <w:rPr>
          <w:lang w:val="en-US"/>
        </w:rPr>
      </w:pPr>
      <w:r w:rsidRPr="00601960">
        <w:rPr>
          <w:lang w:val="en-US"/>
        </w:rPr>
        <w:t>Antenna Array Configuration</w:t>
      </w:r>
    </w:p>
    <w:p w14:paraId="13B8B45D" w14:textId="77372507" w:rsidR="0085690D" w:rsidRPr="00601960" w:rsidRDefault="00504AD8" w:rsidP="009B5176">
      <w:pPr>
        <w:jc w:val="both"/>
        <w:rPr>
          <w:lang w:val="en-US" w:eastAsia="ja-JP"/>
        </w:rPr>
      </w:pPr>
      <w:r w:rsidRPr="00601960">
        <w:rPr>
          <w:lang w:val="en-US"/>
        </w:rPr>
        <w:t xml:space="preserve">Number of antenna elements (up to 256) </w:t>
      </w:r>
      <w:r w:rsidR="00647238" w:rsidRPr="00601960">
        <w:rPr>
          <w:lang w:val="en-US"/>
        </w:rPr>
        <w:t xml:space="preserve">defined </w:t>
      </w:r>
      <w:r w:rsidR="0085690D" w:rsidRPr="00601960">
        <w:rPr>
          <w:lang w:val="en-US"/>
        </w:rPr>
        <w:t>in Table A.2.1-5 of TR 38.802</w:t>
      </w:r>
      <w:r w:rsidR="00487E19" w:rsidRPr="00601960">
        <w:rPr>
          <w:lang w:val="en-US"/>
        </w:rPr>
        <w:t xml:space="preserve"> </w:t>
      </w:r>
      <w:r w:rsidR="00487E19" w:rsidRPr="00601960">
        <w:rPr>
          <w:iCs/>
          <w:lang w:val="en-US"/>
        </w:rPr>
        <w:t>[3GPP-NR-PHY</w:t>
      </w:r>
      <w:r w:rsidR="00487E19" w:rsidRPr="00601960">
        <w:rPr>
          <w:iCs/>
          <w:lang w:val="en-US"/>
        </w:rPr>
        <w:fldChar w:fldCharType="begin"/>
      </w:r>
      <w:r w:rsidR="00487E19" w:rsidRPr="00601960">
        <w:rPr>
          <w:iCs/>
          <w:lang w:val="en-US"/>
        </w:rPr>
        <w:instrText xml:space="preserve"> REF _Ref506536729 \r \h </w:instrText>
      </w:r>
      <w:r w:rsidR="00487E19" w:rsidRPr="00601960">
        <w:rPr>
          <w:iCs/>
          <w:lang w:val="en-US"/>
        </w:rPr>
      </w:r>
      <w:r w:rsidR="00487E19" w:rsidRPr="00601960">
        <w:rPr>
          <w:iCs/>
          <w:lang w:val="en-US"/>
        </w:rPr>
        <w:fldChar w:fldCharType="separate"/>
      </w:r>
      <w:r w:rsidR="00FF7028">
        <w:rPr>
          <w:iCs/>
          <w:lang w:val="en-US"/>
        </w:rPr>
        <w:t>[3]</w:t>
      </w:r>
      <w:r w:rsidR="00487E19" w:rsidRPr="00601960">
        <w:rPr>
          <w:iCs/>
          <w:lang w:val="en-US"/>
        </w:rPr>
        <w:fldChar w:fldCharType="end"/>
      </w:r>
      <w:r w:rsidR="00487E19" w:rsidRPr="00601960">
        <w:rPr>
          <w:iCs/>
          <w:lang w:val="en-US"/>
        </w:rPr>
        <w:t>]</w:t>
      </w:r>
      <w:r w:rsidR="0085690D" w:rsidRPr="00601960">
        <w:rPr>
          <w:lang w:val="en-US"/>
        </w:rPr>
        <w:t xml:space="preserve"> for </w:t>
      </w:r>
      <w:r w:rsidR="00647238" w:rsidRPr="00601960">
        <w:rPr>
          <w:lang w:val="en-US" w:eastAsia="ja-JP"/>
        </w:rPr>
        <w:t xml:space="preserve">eV2X </w:t>
      </w:r>
      <w:r w:rsidR="0085690D" w:rsidRPr="00601960">
        <w:rPr>
          <w:lang w:val="en-US" w:eastAsia="ja-JP"/>
        </w:rPr>
        <w:t xml:space="preserve">Urban </w:t>
      </w:r>
      <w:r w:rsidRPr="00601960">
        <w:rPr>
          <w:lang w:val="en-US" w:eastAsia="ja-JP"/>
        </w:rPr>
        <w:t>G</w:t>
      </w:r>
      <w:r w:rsidR="0085690D" w:rsidRPr="00601960">
        <w:rPr>
          <w:lang w:val="en-US" w:eastAsia="ja-JP"/>
        </w:rPr>
        <w:t xml:space="preserve">rid and Highway </w:t>
      </w:r>
      <w:r w:rsidR="00647238" w:rsidRPr="00601960">
        <w:rPr>
          <w:lang w:val="en-US" w:eastAsia="ja-JP"/>
        </w:rPr>
        <w:t>scenarios can be reused</w:t>
      </w:r>
      <w:r w:rsidR="0085690D" w:rsidRPr="00601960">
        <w:rPr>
          <w:lang w:val="en-US" w:eastAsia="ja-JP"/>
        </w:rPr>
        <w:t xml:space="preserve">. </w:t>
      </w:r>
      <w:r w:rsidRPr="00601960">
        <w:rPr>
          <w:lang w:val="en-US" w:eastAsia="ja-JP"/>
        </w:rPr>
        <w:t xml:space="preserve">Specific </w:t>
      </w:r>
      <w:r w:rsidR="00D545AA" w:rsidRPr="00601960">
        <w:rPr>
          <w:lang w:val="en-US" w:eastAsia="ja-JP"/>
        </w:rPr>
        <w:t xml:space="preserve">gNB </w:t>
      </w:r>
      <w:r w:rsidRPr="00601960">
        <w:rPr>
          <w:lang w:val="en-US" w:eastAsia="ja-JP"/>
        </w:rPr>
        <w:t>a</w:t>
      </w:r>
      <w:r w:rsidR="0085690D" w:rsidRPr="00601960">
        <w:rPr>
          <w:lang w:val="en-US" w:eastAsia="ja-JP"/>
        </w:rPr>
        <w:t xml:space="preserve">ntenna array configuration and antenna spacing parameters </w:t>
      </w:r>
      <w:r w:rsidRPr="00601960">
        <w:rPr>
          <w:lang w:val="en-US" w:eastAsia="ja-JP"/>
        </w:rPr>
        <w:t xml:space="preserve">from Urban Macro scenario as defined in </w:t>
      </w:r>
      <w:r w:rsidR="00487E19" w:rsidRPr="00601960">
        <w:rPr>
          <w:iCs/>
          <w:lang w:val="en-US"/>
        </w:rPr>
        <w:t>[3GPP-NR-PHY</w:t>
      </w:r>
      <w:r w:rsidR="00487E19" w:rsidRPr="00601960">
        <w:rPr>
          <w:iCs/>
          <w:lang w:val="en-US"/>
        </w:rPr>
        <w:fldChar w:fldCharType="begin"/>
      </w:r>
      <w:r w:rsidR="00487E19" w:rsidRPr="00601960">
        <w:rPr>
          <w:iCs/>
          <w:lang w:val="en-US"/>
        </w:rPr>
        <w:instrText xml:space="preserve"> REF _Ref506536729 \r \h </w:instrText>
      </w:r>
      <w:r w:rsidR="00487E19" w:rsidRPr="00601960">
        <w:rPr>
          <w:iCs/>
          <w:lang w:val="en-US"/>
        </w:rPr>
      </w:r>
      <w:r w:rsidR="00487E19" w:rsidRPr="00601960">
        <w:rPr>
          <w:iCs/>
          <w:lang w:val="en-US"/>
        </w:rPr>
        <w:fldChar w:fldCharType="separate"/>
      </w:r>
      <w:r w:rsidR="00FF7028">
        <w:rPr>
          <w:iCs/>
          <w:lang w:val="en-US"/>
        </w:rPr>
        <w:t>[3]</w:t>
      </w:r>
      <w:r w:rsidR="00487E19" w:rsidRPr="00601960">
        <w:rPr>
          <w:iCs/>
          <w:lang w:val="en-US"/>
        </w:rPr>
        <w:fldChar w:fldCharType="end"/>
      </w:r>
      <w:r w:rsidR="00487E19" w:rsidRPr="00601960">
        <w:rPr>
          <w:iCs/>
          <w:lang w:val="en-US"/>
        </w:rPr>
        <w:t>]</w:t>
      </w:r>
      <w:r w:rsidRPr="00601960">
        <w:rPr>
          <w:lang w:val="en-US" w:eastAsia="ja-JP"/>
        </w:rPr>
        <w:t xml:space="preserve"> can be reused</w:t>
      </w:r>
      <w:r w:rsidR="00D545AA" w:rsidRPr="00601960">
        <w:rPr>
          <w:lang w:val="en-US" w:eastAsia="ja-JP"/>
        </w:rPr>
        <w:t xml:space="preserve"> for gNB antenna array</w:t>
      </w:r>
      <w:r w:rsidRPr="00601960">
        <w:rPr>
          <w:lang w:val="en-US" w:eastAsia="ja-JP"/>
        </w:rPr>
        <w:t xml:space="preserve"> (see </w:t>
      </w:r>
      <w:r w:rsidRPr="00601960">
        <w:rPr>
          <w:lang w:val="en-US" w:eastAsia="ja-JP"/>
        </w:rPr>
        <w:fldChar w:fldCharType="begin"/>
      </w:r>
      <w:r w:rsidRPr="00601960">
        <w:rPr>
          <w:lang w:val="en-US" w:eastAsia="ja-JP"/>
        </w:rPr>
        <w:instrText xml:space="preserve"> REF _Ref506400577 \h </w:instrText>
      </w:r>
      <w:r w:rsidRPr="00601960">
        <w:rPr>
          <w:lang w:val="en-US" w:eastAsia="ja-JP"/>
        </w:rPr>
      </w:r>
      <w:r w:rsidRPr="00601960">
        <w:rPr>
          <w:lang w:val="en-US" w:eastAsia="ja-JP"/>
        </w:rPr>
        <w:fldChar w:fldCharType="separate"/>
      </w:r>
      <w:r w:rsidR="00FF7028" w:rsidRPr="00601960">
        <w:rPr>
          <w:lang w:val="en-US"/>
        </w:rPr>
        <w:t xml:space="preserve">Table </w:t>
      </w:r>
      <w:r w:rsidR="00FF7028">
        <w:rPr>
          <w:noProof/>
          <w:lang w:val="en-US"/>
        </w:rPr>
        <w:t>1</w:t>
      </w:r>
      <w:r w:rsidRPr="00601960">
        <w:rPr>
          <w:lang w:val="en-US" w:eastAsia="ja-JP"/>
        </w:rPr>
        <w:fldChar w:fldCharType="end"/>
      </w:r>
      <w:r w:rsidRPr="00601960">
        <w:rPr>
          <w:lang w:val="en-US" w:eastAsia="ja-JP"/>
        </w:rPr>
        <w:t>)</w:t>
      </w:r>
      <w:r w:rsidR="0085690D" w:rsidRPr="00601960">
        <w:rPr>
          <w:lang w:val="en-US" w:eastAsia="ja-JP"/>
        </w:rPr>
        <w:t>.</w:t>
      </w:r>
      <w:r w:rsidR="00487E19" w:rsidRPr="00601960">
        <w:rPr>
          <w:lang w:val="en-US" w:eastAsia="ja-JP"/>
        </w:rPr>
        <w:t xml:space="preserve"> </w:t>
      </w:r>
      <w:r w:rsidR="006B5739" w:rsidRPr="00601960">
        <w:rPr>
          <w:lang w:val="en-US" w:eastAsia="ja-JP"/>
        </w:rPr>
        <w:fldChar w:fldCharType="begin"/>
      </w:r>
      <w:r w:rsidR="006B5739" w:rsidRPr="00601960">
        <w:rPr>
          <w:lang w:val="en-US" w:eastAsia="ja-JP"/>
        </w:rPr>
        <w:instrText xml:space="preserve"> REF _Ref506400577 \h </w:instrText>
      </w:r>
      <w:r w:rsidR="006B5739" w:rsidRPr="00601960">
        <w:rPr>
          <w:lang w:val="en-US" w:eastAsia="ja-JP"/>
        </w:rPr>
      </w:r>
      <w:r w:rsidR="006B5739" w:rsidRPr="00601960">
        <w:rPr>
          <w:lang w:val="en-US" w:eastAsia="ja-JP"/>
        </w:rPr>
        <w:fldChar w:fldCharType="separate"/>
      </w:r>
      <w:r w:rsidR="00FF7028" w:rsidRPr="00601960">
        <w:rPr>
          <w:lang w:val="en-US"/>
        </w:rPr>
        <w:t xml:space="preserve">Table </w:t>
      </w:r>
      <w:r w:rsidR="00FF7028">
        <w:rPr>
          <w:noProof/>
          <w:lang w:val="en-US"/>
        </w:rPr>
        <w:t>1</w:t>
      </w:r>
      <w:r w:rsidR="006B5739" w:rsidRPr="00601960">
        <w:rPr>
          <w:lang w:val="en-US" w:eastAsia="ja-JP"/>
        </w:rPr>
        <w:fldChar w:fldCharType="end"/>
      </w:r>
      <w:r w:rsidR="006B5739">
        <w:rPr>
          <w:lang w:val="en-US" w:eastAsia="ja-JP"/>
        </w:rPr>
        <w:t xml:space="preserve"> also provides </w:t>
      </w:r>
      <w:r w:rsidR="00487E19" w:rsidRPr="00601960">
        <w:rPr>
          <w:lang w:val="en-US" w:eastAsia="ja-JP"/>
        </w:rPr>
        <w:t>gNB-Type RSU antenna array configuration</w:t>
      </w:r>
      <w:r w:rsidR="006B5739">
        <w:rPr>
          <w:lang w:val="en-US" w:eastAsia="ja-JP"/>
        </w:rPr>
        <w:t>.</w:t>
      </w:r>
    </w:p>
    <w:p w14:paraId="0BA6151D" w14:textId="77777777" w:rsidR="0085690D" w:rsidRPr="00601960" w:rsidRDefault="0085690D" w:rsidP="0085690D">
      <w:pPr>
        <w:pStyle w:val="Caption"/>
        <w:rPr>
          <w:lang w:val="en-US"/>
        </w:rPr>
      </w:pPr>
      <w:bookmarkStart w:id="2" w:name="_Ref506400577"/>
      <w:r w:rsidRPr="00601960">
        <w:rPr>
          <w:lang w:val="en-US"/>
        </w:rPr>
        <w:t xml:space="preserve">Table </w:t>
      </w:r>
      <w:r w:rsidRPr="00601960">
        <w:rPr>
          <w:lang w:val="en-US"/>
        </w:rPr>
        <w:fldChar w:fldCharType="begin"/>
      </w:r>
      <w:r w:rsidRPr="00601960">
        <w:rPr>
          <w:lang w:val="en-US"/>
        </w:rPr>
        <w:instrText xml:space="preserve"> SEQ Table \* ARABIC </w:instrText>
      </w:r>
      <w:r w:rsidRPr="00601960">
        <w:rPr>
          <w:lang w:val="en-US"/>
        </w:rPr>
        <w:fldChar w:fldCharType="separate"/>
      </w:r>
      <w:r w:rsidR="00FF7028">
        <w:rPr>
          <w:noProof/>
          <w:lang w:val="en-US"/>
        </w:rPr>
        <w:t>1</w:t>
      </w:r>
      <w:r w:rsidRPr="00601960">
        <w:rPr>
          <w:lang w:val="en-US"/>
        </w:rPr>
        <w:fldChar w:fldCharType="end"/>
      </w:r>
      <w:bookmarkEnd w:id="2"/>
      <w:r w:rsidRPr="00601960">
        <w:rPr>
          <w:lang w:val="en-US"/>
        </w:rPr>
        <w:t>. gNB</w:t>
      </w:r>
      <w:r w:rsidR="00D545AA" w:rsidRPr="00601960">
        <w:rPr>
          <w:lang w:val="en-US"/>
        </w:rPr>
        <w:t>/ gNB-Type RSU</w:t>
      </w:r>
      <w:r w:rsidRPr="00601960">
        <w:rPr>
          <w:lang w:val="en-US"/>
        </w:rPr>
        <w:t xml:space="preserve"> antenna array configuration parameters</w:t>
      </w:r>
    </w:p>
    <w:tbl>
      <w:tblPr>
        <w:tblW w:w="494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2097"/>
        <w:gridCol w:w="2099"/>
        <w:gridCol w:w="2097"/>
        <w:gridCol w:w="2109"/>
      </w:tblGrid>
      <w:tr w:rsidR="00D545AA" w:rsidRPr="00601960" w14:paraId="2F36451A" w14:textId="77777777" w:rsidTr="00595339">
        <w:trPr>
          <w:trHeight w:val="50"/>
        </w:trPr>
        <w:tc>
          <w:tcPr>
            <w:tcW w:w="833" w:type="pct"/>
            <w:vMerge w:val="restart"/>
            <w:shd w:val="clear" w:color="auto" w:fill="D9D9D9"/>
          </w:tcPr>
          <w:p w14:paraId="7D84A165" w14:textId="77777777" w:rsidR="00D545AA" w:rsidRPr="00601960" w:rsidRDefault="00D545AA" w:rsidP="001241BB">
            <w:pPr>
              <w:pStyle w:val="3GPPNormalText"/>
              <w:spacing w:before="0" w:after="0"/>
              <w:rPr>
                <w:szCs w:val="20"/>
              </w:rPr>
            </w:pPr>
          </w:p>
        </w:tc>
        <w:tc>
          <w:tcPr>
            <w:tcW w:w="2081" w:type="pct"/>
            <w:gridSpan w:val="2"/>
            <w:shd w:val="clear" w:color="auto" w:fill="D9D9D9"/>
          </w:tcPr>
          <w:p w14:paraId="643091CE" w14:textId="77777777" w:rsidR="00D545AA" w:rsidRPr="00601960" w:rsidRDefault="00D545AA" w:rsidP="001241BB">
            <w:pPr>
              <w:pStyle w:val="TAH"/>
              <w:rPr>
                <w:rFonts w:ascii="Times New Roman" w:hAnsi="Times New Roman"/>
                <w:sz w:val="20"/>
                <w:lang w:val="en-US" w:eastAsia="ja-JP"/>
              </w:rPr>
            </w:pPr>
            <w:r w:rsidRPr="00601960">
              <w:rPr>
                <w:rFonts w:ascii="Times New Roman" w:hAnsi="Times New Roman"/>
                <w:sz w:val="20"/>
                <w:lang w:val="en-US" w:eastAsia="ja-JP"/>
              </w:rPr>
              <w:t>gNB</w:t>
            </w:r>
            <w:r w:rsidR="00613539">
              <w:rPr>
                <w:rFonts w:ascii="Times New Roman" w:hAnsi="Times New Roman"/>
                <w:sz w:val="20"/>
                <w:lang w:val="en-US" w:eastAsia="ja-JP"/>
              </w:rPr>
              <w:t xml:space="preserve"> (Macro gNB)</w:t>
            </w:r>
          </w:p>
        </w:tc>
        <w:tc>
          <w:tcPr>
            <w:tcW w:w="2085" w:type="pct"/>
            <w:gridSpan w:val="2"/>
            <w:shd w:val="clear" w:color="auto" w:fill="D9D9D9"/>
          </w:tcPr>
          <w:p w14:paraId="36567E41" w14:textId="77777777" w:rsidR="00D545AA" w:rsidRPr="00601960" w:rsidRDefault="00D545AA" w:rsidP="001241BB">
            <w:pPr>
              <w:pStyle w:val="TAH"/>
              <w:rPr>
                <w:rFonts w:ascii="Times New Roman" w:hAnsi="Times New Roman"/>
                <w:sz w:val="20"/>
                <w:lang w:val="en-US" w:eastAsia="ja-JP"/>
              </w:rPr>
            </w:pPr>
            <w:r w:rsidRPr="00601960">
              <w:rPr>
                <w:rFonts w:ascii="Times New Roman" w:hAnsi="Times New Roman"/>
                <w:sz w:val="20"/>
                <w:lang w:val="en-US" w:eastAsia="ja-JP"/>
              </w:rPr>
              <w:t>gNB-Type RSU</w:t>
            </w:r>
            <w:r w:rsidR="00613539">
              <w:rPr>
                <w:rFonts w:ascii="Times New Roman" w:hAnsi="Times New Roman"/>
                <w:sz w:val="20"/>
                <w:lang w:val="en-US" w:eastAsia="ja-JP"/>
              </w:rPr>
              <w:t xml:space="preserve"> (Micro gNB)</w:t>
            </w:r>
          </w:p>
        </w:tc>
      </w:tr>
      <w:tr w:rsidR="00D545AA" w:rsidRPr="00601960" w14:paraId="2FFC8D61" w14:textId="77777777" w:rsidTr="00595339">
        <w:trPr>
          <w:trHeight w:val="50"/>
        </w:trPr>
        <w:tc>
          <w:tcPr>
            <w:tcW w:w="833" w:type="pct"/>
            <w:vMerge/>
            <w:shd w:val="clear" w:color="auto" w:fill="D9D9D9"/>
          </w:tcPr>
          <w:p w14:paraId="5005C6D8" w14:textId="77777777" w:rsidR="00D545AA" w:rsidRPr="00601960" w:rsidRDefault="00D545AA" w:rsidP="00D545AA">
            <w:pPr>
              <w:pStyle w:val="3GPPNormalText"/>
              <w:spacing w:before="0" w:after="0"/>
              <w:rPr>
                <w:szCs w:val="20"/>
              </w:rPr>
            </w:pPr>
          </w:p>
        </w:tc>
        <w:tc>
          <w:tcPr>
            <w:tcW w:w="1040" w:type="pct"/>
            <w:shd w:val="clear" w:color="auto" w:fill="D9D9D9"/>
          </w:tcPr>
          <w:p w14:paraId="08AA227D" w14:textId="77777777" w:rsidR="00D545AA" w:rsidRPr="00601960" w:rsidRDefault="00D545AA" w:rsidP="00D545AA">
            <w:pPr>
              <w:pStyle w:val="TAH"/>
              <w:rPr>
                <w:rFonts w:ascii="Times New Roman" w:hAnsi="Times New Roman"/>
                <w:sz w:val="20"/>
                <w:lang w:val="en-US"/>
              </w:rPr>
            </w:pPr>
            <w:r w:rsidRPr="00601960">
              <w:rPr>
                <w:rFonts w:ascii="Times New Roman" w:hAnsi="Times New Roman"/>
                <w:sz w:val="20"/>
                <w:lang w:val="en-US" w:eastAsia="ja-JP"/>
              </w:rPr>
              <w:t xml:space="preserve">Low band (2-4 </w:t>
            </w:r>
            <w:r w:rsidRPr="00601960">
              <w:rPr>
                <w:rFonts w:ascii="Times New Roman" w:hAnsi="Times New Roman"/>
                <w:sz w:val="20"/>
                <w:lang w:val="en-US"/>
              </w:rPr>
              <w:t>GHz)</w:t>
            </w:r>
          </w:p>
        </w:tc>
        <w:tc>
          <w:tcPr>
            <w:tcW w:w="1041" w:type="pct"/>
            <w:shd w:val="clear" w:color="auto" w:fill="D9D9D9"/>
          </w:tcPr>
          <w:p w14:paraId="01F9DCF9" w14:textId="77777777" w:rsidR="00D545AA" w:rsidRPr="00601960" w:rsidRDefault="00D545AA" w:rsidP="00D545AA">
            <w:pPr>
              <w:pStyle w:val="TAH"/>
              <w:rPr>
                <w:rFonts w:ascii="Times New Roman" w:hAnsi="Times New Roman"/>
                <w:sz w:val="20"/>
                <w:lang w:val="en-US"/>
              </w:rPr>
            </w:pPr>
            <w:r w:rsidRPr="00601960">
              <w:rPr>
                <w:rFonts w:ascii="Times New Roman" w:hAnsi="Times New Roman"/>
                <w:sz w:val="20"/>
                <w:lang w:val="en-US" w:eastAsia="ja-JP"/>
              </w:rPr>
              <w:t>High band (</w:t>
            </w:r>
            <w:r w:rsidRPr="00601960">
              <w:rPr>
                <w:rFonts w:ascii="Times New Roman" w:hAnsi="Times New Roman"/>
                <w:sz w:val="20"/>
                <w:lang w:val="en-US"/>
              </w:rPr>
              <w:t>30 GHz)</w:t>
            </w:r>
          </w:p>
        </w:tc>
        <w:tc>
          <w:tcPr>
            <w:tcW w:w="1040" w:type="pct"/>
            <w:shd w:val="clear" w:color="auto" w:fill="D9D9D9"/>
          </w:tcPr>
          <w:p w14:paraId="699EDB7A" w14:textId="77777777" w:rsidR="00D545AA" w:rsidRPr="00601960" w:rsidRDefault="00D545AA" w:rsidP="00D545AA">
            <w:pPr>
              <w:pStyle w:val="TAH"/>
              <w:rPr>
                <w:rFonts w:ascii="Times New Roman" w:hAnsi="Times New Roman"/>
                <w:sz w:val="20"/>
                <w:lang w:val="en-US" w:eastAsia="ja-JP"/>
              </w:rPr>
            </w:pPr>
            <w:r w:rsidRPr="00601960">
              <w:rPr>
                <w:rFonts w:ascii="Times New Roman" w:hAnsi="Times New Roman"/>
                <w:sz w:val="20"/>
                <w:lang w:val="en-US" w:eastAsia="ja-JP"/>
              </w:rPr>
              <w:t xml:space="preserve">Low band (2-4 </w:t>
            </w:r>
            <w:r w:rsidRPr="00601960">
              <w:rPr>
                <w:rFonts w:ascii="Times New Roman" w:hAnsi="Times New Roman"/>
                <w:sz w:val="20"/>
                <w:lang w:val="en-US"/>
              </w:rPr>
              <w:t>GHz)</w:t>
            </w:r>
          </w:p>
        </w:tc>
        <w:tc>
          <w:tcPr>
            <w:tcW w:w="1045" w:type="pct"/>
            <w:shd w:val="clear" w:color="auto" w:fill="D9D9D9"/>
          </w:tcPr>
          <w:p w14:paraId="0E56B8CF" w14:textId="77777777" w:rsidR="00D545AA" w:rsidRPr="00601960" w:rsidRDefault="00D545AA" w:rsidP="00D545AA">
            <w:pPr>
              <w:pStyle w:val="TAH"/>
              <w:rPr>
                <w:rFonts w:ascii="Times New Roman" w:hAnsi="Times New Roman"/>
                <w:sz w:val="20"/>
                <w:lang w:val="en-US" w:eastAsia="ja-JP"/>
              </w:rPr>
            </w:pPr>
            <w:r w:rsidRPr="00601960">
              <w:rPr>
                <w:rFonts w:ascii="Times New Roman" w:hAnsi="Times New Roman"/>
                <w:sz w:val="20"/>
                <w:lang w:val="en-US" w:eastAsia="ja-JP"/>
              </w:rPr>
              <w:t>High band (</w:t>
            </w:r>
            <w:r w:rsidRPr="00601960">
              <w:rPr>
                <w:rFonts w:ascii="Times New Roman" w:hAnsi="Times New Roman"/>
                <w:sz w:val="20"/>
                <w:lang w:val="en-US"/>
              </w:rPr>
              <w:t>30 GHz)</w:t>
            </w:r>
          </w:p>
        </w:tc>
      </w:tr>
      <w:tr w:rsidR="00D545AA" w:rsidRPr="00601960" w14:paraId="6F59B27E" w14:textId="77777777" w:rsidTr="00595339">
        <w:trPr>
          <w:trHeight w:val="209"/>
        </w:trPr>
        <w:tc>
          <w:tcPr>
            <w:tcW w:w="833" w:type="pct"/>
            <w:shd w:val="clear" w:color="auto" w:fill="auto"/>
          </w:tcPr>
          <w:p w14:paraId="06C89437" w14:textId="77777777" w:rsidR="00D545AA" w:rsidRPr="00601960" w:rsidRDefault="00D545AA" w:rsidP="00D545AA">
            <w:pPr>
              <w:pStyle w:val="3GPPNormalText"/>
              <w:spacing w:before="0" w:after="0"/>
              <w:rPr>
                <w:szCs w:val="20"/>
              </w:rPr>
            </w:pPr>
            <w:r w:rsidRPr="00601960">
              <w:rPr>
                <w:szCs w:val="20"/>
              </w:rPr>
              <w:t>TXRU mapping</w:t>
            </w:r>
          </w:p>
        </w:tc>
        <w:tc>
          <w:tcPr>
            <w:tcW w:w="1040" w:type="pct"/>
            <w:shd w:val="clear" w:color="auto" w:fill="auto"/>
          </w:tcPr>
          <w:p w14:paraId="57EAAA84" w14:textId="77777777" w:rsidR="00D545AA" w:rsidRPr="00601960" w:rsidRDefault="00D545AA" w:rsidP="00D545AA">
            <w:pPr>
              <w:pStyle w:val="ListParagraph"/>
              <w:ind w:left="0"/>
              <w:rPr>
                <w:rFonts w:ascii="Times New Roman" w:eastAsia="MS Mincho" w:hAnsi="Times New Roman"/>
                <w:color w:val="000000"/>
                <w:sz w:val="20"/>
                <w:szCs w:val="20"/>
                <w:highlight w:val="yellow"/>
                <w:lang w:eastAsia="ja-JP"/>
              </w:rPr>
            </w:pPr>
            <w:r w:rsidRPr="00601960">
              <w:rPr>
                <w:rFonts w:ascii="Times New Roman" w:hAnsi="Times New Roman"/>
                <w:color w:val="000000"/>
                <w:sz w:val="20"/>
                <w:szCs w:val="20"/>
              </w:rPr>
              <w:t>Up to proponents</w:t>
            </w:r>
          </w:p>
        </w:tc>
        <w:tc>
          <w:tcPr>
            <w:tcW w:w="1041" w:type="pct"/>
            <w:shd w:val="clear" w:color="auto" w:fill="auto"/>
          </w:tcPr>
          <w:p w14:paraId="609C6E0E" w14:textId="77777777" w:rsidR="00D545AA" w:rsidRPr="00601960" w:rsidRDefault="00D545AA" w:rsidP="00D545AA">
            <w:pPr>
              <w:pStyle w:val="ListParagraph"/>
              <w:ind w:left="0"/>
              <w:rPr>
                <w:rFonts w:ascii="Times New Roman" w:eastAsia="MS Mincho" w:hAnsi="Times New Roman"/>
                <w:color w:val="000000"/>
                <w:sz w:val="20"/>
                <w:szCs w:val="20"/>
                <w:highlight w:val="yellow"/>
                <w:lang w:eastAsia="ja-JP"/>
              </w:rPr>
            </w:pPr>
            <w:r w:rsidRPr="00601960">
              <w:rPr>
                <w:rFonts w:ascii="Times New Roman" w:hAnsi="Times New Roman"/>
                <w:color w:val="000000"/>
                <w:sz w:val="20"/>
                <w:szCs w:val="20"/>
              </w:rPr>
              <w:t>Up to proponents</w:t>
            </w:r>
          </w:p>
        </w:tc>
        <w:tc>
          <w:tcPr>
            <w:tcW w:w="1040" w:type="pct"/>
          </w:tcPr>
          <w:p w14:paraId="6C3702B3" w14:textId="77777777" w:rsidR="00D545AA" w:rsidRPr="00601960" w:rsidRDefault="00D545AA" w:rsidP="00D545AA">
            <w:pPr>
              <w:pStyle w:val="ListParagraph"/>
              <w:ind w:left="0"/>
              <w:rPr>
                <w:rFonts w:ascii="Times New Roman" w:hAnsi="Times New Roman"/>
                <w:color w:val="000000"/>
                <w:sz w:val="20"/>
                <w:szCs w:val="20"/>
              </w:rPr>
            </w:pPr>
            <w:r w:rsidRPr="00601960">
              <w:rPr>
                <w:rFonts w:ascii="Times New Roman" w:hAnsi="Times New Roman"/>
                <w:color w:val="000000"/>
                <w:sz w:val="20"/>
                <w:szCs w:val="20"/>
              </w:rPr>
              <w:t>Up to proponents</w:t>
            </w:r>
          </w:p>
        </w:tc>
        <w:tc>
          <w:tcPr>
            <w:tcW w:w="1045" w:type="pct"/>
          </w:tcPr>
          <w:p w14:paraId="156F7149" w14:textId="77777777" w:rsidR="00D545AA" w:rsidRPr="00601960" w:rsidRDefault="00D545AA" w:rsidP="00D545AA">
            <w:pPr>
              <w:pStyle w:val="ListParagraph"/>
              <w:ind w:left="0"/>
              <w:rPr>
                <w:rFonts w:ascii="Times New Roman" w:hAnsi="Times New Roman"/>
                <w:color w:val="000000"/>
                <w:sz w:val="20"/>
                <w:szCs w:val="20"/>
              </w:rPr>
            </w:pPr>
            <w:r w:rsidRPr="00601960">
              <w:rPr>
                <w:rFonts w:ascii="Times New Roman" w:hAnsi="Times New Roman"/>
                <w:color w:val="000000"/>
                <w:sz w:val="20"/>
                <w:szCs w:val="20"/>
              </w:rPr>
              <w:t>Up to proponents</w:t>
            </w:r>
          </w:p>
        </w:tc>
      </w:tr>
      <w:tr w:rsidR="00D545AA" w:rsidRPr="00601960" w14:paraId="3EC032FA" w14:textId="77777777" w:rsidTr="00595339">
        <w:trPr>
          <w:trHeight w:val="103"/>
        </w:trPr>
        <w:tc>
          <w:tcPr>
            <w:tcW w:w="833" w:type="pct"/>
            <w:shd w:val="clear" w:color="auto" w:fill="auto"/>
          </w:tcPr>
          <w:p w14:paraId="5F2175B8" w14:textId="77777777" w:rsidR="00D545AA" w:rsidRPr="00601960" w:rsidRDefault="00D545AA" w:rsidP="00D545AA">
            <w:pPr>
              <w:pStyle w:val="3GPPNormalText"/>
              <w:spacing w:before="0" w:after="0"/>
              <w:rPr>
                <w:szCs w:val="20"/>
              </w:rPr>
            </w:pPr>
            <w:r w:rsidRPr="00601960">
              <w:rPr>
                <w:szCs w:val="20"/>
              </w:rPr>
              <w:t>Number of antenna elements across all panels</w:t>
            </w:r>
          </w:p>
        </w:tc>
        <w:tc>
          <w:tcPr>
            <w:tcW w:w="1040" w:type="pct"/>
            <w:shd w:val="clear" w:color="auto" w:fill="auto"/>
          </w:tcPr>
          <w:p w14:paraId="21AE0E0E" w14:textId="77777777" w:rsidR="00D545AA" w:rsidRPr="00601960" w:rsidRDefault="00D545AA" w:rsidP="00D545AA">
            <w:pPr>
              <w:spacing w:after="0"/>
              <w:rPr>
                <w:color w:val="000000"/>
                <w:lang w:val="en-US"/>
              </w:rPr>
            </w:pPr>
            <w:r w:rsidRPr="00601960">
              <w:rPr>
                <w:color w:val="000000"/>
                <w:lang w:val="en-US"/>
              </w:rPr>
              <w:t>Up to 256 Tx /Rx antenna elements</w:t>
            </w:r>
          </w:p>
        </w:tc>
        <w:tc>
          <w:tcPr>
            <w:tcW w:w="1041" w:type="pct"/>
            <w:shd w:val="clear" w:color="auto" w:fill="auto"/>
          </w:tcPr>
          <w:p w14:paraId="2D5DEC61" w14:textId="77777777" w:rsidR="00D545AA" w:rsidRPr="00601960" w:rsidRDefault="00D545AA" w:rsidP="00D545AA">
            <w:pPr>
              <w:spacing w:after="0"/>
              <w:rPr>
                <w:color w:val="000000"/>
                <w:lang w:val="en-US" w:eastAsia="ja-JP"/>
              </w:rPr>
            </w:pPr>
            <w:r w:rsidRPr="00601960">
              <w:rPr>
                <w:color w:val="000000"/>
                <w:lang w:val="en-US"/>
              </w:rPr>
              <w:t>Up to 256 Tx /Rx antenna elements</w:t>
            </w:r>
          </w:p>
        </w:tc>
        <w:tc>
          <w:tcPr>
            <w:tcW w:w="1040" w:type="pct"/>
          </w:tcPr>
          <w:p w14:paraId="07420F0C" w14:textId="77777777" w:rsidR="00D545AA" w:rsidRPr="00601960" w:rsidRDefault="00D545AA" w:rsidP="00D545AA">
            <w:pPr>
              <w:spacing w:after="0"/>
              <w:rPr>
                <w:color w:val="000000"/>
                <w:lang w:val="en-US"/>
              </w:rPr>
            </w:pPr>
            <w:r w:rsidRPr="00601960">
              <w:rPr>
                <w:color w:val="000000"/>
                <w:lang w:val="en-US"/>
              </w:rPr>
              <w:t xml:space="preserve">Up to 8 Tx /Rx antenna elements </w:t>
            </w:r>
          </w:p>
        </w:tc>
        <w:tc>
          <w:tcPr>
            <w:tcW w:w="1045" w:type="pct"/>
          </w:tcPr>
          <w:p w14:paraId="0C47EF9E" w14:textId="77777777" w:rsidR="00D545AA" w:rsidRPr="00601960" w:rsidRDefault="00D545AA" w:rsidP="00D545AA">
            <w:pPr>
              <w:spacing w:after="0"/>
              <w:rPr>
                <w:color w:val="000000"/>
                <w:lang w:val="en-US"/>
              </w:rPr>
            </w:pPr>
            <w:r w:rsidRPr="00601960">
              <w:rPr>
                <w:color w:val="000000"/>
                <w:lang w:val="en-US"/>
              </w:rPr>
              <w:t>Up to 32 Tx /Rx antenna elements</w:t>
            </w:r>
          </w:p>
        </w:tc>
      </w:tr>
      <w:tr w:rsidR="00D545AA" w:rsidRPr="00601960" w14:paraId="3BC2ABC5" w14:textId="77777777" w:rsidTr="00595339">
        <w:trPr>
          <w:trHeight w:val="114"/>
        </w:trPr>
        <w:tc>
          <w:tcPr>
            <w:tcW w:w="833" w:type="pct"/>
            <w:shd w:val="clear" w:color="auto" w:fill="auto"/>
          </w:tcPr>
          <w:p w14:paraId="6E706B99" w14:textId="77777777" w:rsidR="00D545AA" w:rsidRPr="00601960" w:rsidRDefault="00D545AA" w:rsidP="00D545AA">
            <w:pPr>
              <w:pStyle w:val="3GPPNormalText"/>
              <w:spacing w:before="0" w:after="0"/>
              <w:rPr>
                <w:szCs w:val="20"/>
              </w:rPr>
            </w:pPr>
            <w:r w:rsidRPr="00601960">
              <w:rPr>
                <w:szCs w:val="20"/>
              </w:rPr>
              <w:t>Antenna array configuration</w:t>
            </w:r>
            <w:r w:rsidRPr="00601960">
              <w:rPr>
                <w:szCs w:val="20"/>
              </w:rPr>
              <w:br/>
            </w:r>
            <w:r w:rsidRPr="00601960">
              <w:rPr>
                <w:rFonts w:eastAsia="MS UI Gothic"/>
                <w:szCs w:val="20"/>
              </w:rPr>
              <w:t>(M, N, P, M</w:t>
            </w:r>
            <w:r w:rsidRPr="00601960">
              <w:rPr>
                <w:rFonts w:eastAsia="MS UI Gothic"/>
                <w:szCs w:val="20"/>
                <w:vertAlign w:val="subscript"/>
              </w:rPr>
              <w:t>g</w:t>
            </w:r>
            <w:r w:rsidRPr="00601960">
              <w:rPr>
                <w:rFonts w:eastAsia="MS UI Gothic"/>
                <w:szCs w:val="20"/>
              </w:rPr>
              <w:t>, N</w:t>
            </w:r>
            <w:r w:rsidRPr="00601960">
              <w:rPr>
                <w:rFonts w:eastAsia="MS UI Gothic"/>
                <w:szCs w:val="20"/>
                <w:vertAlign w:val="subscript"/>
              </w:rPr>
              <w:t>g</w:t>
            </w:r>
            <w:r w:rsidRPr="00601960">
              <w:rPr>
                <w:rFonts w:eastAsia="MS UI Gothic"/>
                <w:szCs w:val="20"/>
              </w:rPr>
              <w:t>)</w:t>
            </w:r>
          </w:p>
        </w:tc>
        <w:tc>
          <w:tcPr>
            <w:tcW w:w="1040" w:type="pct"/>
            <w:shd w:val="clear" w:color="auto" w:fill="auto"/>
          </w:tcPr>
          <w:p w14:paraId="69DCB10F" w14:textId="77777777" w:rsidR="00D545AA" w:rsidRPr="00601960" w:rsidRDefault="00D545AA" w:rsidP="00D545AA">
            <w:pPr>
              <w:spacing w:after="0"/>
              <w:rPr>
                <w:color w:val="000000"/>
                <w:lang w:val="en-US" w:eastAsia="ja-JP"/>
              </w:rPr>
            </w:pPr>
            <w:r w:rsidRPr="00601960">
              <w:rPr>
                <w:color w:val="000000"/>
                <w:lang w:val="en-US" w:eastAsia="ja-JP"/>
              </w:rPr>
              <w:t>(8, 8, 2, 1, 1)</w:t>
            </w:r>
          </w:p>
          <w:p w14:paraId="52817C9E" w14:textId="77777777" w:rsidR="00D545AA" w:rsidRPr="00601960" w:rsidRDefault="00D545AA" w:rsidP="00D545AA">
            <w:pPr>
              <w:spacing w:after="0"/>
              <w:rPr>
                <w:color w:val="000000"/>
                <w:lang w:val="en-US" w:eastAsia="ja-JP"/>
              </w:rPr>
            </w:pPr>
            <w:r w:rsidRPr="00601960">
              <w:rPr>
                <w:color w:val="000000"/>
                <w:lang w:val="en-US" w:eastAsia="ja-JP"/>
              </w:rPr>
              <w:t>(</w:t>
            </w:r>
            <w:r w:rsidRPr="00601960">
              <w:rPr>
                <w:color w:val="000000"/>
                <w:lang w:val="en-US"/>
              </w:rPr>
              <w:t>TR 38.802, Baseline gNB antenna configuration for UMa scenario</w:t>
            </w:r>
            <w:r w:rsidRPr="00601960">
              <w:rPr>
                <w:color w:val="000000"/>
                <w:lang w:val="en-US" w:eastAsia="ja-JP"/>
              </w:rPr>
              <w:t>)</w:t>
            </w:r>
          </w:p>
        </w:tc>
        <w:tc>
          <w:tcPr>
            <w:tcW w:w="1041" w:type="pct"/>
            <w:shd w:val="clear" w:color="auto" w:fill="auto"/>
          </w:tcPr>
          <w:p w14:paraId="4C969004" w14:textId="77777777" w:rsidR="00D545AA" w:rsidRPr="00601960" w:rsidRDefault="00D545AA" w:rsidP="00D545AA">
            <w:pPr>
              <w:spacing w:after="0"/>
              <w:rPr>
                <w:color w:val="000000"/>
                <w:lang w:val="en-US"/>
              </w:rPr>
            </w:pPr>
            <w:r w:rsidRPr="00601960">
              <w:rPr>
                <w:color w:val="000000"/>
                <w:lang w:val="en-US"/>
              </w:rPr>
              <w:t>(4, 8, 2, 2, 2)</w:t>
            </w:r>
          </w:p>
          <w:p w14:paraId="471FC265" w14:textId="77777777" w:rsidR="00D545AA" w:rsidRPr="00601960" w:rsidRDefault="00D545AA" w:rsidP="00D545AA">
            <w:pPr>
              <w:spacing w:after="0"/>
              <w:rPr>
                <w:color w:val="000000"/>
                <w:lang w:val="en-US"/>
              </w:rPr>
            </w:pPr>
            <w:r w:rsidRPr="00601960">
              <w:rPr>
                <w:color w:val="000000"/>
                <w:lang w:val="en-US"/>
              </w:rPr>
              <w:t>(TR 38.802, Baseline gNB antenna configuration for UMa scenario)</w:t>
            </w:r>
          </w:p>
        </w:tc>
        <w:tc>
          <w:tcPr>
            <w:tcW w:w="1040" w:type="pct"/>
          </w:tcPr>
          <w:p w14:paraId="28716779" w14:textId="77777777" w:rsidR="00002D88" w:rsidRPr="00601960" w:rsidRDefault="00002D88" w:rsidP="00595339">
            <w:pPr>
              <w:spacing w:after="0"/>
              <w:rPr>
                <w:color w:val="000000"/>
                <w:u w:val="single"/>
                <w:lang w:val="en-US" w:eastAsia="ja-JP"/>
              </w:rPr>
            </w:pPr>
            <w:r w:rsidRPr="00601960">
              <w:rPr>
                <w:color w:val="000000"/>
                <w:u w:val="single"/>
                <w:lang w:val="en-US" w:eastAsia="ja-JP"/>
              </w:rPr>
              <w:t>Along the roads:</w:t>
            </w:r>
          </w:p>
          <w:p w14:paraId="219B4B13" w14:textId="77777777" w:rsidR="00D545AA" w:rsidRPr="00601960" w:rsidRDefault="00D545AA" w:rsidP="00595339">
            <w:pPr>
              <w:spacing w:after="0"/>
              <w:rPr>
                <w:color w:val="000000"/>
                <w:lang w:val="en-US" w:eastAsia="ja-JP"/>
              </w:rPr>
            </w:pPr>
            <w:r w:rsidRPr="00601960">
              <w:rPr>
                <w:color w:val="000000"/>
                <w:lang w:val="en-US" w:eastAsia="ja-JP"/>
              </w:rPr>
              <w:t>(</w:t>
            </w:r>
            <w:r w:rsidR="00513880">
              <w:rPr>
                <w:color w:val="000000"/>
                <w:lang w:val="en-US" w:eastAsia="ja-JP"/>
              </w:rPr>
              <w:t>1</w:t>
            </w:r>
            <w:r w:rsidRPr="00601960">
              <w:rPr>
                <w:color w:val="000000"/>
                <w:lang w:val="en-US" w:eastAsia="ja-JP"/>
              </w:rPr>
              <w:t xml:space="preserve">, </w:t>
            </w:r>
            <w:r w:rsidR="00513880">
              <w:rPr>
                <w:color w:val="000000"/>
                <w:lang w:val="en-US" w:eastAsia="ja-JP"/>
              </w:rPr>
              <w:t>2</w:t>
            </w:r>
            <w:r w:rsidRPr="00601960">
              <w:rPr>
                <w:color w:val="000000"/>
                <w:lang w:val="en-US" w:eastAsia="ja-JP"/>
              </w:rPr>
              <w:t xml:space="preserve">, 2, 1, </w:t>
            </w:r>
            <w:r w:rsidR="00002D88" w:rsidRPr="00601960">
              <w:rPr>
                <w:color w:val="000000"/>
                <w:lang w:val="en-US" w:eastAsia="ja-JP"/>
              </w:rPr>
              <w:t>2</w:t>
            </w:r>
            <w:r w:rsidRPr="00601960">
              <w:rPr>
                <w:color w:val="000000"/>
                <w:lang w:val="en-US" w:eastAsia="ja-JP"/>
              </w:rPr>
              <w:t xml:space="preserve">) </w:t>
            </w:r>
          </w:p>
          <w:p w14:paraId="5D9BE1A1" w14:textId="77777777" w:rsidR="00A210DF" w:rsidRPr="00601960" w:rsidRDefault="00A210DF" w:rsidP="00595339">
            <w:pPr>
              <w:spacing w:after="0"/>
              <w:rPr>
                <w:lang w:val="en-US" w:eastAsia="ja-JP"/>
              </w:rPr>
            </w:pPr>
            <w:r w:rsidRPr="00601960">
              <w:rPr>
                <w:color w:val="000000"/>
                <w:lang w:val="en-US"/>
              </w:rPr>
              <w:t>Panel bearing angle:</w:t>
            </w:r>
          </w:p>
          <w:p w14:paraId="402BD380" w14:textId="77777777" w:rsidR="00002D88" w:rsidRDefault="00002D88" w:rsidP="00595339">
            <w:pPr>
              <w:spacing w:after="0"/>
              <w:rPr>
                <w:lang w:val="en-US" w:eastAsia="ja-JP"/>
              </w:rPr>
            </w:pPr>
            <w:r w:rsidRPr="00601960">
              <w:rPr>
                <w:lang w:val="en-US" w:eastAsia="ja-JP"/>
              </w:rPr>
              <w:t>Ω</w:t>
            </w:r>
            <w:r w:rsidRPr="00601960">
              <w:rPr>
                <w:vertAlign w:val="subscript"/>
                <w:lang w:val="en-US" w:eastAsia="ja-JP"/>
              </w:rPr>
              <w:t>0,1</w:t>
            </w:r>
            <w:r w:rsidRPr="00601960">
              <w:rPr>
                <w:lang w:val="en-US" w:eastAsia="ja-JP"/>
              </w:rPr>
              <w:t>=Ω</w:t>
            </w:r>
            <w:r w:rsidRPr="00601960">
              <w:rPr>
                <w:vertAlign w:val="subscript"/>
                <w:lang w:val="en-US" w:eastAsia="ja-JP"/>
              </w:rPr>
              <w:t>0,0</w:t>
            </w:r>
            <w:r w:rsidRPr="00601960">
              <w:rPr>
                <w:lang w:val="en-US" w:eastAsia="ja-JP"/>
              </w:rPr>
              <w:t>+</w:t>
            </w:r>
            <w:r w:rsidR="00A210DF" w:rsidRPr="00601960">
              <w:rPr>
                <w:lang w:val="en-US" w:eastAsia="ja-JP"/>
              </w:rPr>
              <w:t>18</w:t>
            </w:r>
            <w:r w:rsidRPr="00601960">
              <w:rPr>
                <w:lang w:val="en-US" w:eastAsia="ja-JP"/>
              </w:rPr>
              <w:t>0</w:t>
            </w:r>
          </w:p>
          <w:p w14:paraId="6C5DB28F" w14:textId="77777777" w:rsidR="00601960" w:rsidRPr="00601960" w:rsidRDefault="00601960" w:rsidP="00595339">
            <w:pPr>
              <w:spacing w:after="0"/>
              <w:rPr>
                <w:lang w:val="en-US" w:eastAsia="ja-JP"/>
              </w:rPr>
            </w:pPr>
            <w:r>
              <w:rPr>
                <w:lang w:val="en-US" w:eastAsia="ja-JP"/>
              </w:rPr>
              <w:t>Directional antenna elements</w:t>
            </w:r>
          </w:p>
          <w:p w14:paraId="619808B7" w14:textId="77777777" w:rsidR="00002D88" w:rsidRPr="00780D49" w:rsidRDefault="00002D88" w:rsidP="00595339">
            <w:pPr>
              <w:spacing w:after="0"/>
              <w:rPr>
                <w:color w:val="000000"/>
                <w:lang w:val="en-US" w:eastAsia="ja-JP"/>
              </w:rPr>
            </w:pPr>
          </w:p>
          <w:p w14:paraId="20933C8F" w14:textId="77777777" w:rsidR="00002D88" w:rsidRPr="00601960" w:rsidRDefault="00002D88" w:rsidP="00595339">
            <w:pPr>
              <w:spacing w:after="0"/>
              <w:rPr>
                <w:color w:val="000000"/>
                <w:u w:val="single"/>
                <w:lang w:val="en-US" w:eastAsia="ja-JP"/>
              </w:rPr>
            </w:pPr>
            <w:r w:rsidRPr="00601960">
              <w:rPr>
                <w:color w:val="000000"/>
                <w:u w:val="single"/>
                <w:lang w:val="en-US" w:eastAsia="ja-JP"/>
              </w:rPr>
              <w:t>Intersection:</w:t>
            </w:r>
          </w:p>
          <w:p w14:paraId="4B86F8E3" w14:textId="77777777" w:rsidR="00002D88" w:rsidRPr="00601960" w:rsidRDefault="00002D88" w:rsidP="00002D88">
            <w:pPr>
              <w:spacing w:after="0"/>
              <w:rPr>
                <w:color w:val="000000"/>
                <w:lang w:val="en-US" w:eastAsia="ja-JP"/>
              </w:rPr>
            </w:pPr>
            <w:r w:rsidRPr="00601960">
              <w:rPr>
                <w:color w:val="000000"/>
                <w:lang w:val="en-US" w:eastAsia="ja-JP"/>
              </w:rPr>
              <w:t>(</w:t>
            </w:r>
            <w:r w:rsidR="00513880">
              <w:rPr>
                <w:color w:val="000000"/>
                <w:lang w:val="en-US" w:eastAsia="ja-JP"/>
              </w:rPr>
              <w:t>1</w:t>
            </w:r>
            <w:r w:rsidRPr="00601960">
              <w:rPr>
                <w:color w:val="000000"/>
                <w:lang w:val="en-US" w:eastAsia="ja-JP"/>
              </w:rPr>
              <w:t xml:space="preserve">, </w:t>
            </w:r>
            <w:r w:rsidR="00513880">
              <w:rPr>
                <w:color w:val="000000"/>
                <w:lang w:val="en-US" w:eastAsia="ja-JP"/>
              </w:rPr>
              <w:t>2</w:t>
            </w:r>
            <w:r w:rsidRPr="00601960">
              <w:rPr>
                <w:color w:val="000000"/>
                <w:lang w:val="en-US" w:eastAsia="ja-JP"/>
              </w:rPr>
              <w:t xml:space="preserve">, 2, </w:t>
            </w:r>
            <w:r w:rsidR="00513880">
              <w:rPr>
                <w:color w:val="000000"/>
                <w:lang w:val="en-US" w:eastAsia="ja-JP"/>
              </w:rPr>
              <w:t>2</w:t>
            </w:r>
            <w:r w:rsidRPr="00601960">
              <w:rPr>
                <w:color w:val="000000"/>
                <w:lang w:val="en-US" w:eastAsia="ja-JP"/>
              </w:rPr>
              <w:t xml:space="preserve">, </w:t>
            </w:r>
            <w:r w:rsidR="00513880">
              <w:rPr>
                <w:color w:val="000000"/>
                <w:lang w:val="en-US" w:eastAsia="ja-JP"/>
              </w:rPr>
              <w:t>1</w:t>
            </w:r>
            <w:r w:rsidRPr="00601960">
              <w:rPr>
                <w:color w:val="000000"/>
                <w:lang w:val="en-US" w:eastAsia="ja-JP"/>
              </w:rPr>
              <w:t>)</w:t>
            </w:r>
          </w:p>
          <w:p w14:paraId="14070C7C" w14:textId="77777777" w:rsidR="00A210DF" w:rsidRPr="00601960" w:rsidRDefault="00A210DF" w:rsidP="00002D88">
            <w:pPr>
              <w:spacing w:after="0"/>
              <w:rPr>
                <w:lang w:val="en-US" w:eastAsia="ja-JP"/>
              </w:rPr>
            </w:pPr>
            <w:r w:rsidRPr="00601960">
              <w:rPr>
                <w:color w:val="000000"/>
                <w:lang w:val="en-US"/>
              </w:rPr>
              <w:t>Panel bearing angle:</w:t>
            </w:r>
          </w:p>
          <w:p w14:paraId="6D76B9BA" w14:textId="77777777" w:rsidR="00002D88" w:rsidRDefault="00002D88" w:rsidP="00002D88">
            <w:pPr>
              <w:spacing w:after="0"/>
              <w:rPr>
                <w:lang w:val="en-US" w:eastAsia="ja-JP"/>
              </w:rPr>
            </w:pPr>
            <w:r w:rsidRPr="00601960">
              <w:rPr>
                <w:lang w:val="en-US" w:eastAsia="ja-JP"/>
              </w:rPr>
              <w:t>Ω</w:t>
            </w:r>
            <w:r w:rsidRPr="00601960">
              <w:rPr>
                <w:vertAlign w:val="subscript"/>
                <w:lang w:val="en-US" w:eastAsia="ja-JP"/>
              </w:rPr>
              <w:t>0,1</w:t>
            </w:r>
            <w:r w:rsidRPr="00601960">
              <w:rPr>
                <w:lang w:val="en-US" w:eastAsia="ja-JP"/>
              </w:rPr>
              <w:t>=Ω</w:t>
            </w:r>
            <w:r w:rsidRPr="00601960">
              <w:rPr>
                <w:vertAlign w:val="subscript"/>
                <w:lang w:val="en-US" w:eastAsia="ja-JP"/>
              </w:rPr>
              <w:t>0,0</w:t>
            </w:r>
            <w:r w:rsidRPr="00601960">
              <w:rPr>
                <w:lang w:val="en-US" w:eastAsia="ja-JP"/>
              </w:rPr>
              <w:t>+90</w:t>
            </w:r>
          </w:p>
          <w:p w14:paraId="7EBFF5C0" w14:textId="77777777" w:rsidR="00601960" w:rsidRPr="00040152" w:rsidRDefault="00601960" w:rsidP="00601960">
            <w:pPr>
              <w:spacing w:after="0"/>
              <w:rPr>
                <w:lang w:val="en-US" w:eastAsia="ja-JP"/>
              </w:rPr>
            </w:pPr>
            <w:r>
              <w:rPr>
                <w:lang w:val="en-US" w:eastAsia="ja-JP"/>
              </w:rPr>
              <w:t>Omni antenna elements</w:t>
            </w:r>
          </w:p>
          <w:p w14:paraId="2543B738" w14:textId="77777777" w:rsidR="00601960" w:rsidRPr="00780D49" w:rsidRDefault="00601960" w:rsidP="00002D88">
            <w:pPr>
              <w:spacing w:after="0"/>
              <w:rPr>
                <w:color w:val="000000"/>
                <w:lang w:val="en-US"/>
              </w:rPr>
            </w:pPr>
          </w:p>
        </w:tc>
        <w:tc>
          <w:tcPr>
            <w:tcW w:w="1045" w:type="pct"/>
          </w:tcPr>
          <w:p w14:paraId="31D8AB8C" w14:textId="77777777" w:rsidR="00A210DF" w:rsidRPr="00601960" w:rsidRDefault="00A210DF" w:rsidP="00D545AA">
            <w:pPr>
              <w:spacing w:after="0"/>
              <w:rPr>
                <w:color w:val="000000"/>
                <w:u w:val="single"/>
                <w:lang w:val="en-US"/>
              </w:rPr>
            </w:pPr>
            <w:r w:rsidRPr="00601960">
              <w:rPr>
                <w:color w:val="000000"/>
                <w:u w:val="single"/>
                <w:lang w:val="en-US" w:eastAsia="ja-JP"/>
              </w:rPr>
              <w:t>Along the roads:</w:t>
            </w:r>
          </w:p>
          <w:p w14:paraId="6039E948" w14:textId="77777777" w:rsidR="00A210DF" w:rsidRPr="00601960" w:rsidRDefault="00A210DF" w:rsidP="00D545AA">
            <w:pPr>
              <w:spacing w:after="0"/>
              <w:rPr>
                <w:color w:val="000000"/>
                <w:lang w:val="en-US"/>
              </w:rPr>
            </w:pPr>
            <w:r w:rsidRPr="00601960">
              <w:rPr>
                <w:color w:val="000000"/>
                <w:lang w:val="en-US"/>
              </w:rPr>
              <w:t>(</w:t>
            </w:r>
            <w:r w:rsidR="00513880">
              <w:rPr>
                <w:color w:val="000000"/>
                <w:lang w:val="en-US"/>
              </w:rPr>
              <w:t>2</w:t>
            </w:r>
            <w:r w:rsidRPr="00601960">
              <w:rPr>
                <w:color w:val="000000"/>
                <w:lang w:val="en-US"/>
              </w:rPr>
              <w:t xml:space="preserve">, </w:t>
            </w:r>
            <w:r w:rsidR="00513880">
              <w:rPr>
                <w:color w:val="000000"/>
                <w:lang w:val="en-US"/>
              </w:rPr>
              <w:t>4</w:t>
            </w:r>
            <w:r w:rsidRPr="00601960">
              <w:rPr>
                <w:color w:val="000000"/>
                <w:lang w:val="en-US"/>
              </w:rPr>
              <w:t>, 2, 1, 2)</w:t>
            </w:r>
          </w:p>
          <w:p w14:paraId="28B75DAD" w14:textId="77777777" w:rsidR="00A210DF" w:rsidRPr="00601960" w:rsidRDefault="00A210DF" w:rsidP="00D545AA">
            <w:pPr>
              <w:spacing w:after="0"/>
              <w:rPr>
                <w:color w:val="000000"/>
                <w:lang w:val="en-US"/>
              </w:rPr>
            </w:pPr>
            <w:r w:rsidRPr="00601960">
              <w:rPr>
                <w:color w:val="000000"/>
                <w:lang w:val="en-US"/>
              </w:rPr>
              <w:t>Panel bearing angle:</w:t>
            </w:r>
          </w:p>
          <w:p w14:paraId="1D918C9E" w14:textId="77777777" w:rsidR="00A210DF" w:rsidRPr="00601960" w:rsidRDefault="00A210DF" w:rsidP="00D545AA">
            <w:pPr>
              <w:spacing w:after="0"/>
              <w:rPr>
                <w:lang w:val="en-US" w:eastAsia="ja-JP"/>
              </w:rPr>
            </w:pPr>
            <w:r w:rsidRPr="00601960">
              <w:rPr>
                <w:lang w:val="en-US" w:eastAsia="ja-JP"/>
              </w:rPr>
              <w:t>Ω</w:t>
            </w:r>
            <w:r w:rsidRPr="00601960">
              <w:rPr>
                <w:vertAlign w:val="subscript"/>
                <w:lang w:val="en-US" w:eastAsia="ja-JP"/>
              </w:rPr>
              <w:t>0,1</w:t>
            </w:r>
            <w:r w:rsidRPr="00601960">
              <w:rPr>
                <w:lang w:val="en-US" w:eastAsia="ja-JP"/>
              </w:rPr>
              <w:t>=Ω</w:t>
            </w:r>
            <w:r w:rsidRPr="00601960">
              <w:rPr>
                <w:vertAlign w:val="subscript"/>
                <w:lang w:val="en-US" w:eastAsia="ja-JP"/>
              </w:rPr>
              <w:t>0,0</w:t>
            </w:r>
            <w:r w:rsidRPr="00601960">
              <w:rPr>
                <w:lang w:val="en-US" w:eastAsia="ja-JP"/>
              </w:rPr>
              <w:t>+180</w:t>
            </w:r>
          </w:p>
          <w:p w14:paraId="73CC49E9" w14:textId="77777777" w:rsidR="00601960" w:rsidRPr="00040152" w:rsidRDefault="00601960" w:rsidP="00601960">
            <w:pPr>
              <w:spacing w:after="0"/>
              <w:rPr>
                <w:lang w:val="en-US" w:eastAsia="ja-JP"/>
              </w:rPr>
            </w:pPr>
            <w:r>
              <w:rPr>
                <w:lang w:val="en-US" w:eastAsia="ja-JP"/>
              </w:rPr>
              <w:t>Directional antenna elements</w:t>
            </w:r>
          </w:p>
          <w:p w14:paraId="7F3C588A" w14:textId="77777777" w:rsidR="00A210DF" w:rsidRPr="00780D49" w:rsidRDefault="00A210DF" w:rsidP="00D545AA">
            <w:pPr>
              <w:spacing w:after="0"/>
              <w:rPr>
                <w:color w:val="000000"/>
                <w:lang w:val="en-US"/>
              </w:rPr>
            </w:pPr>
          </w:p>
          <w:p w14:paraId="491DB1B9" w14:textId="77777777" w:rsidR="00A210DF" w:rsidRPr="00601960" w:rsidRDefault="00A210DF" w:rsidP="00D545AA">
            <w:pPr>
              <w:spacing w:after="0"/>
              <w:rPr>
                <w:color w:val="000000"/>
                <w:u w:val="single"/>
                <w:lang w:val="en-US"/>
              </w:rPr>
            </w:pPr>
            <w:r w:rsidRPr="00601960">
              <w:rPr>
                <w:color w:val="000000"/>
                <w:u w:val="single"/>
                <w:lang w:val="en-US"/>
              </w:rPr>
              <w:t>Intersection:</w:t>
            </w:r>
          </w:p>
          <w:p w14:paraId="1337EF56" w14:textId="77777777" w:rsidR="00D545AA" w:rsidRPr="00601960" w:rsidRDefault="00D545AA" w:rsidP="00D545AA">
            <w:pPr>
              <w:spacing w:after="0"/>
              <w:rPr>
                <w:color w:val="000000"/>
                <w:lang w:val="en-US"/>
              </w:rPr>
            </w:pPr>
            <w:r w:rsidRPr="00601960">
              <w:rPr>
                <w:color w:val="000000"/>
                <w:lang w:val="en-US"/>
              </w:rPr>
              <w:t>(</w:t>
            </w:r>
            <w:r w:rsidR="00513880">
              <w:rPr>
                <w:color w:val="000000"/>
                <w:lang w:val="en-US"/>
              </w:rPr>
              <w:t>1</w:t>
            </w:r>
            <w:r w:rsidRPr="00601960">
              <w:rPr>
                <w:color w:val="000000"/>
                <w:lang w:val="en-US"/>
              </w:rPr>
              <w:t xml:space="preserve">, </w:t>
            </w:r>
            <w:r w:rsidR="00513880">
              <w:rPr>
                <w:color w:val="000000"/>
                <w:lang w:val="en-US"/>
              </w:rPr>
              <w:t>4</w:t>
            </w:r>
            <w:r w:rsidRPr="00601960">
              <w:rPr>
                <w:color w:val="000000"/>
                <w:lang w:val="en-US"/>
              </w:rPr>
              <w:t xml:space="preserve">, 2, </w:t>
            </w:r>
            <w:r w:rsidR="00513880">
              <w:rPr>
                <w:color w:val="000000"/>
                <w:lang w:val="en-US"/>
              </w:rPr>
              <w:t>4</w:t>
            </w:r>
            <w:r w:rsidRPr="00601960">
              <w:rPr>
                <w:color w:val="000000"/>
                <w:lang w:val="en-US"/>
              </w:rPr>
              <w:t xml:space="preserve">, </w:t>
            </w:r>
            <w:r w:rsidR="00513880">
              <w:rPr>
                <w:color w:val="000000"/>
                <w:lang w:val="en-US"/>
              </w:rPr>
              <w:t>1</w:t>
            </w:r>
            <w:r w:rsidRPr="00601960">
              <w:rPr>
                <w:color w:val="000000"/>
                <w:lang w:val="en-US"/>
              </w:rPr>
              <w:t>)</w:t>
            </w:r>
          </w:p>
          <w:p w14:paraId="63E563A6" w14:textId="77777777" w:rsidR="00A210DF" w:rsidRPr="00601960" w:rsidRDefault="00A210DF" w:rsidP="00A210DF">
            <w:pPr>
              <w:spacing w:after="0"/>
              <w:rPr>
                <w:color w:val="000000"/>
                <w:lang w:val="en-US"/>
              </w:rPr>
            </w:pPr>
            <w:r w:rsidRPr="00601960">
              <w:rPr>
                <w:color w:val="000000"/>
                <w:lang w:val="en-US"/>
              </w:rPr>
              <w:t>Panel bearing angle:</w:t>
            </w:r>
          </w:p>
          <w:p w14:paraId="722CB3FD" w14:textId="77777777" w:rsidR="00601960" w:rsidRPr="00040152" w:rsidRDefault="00A210DF" w:rsidP="00601960">
            <w:pPr>
              <w:spacing w:after="0"/>
              <w:rPr>
                <w:lang w:val="en-US" w:eastAsia="ja-JP"/>
              </w:rPr>
            </w:pPr>
            <w:r w:rsidRPr="00601960">
              <w:rPr>
                <w:lang w:val="en-US" w:eastAsia="ja-JP"/>
              </w:rPr>
              <w:t>Ω</w:t>
            </w:r>
            <w:r w:rsidR="005B7175">
              <w:rPr>
                <w:vertAlign w:val="subscript"/>
                <w:lang w:val="en-US" w:eastAsia="ja-JP"/>
              </w:rPr>
              <w:t>1</w:t>
            </w:r>
            <w:r w:rsidRPr="00601960">
              <w:rPr>
                <w:vertAlign w:val="subscript"/>
                <w:lang w:val="en-US" w:eastAsia="ja-JP"/>
              </w:rPr>
              <w:t>,</w:t>
            </w:r>
            <w:r w:rsidR="005B7175">
              <w:rPr>
                <w:vertAlign w:val="subscript"/>
                <w:lang w:val="en-US" w:eastAsia="ja-JP"/>
              </w:rPr>
              <w:t>0</w:t>
            </w:r>
            <w:r w:rsidRPr="00601960">
              <w:rPr>
                <w:lang w:val="en-US" w:eastAsia="ja-JP"/>
              </w:rPr>
              <w:t>=Ω</w:t>
            </w:r>
            <w:r w:rsidRPr="00601960">
              <w:rPr>
                <w:vertAlign w:val="subscript"/>
                <w:lang w:val="en-US" w:eastAsia="ja-JP"/>
              </w:rPr>
              <w:t>0,0</w:t>
            </w:r>
            <w:r w:rsidRPr="00601960">
              <w:rPr>
                <w:lang w:val="en-US" w:eastAsia="ja-JP"/>
              </w:rPr>
              <w:t>+90°; Ω</w:t>
            </w:r>
            <w:r w:rsidR="005B7175">
              <w:rPr>
                <w:vertAlign w:val="subscript"/>
                <w:lang w:val="en-US" w:eastAsia="ja-JP"/>
              </w:rPr>
              <w:t>2</w:t>
            </w:r>
            <w:r w:rsidRPr="00601960">
              <w:rPr>
                <w:vertAlign w:val="subscript"/>
                <w:lang w:val="en-US" w:eastAsia="ja-JP"/>
              </w:rPr>
              <w:t>,</w:t>
            </w:r>
            <w:r w:rsidR="005B7175">
              <w:rPr>
                <w:vertAlign w:val="subscript"/>
                <w:lang w:val="en-US" w:eastAsia="ja-JP"/>
              </w:rPr>
              <w:t>0</w:t>
            </w:r>
            <w:r w:rsidRPr="00601960">
              <w:rPr>
                <w:lang w:val="en-US" w:eastAsia="ja-JP"/>
              </w:rPr>
              <w:t>=Ω</w:t>
            </w:r>
            <w:r w:rsidRPr="00601960">
              <w:rPr>
                <w:vertAlign w:val="subscript"/>
                <w:lang w:val="en-US" w:eastAsia="ja-JP"/>
              </w:rPr>
              <w:t>0,0</w:t>
            </w:r>
            <w:r w:rsidRPr="00601960">
              <w:rPr>
                <w:lang w:val="en-US" w:eastAsia="ja-JP"/>
              </w:rPr>
              <w:t>+180°; Ω</w:t>
            </w:r>
            <w:r w:rsidR="005B7175">
              <w:rPr>
                <w:vertAlign w:val="subscript"/>
                <w:lang w:val="en-US" w:eastAsia="ja-JP"/>
              </w:rPr>
              <w:t>3</w:t>
            </w:r>
            <w:r w:rsidRPr="00601960">
              <w:rPr>
                <w:vertAlign w:val="subscript"/>
                <w:lang w:val="en-US" w:eastAsia="ja-JP"/>
              </w:rPr>
              <w:t>,</w:t>
            </w:r>
            <w:r w:rsidR="005B7175">
              <w:rPr>
                <w:vertAlign w:val="subscript"/>
                <w:lang w:val="en-US" w:eastAsia="ja-JP"/>
              </w:rPr>
              <w:t>0</w:t>
            </w:r>
            <w:r w:rsidRPr="00601960">
              <w:rPr>
                <w:lang w:val="en-US" w:eastAsia="ja-JP"/>
              </w:rPr>
              <w:t>=Ω</w:t>
            </w:r>
            <w:r w:rsidRPr="00601960">
              <w:rPr>
                <w:vertAlign w:val="subscript"/>
                <w:lang w:val="en-US" w:eastAsia="ja-JP"/>
              </w:rPr>
              <w:t>0,0</w:t>
            </w:r>
            <w:r w:rsidRPr="00601960">
              <w:rPr>
                <w:lang w:val="en-US" w:eastAsia="ja-JP"/>
              </w:rPr>
              <w:t>+270°;</w:t>
            </w:r>
            <w:r w:rsidR="00601960">
              <w:rPr>
                <w:lang w:val="en-US" w:eastAsia="ja-JP"/>
              </w:rPr>
              <w:t xml:space="preserve"> Directional antenna elements</w:t>
            </w:r>
          </w:p>
          <w:p w14:paraId="3801E533" w14:textId="77777777" w:rsidR="00D545AA" w:rsidRPr="00601960" w:rsidRDefault="00D545AA" w:rsidP="00780D49">
            <w:pPr>
              <w:spacing w:after="0"/>
              <w:rPr>
                <w:color w:val="000000"/>
                <w:lang w:val="en-US"/>
              </w:rPr>
            </w:pPr>
          </w:p>
        </w:tc>
      </w:tr>
      <w:tr w:rsidR="00D545AA" w:rsidRPr="00601960" w14:paraId="01480258" w14:textId="77777777" w:rsidTr="00595339">
        <w:trPr>
          <w:trHeight w:val="50"/>
        </w:trPr>
        <w:tc>
          <w:tcPr>
            <w:tcW w:w="833" w:type="pct"/>
            <w:shd w:val="clear" w:color="auto" w:fill="auto"/>
          </w:tcPr>
          <w:p w14:paraId="36448107" w14:textId="77777777" w:rsidR="00D545AA" w:rsidRPr="00601960" w:rsidRDefault="00D545AA" w:rsidP="00D545AA">
            <w:pPr>
              <w:pStyle w:val="3GPPNormalText"/>
              <w:spacing w:before="0" w:after="0"/>
              <w:rPr>
                <w:szCs w:val="20"/>
              </w:rPr>
            </w:pPr>
            <w:r w:rsidRPr="00601960">
              <w:rPr>
                <w:szCs w:val="20"/>
              </w:rPr>
              <w:t>Antenna array spacing (d</w:t>
            </w:r>
            <w:r w:rsidRPr="00601960">
              <w:rPr>
                <w:szCs w:val="20"/>
                <w:vertAlign w:val="subscript"/>
              </w:rPr>
              <w:t>H</w:t>
            </w:r>
            <w:r w:rsidRPr="00601960">
              <w:rPr>
                <w:szCs w:val="20"/>
              </w:rPr>
              <w:t>,d</w:t>
            </w:r>
            <w:r w:rsidRPr="00601960">
              <w:rPr>
                <w:szCs w:val="20"/>
                <w:vertAlign w:val="subscript"/>
              </w:rPr>
              <w:t>V</w:t>
            </w:r>
            <w:r w:rsidRPr="00601960">
              <w:rPr>
                <w:szCs w:val="20"/>
              </w:rPr>
              <w:t>,d</w:t>
            </w:r>
            <w:r w:rsidRPr="00601960">
              <w:rPr>
                <w:szCs w:val="20"/>
                <w:vertAlign w:val="subscript"/>
              </w:rPr>
              <w:t>H,g</w:t>
            </w:r>
            <w:r w:rsidRPr="00601960">
              <w:rPr>
                <w:szCs w:val="20"/>
              </w:rPr>
              <w:t>,d</w:t>
            </w:r>
            <w:r w:rsidRPr="00601960">
              <w:rPr>
                <w:szCs w:val="20"/>
                <w:vertAlign w:val="subscript"/>
              </w:rPr>
              <w:t>V,g</w:t>
            </w:r>
            <w:r w:rsidRPr="00601960">
              <w:rPr>
                <w:szCs w:val="20"/>
              </w:rPr>
              <w:t>)</w:t>
            </w:r>
          </w:p>
        </w:tc>
        <w:tc>
          <w:tcPr>
            <w:tcW w:w="1040" w:type="pct"/>
            <w:shd w:val="clear" w:color="auto" w:fill="auto"/>
          </w:tcPr>
          <w:p w14:paraId="7D16C8EC" w14:textId="77777777" w:rsidR="00D545AA" w:rsidRPr="00601960" w:rsidRDefault="00D545AA" w:rsidP="00D545AA">
            <w:pPr>
              <w:spacing w:after="0"/>
              <w:rPr>
                <w:color w:val="000000"/>
                <w:lang w:val="en-US" w:eastAsia="ja-JP"/>
              </w:rPr>
            </w:pPr>
            <w:r w:rsidRPr="00601960">
              <w:rPr>
                <w:color w:val="000000"/>
                <w:lang w:val="en-US"/>
              </w:rPr>
              <w:t>(d</w:t>
            </w:r>
            <w:r w:rsidRPr="00601960">
              <w:rPr>
                <w:color w:val="000000"/>
                <w:vertAlign w:val="subscript"/>
                <w:lang w:val="en-US"/>
              </w:rPr>
              <w:t>H</w:t>
            </w:r>
            <w:r w:rsidRPr="00601960">
              <w:rPr>
                <w:color w:val="000000"/>
                <w:lang w:val="en-US"/>
              </w:rPr>
              <w:t>, d</w:t>
            </w:r>
            <w:r w:rsidRPr="00601960">
              <w:rPr>
                <w:color w:val="000000"/>
                <w:vertAlign w:val="subscript"/>
                <w:lang w:val="en-US"/>
              </w:rPr>
              <w:t>V</w:t>
            </w:r>
            <w:r w:rsidRPr="00601960">
              <w:rPr>
                <w:color w:val="000000"/>
                <w:lang w:val="en-US"/>
              </w:rPr>
              <w:t>)</w:t>
            </w:r>
            <w:r w:rsidRPr="00601960">
              <w:rPr>
                <w:color w:val="000000"/>
                <w:lang w:val="en-US" w:eastAsia="ja-JP"/>
              </w:rPr>
              <w:t xml:space="preserve"> = (0.5, 0.8)λ</w:t>
            </w:r>
          </w:p>
        </w:tc>
        <w:tc>
          <w:tcPr>
            <w:tcW w:w="1041" w:type="pct"/>
            <w:shd w:val="clear" w:color="auto" w:fill="auto"/>
          </w:tcPr>
          <w:p w14:paraId="6E270EB3" w14:textId="77777777" w:rsidR="00D545AA" w:rsidRPr="00601960" w:rsidRDefault="00D545AA" w:rsidP="00D545AA">
            <w:pPr>
              <w:spacing w:after="0"/>
              <w:rPr>
                <w:color w:val="000000"/>
                <w:lang w:val="en-US"/>
              </w:rPr>
            </w:pPr>
            <w:r w:rsidRPr="00601960">
              <w:rPr>
                <w:color w:val="000000"/>
                <w:lang w:val="en-US"/>
              </w:rPr>
              <w:t>(d</w:t>
            </w:r>
            <w:r w:rsidRPr="00601960">
              <w:rPr>
                <w:color w:val="000000"/>
                <w:vertAlign w:val="subscript"/>
                <w:lang w:val="en-US"/>
              </w:rPr>
              <w:t>H</w:t>
            </w:r>
            <w:r w:rsidRPr="00601960">
              <w:rPr>
                <w:color w:val="000000"/>
                <w:lang w:val="en-US"/>
              </w:rPr>
              <w:t>, d</w:t>
            </w:r>
            <w:r w:rsidRPr="00601960">
              <w:rPr>
                <w:color w:val="000000"/>
                <w:vertAlign w:val="subscript"/>
                <w:lang w:val="en-US"/>
              </w:rPr>
              <w:t>V</w:t>
            </w:r>
            <w:r w:rsidRPr="00601960">
              <w:rPr>
                <w:color w:val="000000"/>
                <w:lang w:val="en-US"/>
              </w:rPr>
              <w:t>) = (0.5, 0.5)λ</w:t>
            </w:r>
          </w:p>
          <w:p w14:paraId="6B6BEABA" w14:textId="77777777" w:rsidR="00D545AA" w:rsidRPr="00601960" w:rsidRDefault="00D545AA" w:rsidP="00D545AA">
            <w:pPr>
              <w:spacing w:after="0"/>
              <w:rPr>
                <w:color w:val="000000"/>
                <w:lang w:val="en-US"/>
              </w:rPr>
            </w:pPr>
            <w:r w:rsidRPr="00601960">
              <w:rPr>
                <w:color w:val="000000"/>
                <w:lang w:val="en-US"/>
              </w:rPr>
              <w:t>(</w:t>
            </w:r>
            <w:r w:rsidRPr="00601960">
              <w:rPr>
                <w:lang w:val="en-US"/>
              </w:rPr>
              <w:t>d</w:t>
            </w:r>
            <w:r w:rsidRPr="00601960">
              <w:rPr>
                <w:vertAlign w:val="subscript"/>
                <w:lang w:val="en-US"/>
              </w:rPr>
              <w:t>H,g</w:t>
            </w:r>
            <w:r w:rsidRPr="00601960">
              <w:rPr>
                <w:color w:val="000000"/>
                <w:lang w:val="en-US"/>
              </w:rPr>
              <w:t>,</w:t>
            </w:r>
            <w:r w:rsidRPr="00601960">
              <w:rPr>
                <w:lang w:val="en-US"/>
              </w:rPr>
              <w:t xml:space="preserve"> d</w:t>
            </w:r>
            <w:r w:rsidRPr="00601960">
              <w:rPr>
                <w:vertAlign w:val="subscript"/>
                <w:lang w:val="en-US"/>
              </w:rPr>
              <w:t>V,g</w:t>
            </w:r>
            <w:r w:rsidRPr="00601960">
              <w:rPr>
                <w:color w:val="000000"/>
                <w:lang w:val="en-US"/>
              </w:rPr>
              <w:t>) = (4.0, 2.0)λ</w:t>
            </w:r>
          </w:p>
        </w:tc>
        <w:tc>
          <w:tcPr>
            <w:tcW w:w="1040" w:type="pct"/>
          </w:tcPr>
          <w:p w14:paraId="2618CB99" w14:textId="77777777" w:rsidR="00D545AA" w:rsidRPr="00601960" w:rsidRDefault="00D545AA" w:rsidP="00D545AA">
            <w:pPr>
              <w:spacing w:after="0"/>
              <w:rPr>
                <w:color w:val="000000"/>
                <w:lang w:val="en-US" w:eastAsia="ja-JP"/>
              </w:rPr>
            </w:pPr>
            <w:r w:rsidRPr="00601960">
              <w:rPr>
                <w:color w:val="000000"/>
                <w:lang w:val="en-US"/>
              </w:rPr>
              <w:t xml:space="preserve"> (d</w:t>
            </w:r>
            <w:r w:rsidRPr="00601960">
              <w:rPr>
                <w:color w:val="000000"/>
                <w:vertAlign w:val="subscript"/>
                <w:lang w:val="en-US"/>
              </w:rPr>
              <w:t>H</w:t>
            </w:r>
            <w:r w:rsidRPr="00601960">
              <w:rPr>
                <w:color w:val="000000"/>
                <w:lang w:val="en-US"/>
              </w:rPr>
              <w:t>, d</w:t>
            </w:r>
            <w:r w:rsidRPr="00601960">
              <w:rPr>
                <w:color w:val="000000"/>
                <w:vertAlign w:val="subscript"/>
                <w:lang w:val="en-US"/>
              </w:rPr>
              <w:t>V</w:t>
            </w:r>
            <w:r w:rsidRPr="00601960">
              <w:rPr>
                <w:color w:val="000000"/>
                <w:lang w:val="en-US"/>
              </w:rPr>
              <w:t>)</w:t>
            </w:r>
            <w:r w:rsidRPr="00601960">
              <w:rPr>
                <w:color w:val="000000"/>
                <w:lang w:val="en-US" w:eastAsia="ja-JP"/>
              </w:rPr>
              <w:t xml:space="preserve"> = (0.5, 0.8)λ</w:t>
            </w:r>
          </w:p>
          <w:p w14:paraId="204760F6" w14:textId="77777777" w:rsidR="00D545AA" w:rsidRPr="00601960" w:rsidRDefault="00D545AA" w:rsidP="00D545AA">
            <w:pPr>
              <w:spacing w:after="0"/>
              <w:rPr>
                <w:color w:val="000000"/>
                <w:lang w:val="en-US"/>
              </w:rPr>
            </w:pPr>
            <w:r w:rsidRPr="00601960">
              <w:rPr>
                <w:color w:val="000000"/>
                <w:lang w:val="en-US" w:eastAsia="ja-JP"/>
              </w:rPr>
              <w:t>(TR 38.802, Section A.2.1, Dense Urban Micro cell TRP configuration)</w:t>
            </w:r>
          </w:p>
        </w:tc>
        <w:tc>
          <w:tcPr>
            <w:tcW w:w="1045" w:type="pct"/>
          </w:tcPr>
          <w:p w14:paraId="6D5F6F91" w14:textId="77777777" w:rsidR="00D545AA" w:rsidRPr="00601960" w:rsidRDefault="00D545AA" w:rsidP="00D545AA">
            <w:pPr>
              <w:spacing w:after="0"/>
              <w:rPr>
                <w:color w:val="000000"/>
                <w:lang w:val="en-US"/>
              </w:rPr>
            </w:pPr>
            <w:r w:rsidRPr="00601960">
              <w:rPr>
                <w:color w:val="000000"/>
                <w:lang w:val="en-US"/>
              </w:rPr>
              <w:t>(d</w:t>
            </w:r>
            <w:r w:rsidRPr="00601960">
              <w:rPr>
                <w:color w:val="000000"/>
                <w:vertAlign w:val="subscript"/>
                <w:lang w:val="en-US"/>
              </w:rPr>
              <w:t>H</w:t>
            </w:r>
            <w:r w:rsidRPr="00601960">
              <w:rPr>
                <w:color w:val="000000"/>
                <w:lang w:val="en-US"/>
              </w:rPr>
              <w:t>, d</w:t>
            </w:r>
            <w:r w:rsidRPr="00601960">
              <w:rPr>
                <w:color w:val="000000"/>
                <w:vertAlign w:val="subscript"/>
                <w:lang w:val="en-US"/>
              </w:rPr>
              <w:t>V</w:t>
            </w:r>
            <w:r w:rsidRPr="00601960">
              <w:rPr>
                <w:color w:val="000000"/>
                <w:lang w:val="en-US"/>
              </w:rPr>
              <w:t>) = (0.5, 0.5)λ</w:t>
            </w:r>
          </w:p>
        </w:tc>
      </w:tr>
      <w:tr w:rsidR="00D545AA" w:rsidRPr="00601960" w14:paraId="163E7F20" w14:textId="77777777" w:rsidTr="00595339">
        <w:trPr>
          <w:trHeight w:val="50"/>
        </w:trPr>
        <w:tc>
          <w:tcPr>
            <w:tcW w:w="833" w:type="pct"/>
            <w:shd w:val="clear" w:color="auto" w:fill="auto"/>
          </w:tcPr>
          <w:p w14:paraId="428E9667" w14:textId="77777777" w:rsidR="00D545AA" w:rsidRPr="00601960" w:rsidRDefault="00D545AA" w:rsidP="001241BB">
            <w:pPr>
              <w:pStyle w:val="3GPPNormalText"/>
              <w:spacing w:before="0" w:after="0"/>
              <w:rPr>
                <w:szCs w:val="20"/>
              </w:rPr>
            </w:pPr>
            <w:r w:rsidRPr="00601960">
              <w:rPr>
                <w:szCs w:val="20"/>
              </w:rPr>
              <w:t>Others</w:t>
            </w:r>
          </w:p>
        </w:tc>
        <w:tc>
          <w:tcPr>
            <w:tcW w:w="4167" w:type="pct"/>
            <w:gridSpan w:val="4"/>
            <w:shd w:val="clear" w:color="auto" w:fill="auto"/>
          </w:tcPr>
          <w:p w14:paraId="732CBC3E" w14:textId="77777777" w:rsidR="00D545AA" w:rsidRPr="00601960" w:rsidRDefault="00D545AA" w:rsidP="001241BB">
            <w:pPr>
              <w:spacing w:after="0"/>
              <w:rPr>
                <w:color w:val="000000"/>
                <w:lang w:val="en-US"/>
              </w:rPr>
            </w:pPr>
            <w:r w:rsidRPr="00601960">
              <w:rPr>
                <w:color w:val="000000"/>
                <w:lang w:val="en-US"/>
              </w:rPr>
              <w:t>TXRUs within a panel can be assumed to be synchronized and phase-calibrated (at least to the same level as in LTE)</w:t>
            </w:r>
          </w:p>
        </w:tc>
      </w:tr>
    </w:tbl>
    <w:p w14:paraId="769FB7FA" w14:textId="77777777" w:rsidR="00D545AA" w:rsidRPr="00601960" w:rsidRDefault="00D545AA" w:rsidP="00CA038E">
      <w:pPr>
        <w:rPr>
          <w:lang w:val="en-US"/>
        </w:rPr>
      </w:pPr>
    </w:p>
    <w:p w14:paraId="6861EB5A" w14:textId="77777777" w:rsidR="001C52A3" w:rsidRPr="00601960" w:rsidRDefault="001C52A3" w:rsidP="001C52A3">
      <w:pPr>
        <w:pStyle w:val="Heading2"/>
        <w:rPr>
          <w:lang w:val="en-US"/>
        </w:rPr>
      </w:pPr>
      <w:r w:rsidRPr="00601960">
        <w:rPr>
          <w:lang w:val="en-US"/>
        </w:rPr>
        <w:t>UE/</w:t>
      </w:r>
      <w:r w:rsidR="009804DF" w:rsidRPr="00601960">
        <w:rPr>
          <w:lang w:val="en-US"/>
        </w:rPr>
        <w:t xml:space="preserve">UE-Type </w:t>
      </w:r>
      <w:r w:rsidRPr="00601960">
        <w:rPr>
          <w:lang w:val="en-US"/>
        </w:rPr>
        <w:t>RSU Antenna Characteristics</w:t>
      </w:r>
    </w:p>
    <w:p w14:paraId="0F8ECD84" w14:textId="77777777" w:rsidR="001C52A3" w:rsidRPr="00601960" w:rsidRDefault="004019E3" w:rsidP="001C52A3">
      <w:pPr>
        <w:pStyle w:val="Heading3"/>
        <w:rPr>
          <w:lang w:val="en-US"/>
        </w:rPr>
      </w:pPr>
      <w:bookmarkStart w:id="3" w:name="_Ref513375005"/>
      <w:r>
        <w:rPr>
          <w:lang w:val="en-US"/>
        </w:rPr>
        <w:t xml:space="preserve">Vehicle UE </w:t>
      </w:r>
      <w:r w:rsidR="001C52A3" w:rsidRPr="00601960">
        <w:rPr>
          <w:lang w:val="en-US"/>
        </w:rPr>
        <w:t>Antenna Placement</w:t>
      </w:r>
      <w:bookmarkEnd w:id="3"/>
    </w:p>
    <w:p w14:paraId="746EF10E" w14:textId="6C102AE8" w:rsidR="00F240C9" w:rsidRPr="00A83B33" w:rsidRDefault="00286CA1" w:rsidP="00AB4915">
      <w:pPr>
        <w:jc w:val="both"/>
        <w:rPr>
          <w:lang w:val="en-US"/>
        </w:rPr>
      </w:pPr>
      <w:r w:rsidRPr="00A83B33">
        <w:rPr>
          <w:lang w:val="en-US"/>
        </w:rPr>
        <w:t>According to RAN1#92</w:t>
      </w:r>
      <w:r w:rsidR="006B5739">
        <w:rPr>
          <w:lang w:val="en-US"/>
        </w:rPr>
        <w:t>b</w:t>
      </w:r>
      <w:r w:rsidRPr="00A83B33">
        <w:rPr>
          <w:lang w:val="en-US"/>
        </w:rPr>
        <w:t>is meeting agreements</w:t>
      </w:r>
      <w:r w:rsidR="00EE4A50">
        <w:rPr>
          <w:lang w:val="en-US"/>
        </w:rPr>
        <w:t xml:space="preserve"> </w:t>
      </w:r>
      <w:r w:rsidR="00EE4A50">
        <w:rPr>
          <w:lang w:val="en-US"/>
        </w:rPr>
        <w:fldChar w:fldCharType="begin"/>
      </w:r>
      <w:r w:rsidR="00EE4A50">
        <w:rPr>
          <w:lang w:val="en-US"/>
        </w:rPr>
        <w:instrText xml:space="preserve"> REF _Ref513835913 \r \h </w:instrText>
      </w:r>
      <w:r w:rsidR="00EE4A50">
        <w:rPr>
          <w:lang w:val="en-US"/>
        </w:rPr>
      </w:r>
      <w:r w:rsidR="00EE4A50">
        <w:rPr>
          <w:lang w:val="en-US"/>
        </w:rPr>
        <w:fldChar w:fldCharType="separate"/>
      </w:r>
      <w:r w:rsidR="00FF7028">
        <w:rPr>
          <w:lang w:val="en-US"/>
        </w:rPr>
        <w:t>[5]</w:t>
      </w:r>
      <w:r w:rsidR="00EE4A50">
        <w:rPr>
          <w:lang w:val="en-US"/>
        </w:rPr>
        <w:fldChar w:fldCharType="end"/>
      </w:r>
      <w:r w:rsidRPr="00A83B33">
        <w:rPr>
          <w:lang w:val="en-US"/>
        </w:rPr>
        <w:t xml:space="preserve">, </w:t>
      </w:r>
      <w:r w:rsidR="00986ECE" w:rsidRPr="00A83B33">
        <w:rPr>
          <w:lang w:val="en-US"/>
        </w:rPr>
        <w:t xml:space="preserve">the following </w:t>
      </w:r>
      <w:r w:rsidRPr="00A83B33">
        <w:rPr>
          <w:lang w:val="en-US"/>
        </w:rPr>
        <w:t xml:space="preserve">three vehicle types were agreed for system-level </w:t>
      </w:r>
      <w:r w:rsidR="004A659B">
        <w:rPr>
          <w:lang w:val="en-US"/>
        </w:rPr>
        <w:t>evaluations</w:t>
      </w:r>
      <w:r w:rsidR="00582ED2" w:rsidRPr="00A83B33">
        <w:rPr>
          <w:lang w:val="en-US"/>
        </w:rPr>
        <w:t xml:space="preserve">: </w:t>
      </w:r>
      <w:r w:rsidR="00CC24CC" w:rsidRPr="00A83B33">
        <w:rPr>
          <w:lang w:val="en-US"/>
        </w:rPr>
        <w:t>V</w:t>
      </w:r>
      <w:r w:rsidRPr="00A83B33">
        <w:rPr>
          <w:lang w:val="en-US"/>
        </w:rPr>
        <w:t>ehicle Type 1 and Type 2</w:t>
      </w:r>
      <w:r w:rsidR="004A659B">
        <w:rPr>
          <w:lang w:val="en-US"/>
        </w:rPr>
        <w:t xml:space="preserve"> </w:t>
      </w:r>
      <w:r w:rsidR="00CC24CC" w:rsidRPr="00A83B33">
        <w:rPr>
          <w:lang w:val="en-US"/>
        </w:rPr>
        <w:t xml:space="preserve">describe </w:t>
      </w:r>
      <w:r w:rsidRPr="00A83B33">
        <w:rPr>
          <w:lang w:val="en-US"/>
        </w:rPr>
        <w:t>passenger vehicle</w:t>
      </w:r>
      <w:r w:rsidR="00582ED2" w:rsidRPr="00A83B33">
        <w:rPr>
          <w:lang w:val="en-US"/>
        </w:rPr>
        <w:t>s</w:t>
      </w:r>
      <w:r w:rsidRPr="00A83B33">
        <w:rPr>
          <w:lang w:val="en-US"/>
        </w:rPr>
        <w:t xml:space="preserve"> with </w:t>
      </w:r>
      <w:r w:rsidR="006B5739">
        <w:rPr>
          <w:lang w:val="en-US"/>
        </w:rPr>
        <w:t>bumper</w:t>
      </w:r>
      <w:r w:rsidRPr="00A83B33">
        <w:rPr>
          <w:lang w:val="en-US"/>
        </w:rPr>
        <w:t xml:space="preserve"> and </w:t>
      </w:r>
      <w:r w:rsidR="006B5739">
        <w:rPr>
          <w:lang w:val="en-US"/>
        </w:rPr>
        <w:t>rooftop</w:t>
      </w:r>
      <w:r w:rsidRPr="00A83B33">
        <w:rPr>
          <w:lang w:val="en-US"/>
        </w:rPr>
        <w:t xml:space="preserve"> antenna position accordingly</w:t>
      </w:r>
      <w:r w:rsidR="006B5739">
        <w:rPr>
          <w:lang w:val="en-US"/>
        </w:rPr>
        <w:t>.</w:t>
      </w:r>
      <w:r w:rsidR="004A659B">
        <w:rPr>
          <w:lang w:val="en-US"/>
        </w:rPr>
        <w:t xml:space="preserve"> </w:t>
      </w:r>
      <w:r w:rsidRPr="00A83B33">
        <w:rPr>
          <w:lang w:val="en-US"/>
        </w:rPr>
        <w:t>Vehicle Type 3</w:t>
      </w:r>
      <w:r w:rsidR="004A659B">
        <w:rPr>
          <w:lang w:val="en-US"/>
        </w:rPr>
        <w:t xml:space="preserve"> </w:t>
      </w:r>
      <w:r w:rsidR="00CC24CC" w:rsidRPr="00A83B33">
        <w:rPr>
          <w:lang w:val="en-US"/>
        </w:rPr>
        <w:t>represents a</w:t>
      </w:r>
      <w:r w:rsidRPr="00A83B33">
        <w:rPr>
          <w:lang w:val="en-US"/>
        </w:rPr>
        <w:t xml:space="preserve"> truck vehicle of 3 m height equipped with antenna system </w:t>
      </w:r>
      <w:r w:rsidR="006B5739">
        <w:rPr>
          <w:lang w:val="en-US"/>
        </w:rPr>
        <w:t xml:space="preserve">installed </w:t>
      </w:r>
      <w:r w:rsidRPr="00A83B33">
        <w:rPr>
          <w:lang w:val="en-US"/>
        </w:rPr>
        <w:t>at 3 m height</w:t>
      </w:r>
      <w:r w:rsidR="006B5739">
        <w:rPr>
          <w:lang w:val="en-US"/>
        </w:rPr>
        <w:t xml:space="preserve"> (rooftop)</w:t>
      </w:r>
      <w:r w:rsidRPr="00A83B33">
        <w:rPr>
          <w:lang w:val="en-US"/>
        </w:rPr>
        <w:t>.</w:t>
      </w:r>
    </w:p>
    <w:p w14:paraId="5F229773" w14:textId="297DE95C" w:rsidR="00286CA1" w:rsidRPr="00A83B33" w:rsidRDefault="00286CA1" w:rsidP="00AB4915">
      <w:pPr>
        <w:jc w:val="both"/>
        <w:rPr>
          <w:lang w:val="en-US"/>
        </w:rPr>
      </w:pPr>
      <w:r w:rsidRPr="00A83B33">
        <w:rPr>
          <w:lang w:val="en-US"/>
        </w:rPr>
        <w:t>While antenna height for vehicle</w:t>
      </w:r>
      <w:r w:rsidR="00582ED2" w:rsidRPr="00A83B33">
        <w:rPr>
          <w:lang w:val="en-US"/>
        </w:rPr>
        <w:t>s</w:t>
      </w:r>
      <w:r w:rsidRPr="00A83B33">
        <w:rPr>
          <w:lang w:val="en-US"/>
        </w:rPr>
        <w:t xml:space="preserve"> of each type </w:t>
      </w:r>
      <w:r w:rsidR="00E36ADC" w:rsidRPr="00A83B33">
        <w:rPr>
          <w:lang w:val="en-US"/>
        </w:rPr>
        <w:t>is already defi</w:t>
      </w:r>
      <w:r w:rsidR="00CC24CC" w:rsidRPr="00A83B33">
        <w:rPr>
          <w:lang w:val="en-US"/>
        </w:rPr>
        <w:t>ned</w:t>
      </w:r>
      <w:r w:rsidR="00E36ADC" w:rsidRPr="00A83B33">
        <w:rPr>
          <w:lang w:val="en-US"/>
        </w:rPr>
        <w:t>, all other antenna placement details are still open. Below</w:t>
      </w:r>
      <w:r w:rsidR="006B5739">
        <w:rPr>
          <w:lang w:val="en-US"/>
        </w:rPr>
        <w:t xml:space="preserve">, </w:t>
      </w:r>
      <w:r w:rsidR="00E36ADC" w:rsidRPr="00A83B33">
        <w:rPr>
          <w:lang w:val="en-US"/>
        </w:rPr>
        <w:t>we provide our view</w:t>
      </w:r>
      <w:r w:rsidR="004A659B">
        <w:rPr>
          <w:lang w:val="en-US"/>
        </w:rPr>
        <w:t>s</w:t>
      </w:r>
      <w:r w:rsidR="00E36ADC" w:rsidRPr="00A83B33">
        <w:rPr>
          <w:lang w:val="en-US"/>
        </w:rPr>
        <w:t xml:space="preserve"> on </w:t>
      </w:r>
      <w:r w:rsidR="006B5739" w:rsidRPr="00A83B33">
        <w:rPr>
          <w:lang w:val="en-US"/>
        </w:rPr>
        <w:t xml:space="preserve">remaining </w:t>
      </w:r>
      <w:r w:rsidR="00E36ADC" w:rsidRPr="00A83B33">
        <w:rPr>
          <w:lang w:val="en-US"/>
        </w:rPr>
        <w:t>antenna placement details.</w:t>
      </w:r>
    </w:p>
    <w:p w14:paraId="4D19103C" w14:textId="42B16120" w:rsidR="001906A9" w:rsidRPr="00A83B33" w:rsidRDefault="001906A9" w:rsidP="00AB4915">
      <w:pPr>
        <w:jc w:val="both"/>
        <w:rPr>
          <w:lang w:val="en-US"/>
        </w:rPr>
      </w:pPr>
      <w:r w:rsidRPr="00A83B33">
        <w:rPr>
          <w:lang w:val="en-US"/>
        </w:rPr>
        <w:t xml:space="preserve">Considering </w:t>
      </w:r>
      <w:r w:rsidR="006B5739">
        <w:rPr>
          <w:lang w:val="en-US"/>
        </w:rPr>
        <w:t xml:space="preserve">challenges in </w:t>
      </w:r>
      <w:r w:rsidRPr="00A83B33">
        <w:rPr>
          <w:lang w:val="en-US"/>
        </w:rPr>
        <w:t xml:space="preserve">antenna installation and </w:t>
      </w:r>
      <w:r w:rsidR="000F39AA" w:rsidRPr="00A83B33">
        <w:rPr>
          <w:lang w:val="en-US"/>
        </w:rPr>
        <w:t xml:space="preserve">radio-frequency </w:t>
      </w:r>
      <w:r w:rsidRPr="00A83B33">
        <w:rPr>
          <w:lang w:val="en-US"/>
        </w:rPr>
        <w:t xml:space="preserve">cable routing, </w:t>
      </w:r>
      <w:r w:rsidR="006534D5" w:rsidRPr="00A83B33">
        <w:rPr>
          <w:lang w:val="en-US"/>
        </w:rPr>
        <w:t>we</w:t>
      </w:r>
      <w:r w:rsidRPr="00A83B33">
        <w:rPr>
          <w:lang w:val="en-US"/>
        </w:rPr>
        <w:t xml:space="preserve"> assume, that it would be </w:t>
      </w:r>
      <w:r w:rsidR="000F39AA" w:rsidRPr="00A83B33">
        <w:rPr>
          <w:lang w:val="en-US"/>
        </w:rPr>
        <w:t>beneficial</w:t>
      </w:r>
      <w:r w:rsidRPr="00A83B33">
        <w:rPr>
          <w:lang w:val="en-US"/>
        </w:rPr>
        <w:t xml:space="preserve"> to</w:t>
      </w:r>
      <w:r w:rsidR="00582ED2" w:rsidRPr="00A83B33">
        <w:rPr>
          <w:lang w:val="en-US"/>
        </w:rPr>
        <w:t xml:space="preserve"> find a </w:t>
      </w:r>
      <w:r w:rsidR="006534D5" w:rsidRPr="00A83B33">
        <w:rPr>
          <w:lang w:val="en-US"/>
        </w:rPr>
        <w:t>location</w:t>
      </w:r>
      <w:r w:rsidR="00582ED2" w:rsidRPr="00A83B33">
        <w:rPr>
          <w:lang w:val="en-US"/>
        </w:rPr>
        <w:t xml:space="preserve"> where </w:t>
      </w:r>
      <w:r w:rsidR="006534D5" w:rsidRPr="00A83B33">
        <w:rPr>
          <w:lang w:val="en-US"/>
        </w:rPr>
        <w:t xml:space="preserve">both </w:t>
      </w:r>
      <w:r w:rsidR="000F39AA" w:rsidRPr="00A83B33">
        <w:rPr>
          <w:lang w:val="en-US"/>
        </w:rPr>
        <w:t xml:space="preserve">low and high frequency </w:t>
      </w:r>
      <w:r w:rsidR="00582ED2" w:rsidRPr="00A83B33">
        <w:rPr>
          <w:lang w:val="en-US"/>
        </w:rPr>
        <w:t>antennas may provide reasonable coverage</w:t>
      </w:r>
      <w:r w:rsidR="006534D5" w:rsidRPr="00A83B33">
        <w:rPr>
          <w:lang w:val="en-US"/>
        </w:rPr>
        <w:t xml:space="preserve"> for V2V communication</w:t>
      </w:r>
      <w:r w:rsidR="00582ED2" w:rsidRPr="00A83B33">
        <w:rPr>
          <w:lang w:val="en-US"/>
        </w:rPr>
        <w:t>.</w:t>
      </w:r>
    </w:p>
    <w:p w14:paraId="5590B87E" w14:textId="77777777" w:rsidR="00582ED2" w:rsidRPr="000D264B" w:rsidRDefault="00582ED2" w:rsidP="00582ED2">
      <w:pPr>
        <w:pStyle w:val="Caption"/>
        <w:rPr>
          <w:lang w:val="en-US"/>
        </w:rPr>
      </w:pPr>
      <w:r w:rsidRPr="000D264B">
        <w:rPr>
          <w:lang w:val="en-US"/>
        </w:rPr>
        <w:lastRenderedPageBreak/>
        <w:t xml:space="preserve">Proposal </w:t>
      </w:r>
      <w:r w:rsidRPr="000579FB">
        <w:rPr>
          <w:lang w:val="en-US"/>
        </w:rPr>
        <w:fldChar w:fldCharType="begin"/>
      </w:r>
      <w:r w:rsidRPr="00A83B33">
        <w:rPr>
          <w:lang w:val="en-US"/>
        </w:rPr>
        <w:instrText xml:space="preserve"> SEQ Proposal \* ARABIC </w:instrText>
      </w:r>
      <w:r w:rsidRPr="000579FB">
        <w:rPr>
          <w:lang w:val="en-US"/>
        </w:rPr>
        <w:fldChar w:fldCharType="separate"/>
      </w:r>
      <w:r w:rsidR="00FF7028">
        <w:rPr>
          <w:noProof/>
          <w:lang w:val="en-US"/>
        </w:rPr>
        <w:t>3</w:t>
      </w:r>
      <w:r w:rsidRPr="000579FB">
        <w:rPr>
          <w:lang w:val="en-US"/>
        </w:rPr>
        <w:fldChar w:fldCharType="end"/>
      </w:r>
    </w:p>
    <w:p w14:paraId="2C02ACCA" w14:textId="29E7E7C9" w:rsidR="00582ED2" w:rsidRPr="000D264B" w:rsidRDefault="00582ED2" w:rsidP="00582ED2">
      <w:pPr>
        <w:pStyle w:val="Caption"/>
        <w:numPr>
          <w:ilvl w:val="0"/>
          <w:numId w:val="8"/>
        </w:numPr>
        <w:ind w:left="284" w:hanging="284"/>
        <w:rPr>
          <w:lang w:val="en-US"/>
        </w:rPr>
      </w:pPr>
      <w:r w:rsidRPr="00A83B33">
        <w:rPr>
          <w:lang w:val="en-US"/>
        </w:rPr>
        <w:t xml:space="preserve">Consider </w:t>
      </w:r>
      <w:r w:rsidR="00CC24CC" w:rsidRPr="00A83B33">
        <w:rPr>
          <w:lang w:val="en-US"/>
        </w:rPr>
        <w:t xml:space="preserve">the </w:t>
      </w:r>
      <w:r w:rsidRPr="00A83B33">
        <w:rPr>
          <w:lang w:val="en-US"/>
        </w:rPr>
        <w:t>same antenna placement for low and high frequency band</w:t>
      </w:r>
      <w:r w:rsidR="006B5739">
        <w:rPr>
          <w:lang w:val="en-US"/>
        </w:rPr>
        <w:t>s</w:t>
      </w:r>
    </w:p>
    <w:p w14:paraId="7DAB9440" w14:textId="5E07BA98" w:rsidR="00DA27EF" w:rsidRPr="00A83B33" w:rsidRDefault="00A7229E" w:rsidP="00DA27EF">
      <w:pPr>
        <w:jc w:val="both"/>
        <w:rPr>
          <w:lang w:val="en-US"/>
        </w:rPr>
      </w:pPr>
      <w:r w:rsidRPr="00A83B33">
        <w:rPr>
          <w:lang w:val="en-US"/>
        </w:rPr>
        <w:t>T</w:t>
      </w:r>
      <w:r w:rsidR="00DA27EF" w:rsidRPr="00A83B33">
        <w:rPr>
          <w:lang w:val="en-US"/>
        </w:rPr>
        <w:t>ype 1</w:t>
      </w:r>
      <w:r w:rsidRPr="00A83B33">
        <w:rPr>
          <w:lang w:val="en-US"/>
        </w:rPr>
        <w:t xml:space="preserve"> </w:t>
      </w:r>
      <w:r w:rsidR="006B5739">
        <w:rPr>
          <w:lang w:val="en-US"/>
        </w:rPr>
        <w:t xml:space="preserve">vehicle is </w:t>
      </w:r>
      <w:r w:rsidRPr="00A83B33">
        <w:rPr>
          <w:lang w:val="en-US"/>
        </w:rPr>
        <w:t xml:space="preserve">equipped with </w:t>
      </w:r>
      <w:r w:rsidR="006B5739">
        <w:rPr>
          <w:lang w:val="en-US"/>
        </w:rPr>
        <w:t xml:space="preserve">bumper </w:t>
      </w:r>
      <w:r w:rsidR="00DA27EF" w:rsidRPr="00A83B33">
        <w:rPr>
          <w:lang w:val="en-US"/>
        </w:rPr>
        <w:t xml:space="preserve">antennas. According to the simulation results, provided in </w:t>
      </w:r>
      <w:r w:rsidR="007227A3" w:rsidRPr="00A83B33">
        <w:rPr>
          <w:lang w:val="en-US"/>
        </w:rPr>
        <w:fldChar w:fldCharType="begin"/>
      </w:r>
      <w:r w:rsidR="007227A3" w:rsidRPr="00A83B33">
        <w:rPr>
          <w:lang w:val="en-US"/>
        </w:rPr>
        <w:instrText xml:space="preserve"> REF _Ref512872341 \r \h </w:instrText>
      </w:r>
      <w:r w:rsidR="004A659B">
        <w:rPr>
          <w:lang w:val="en-US"/>
        </w:rPr>
        <w:instrText xml:space="preserve"> \* MERGEFORMAT </w:instrText>
      </w:r>
      <w:r w:rsidR="007227A3" w:rsidRPr="00A83B33">
        <w:rPr>
          <w:lang w:val="en-US"/>
        </w:rPr>
      </w:r>
      <w:r w:rsidR="007227A3" w:rsidRPr="00A83B33">
        <w:rPr>
          <w:lang w:val="en-US"/>
        </w:rPr>
        <w:fldChar w:fldCharType="separate"/>
      </w:r>
      <w:r w:rsidR="00FF7028">
        <w:rPr>
          <w:lang w:val="en-US"/>
        </w:rPr>
        <w:t>[8]</w:t>
      </w:r>
      <w:r w:rsidR="007227A3" w:rsidRPr="00A83B33">
        <w:rPr>
          <w:lang w:val="en-US"/>
        </w:rPr>
        <w:fldChar w:fldCharType="end"/>
      </w:r>
      <w:r w:rsidR="002958AB" w:rsidRPr="00A83B33">
        <w:rPr>
          <w:lang w:val="en-US"/>
        </w:rPr>
        <w:t xml:space="preserve"> for 5.9 GHz carrier frequency</w:t>
      </w:r>
      <w:r w:rsidRPr="00A83B33">
        <w:rPr>
          <w:lang w:val="en-US"/>
        </w:rPr>
        <w:t>,</w:t>
      </w:r>
      <w:r w:rsidR="00DA27EF" w:rsidRPr="00A83B33">
        <w:rPr>
          <w:lang w:val="en-US"/>
        </w:rPr>
        <w:t xml:space="preserve"> single antenna </w:t>
      </w:r>
      <w:r w:rsidRPr="00A83B33">
        <w:rPr>
          <w:lang w:val="en-US"/>
        </w:rPr>
        <w:t xml:space="preserve">installed near the bumper </w:t>
      </w:r>
      <w:r w:rsidR="00DA27EF" w:rsidRPr="00A83B33">
        <w:rPr>
          <w:lang w:val="en-US"/>
        </w:rPr>
        <w:t xml:space="preserve">could not provide reasonable </w:t>
      </w:r>
      <w:r w:rsidRPr="00A83B33">
        <w:rPr>
          <w:lang w:val="en-US"/>
        </w:rPr>
        <w:t>coverage</w:t>
      </w:r>
      <w:r w:rsidR="00DA27EF" w:rsidRPr="00A83B33">
        <w:rPr>
          <w:lang w:val="en-US"/>
        </w:rPr>
        <w:t xml:space="preserve"> in all directions due to significant car body attenuation </w:t>
      </w:r>
      <w:r w:rsidRPr="00A83B33">
        <w:rPr>
          <w:lang w:val="en-US"/>
        </w:rPr>
        <w:t xml:space="preserve">which is </w:t>
      </w:r>
      <w:r w:rsidR="00DA27EF" w:rsidRPr="00A83B33">
        <w:rPr>
          <w:lang w:val="en-US"/>
        </w:rPr>
        <w:t xml:space="preserve">about 10 dB if antenna is mounted at the front bumper and about 20 dB </w:t>
      </w:r>
      <w:r w:rsidR="0018502C">
        <w:rPr>
          <w:lang w:val="en-US"/>
        </w:rPr>
        <w:t>for</w:t>
      </w:r>
      <w:r w:rsidRPr="00A83B33">
        <w:rPr>
          <w:lang w:val="en-US"/>
        </w:rPr>
        <w:t xml:space="preserve"> rear bumper placement</w:t>
      </w:r>
      <w:r w:rsidR="00DA27EF" w:rsidRPr="00A83B33">
        <w:rPr>
          <w:lang w:val="en-US"/>
        </w:rPr>
        <w:t xml:space="preserve">. Therefore, </w:t>
      </w:r>
      <w:r w:rsidRPr="00A83B33">
        <w:rPr>
          <w:lang w:val="en-US"/>
        </w:rPr>
        <w:t>for Vehicle Type 1</w:t>
      </w:r>
      <w:r w:rsidR="0018502C">
        <w:rPr>
          <w:lang w:val="en-US"/>
        </w:rPr>
        <w:t xml:space="preserve"> (VT1)</w:t>
      </w:r>
      <w:r w:rsidRPr="00A83B33">
        <w:rPr>
          <w:lang w:val="en-US"/>
        </w:rPr>
        <w:t xml:space="preserve"> </w:t>
      </w:r>
      <w:r w:rsidR="00DA27EF" w:rsidRPr="00A83B33">
        <w:rPr>
          <w:lang w:val="en-US"/>
        </w:rPr>
        <w:t xml:space="preserve">we propose to consider </w:t>
      </w:r>
      <w:r w:rsidR="00E641AE" w:rsidRPr="000D264B">
        <w:rPr>
          <w:lang w:val="en-US"/>
        </w:rPr>
        <w:t xml:space="preserve">deployment of two antenna </w:t>
      </w:r>
      <w:r w:rsidR="00E641AE">
        <w:rPr>
          <w:lang w:val="en-US"/>
        </w:rPr>
        <w:t>systems</w:t>
      </w:r>
      <w:r w:rsidR="00DA27EF" w:rsidRPr="00A83B33">
        <w:rPr>
          <w:lang w:val="en-US"/>
        </w:rPr>
        <w:t>: at the front</w:t>
      </w:r>
      <w:r w:rsidR="002958AB" w:rsidRPr="00A83B33">
        <w:rPr>
          <w:lang w:val="en-US"/>
        </w:rPr>
        <w:t xml:space="preserve"> and rear bumpers accordingly.</w:t>
      </w:r>
    </w:p>
    <w:p w14:paraId="3A635768" w14:textId="6DEE5573" w:rsidR="006534D5" w:rsidRPr="00A83B33" w:rsidRDefault="005E436C" w:rsidP="00AB4915">
      <w:pPr>
        <w:jc w:val="both"/>
        <w:rPr>
          <w:lang w:val="en-US"/>
        </w:rPr>
      </w:pPr>
      <w:r w:rsidRPr="00A83B33">
        <w:rPr>
          <w:lang w:val="en-US"/>
        </w:rPr>
        <w:t xml:space="preserve">According </w:t>
      </w:r>
      <w:r w:rsidR="00582ED2" w:rsidRPr="00A83B33">
        <w:rPr>
          <w:lang w:val="en-US"/>
        </w:rPr>
        <w:t>to th</w:t>
      </w:r>
      <w:r w:rsidRPr="00A83B33">
        <w:rPr>
          <w:lang w:val="en-US"/>
        </w:rPr>
        <w:t xml:space="preserve">e real </w:t>
      </w:r>
      <w:r w:rsidR="00582ED2" w:rsidRPr="00A83B33">
        <w:rPr>
          <w:lang w:val="en-US"/>
        </w:rPr>
        <w:t xml:space="preserve">vehicle </w:t>
      </w:r>
      <w:r w:rsidRPr="00A83B33">
        <w:rPr>
          <w:lang w:val="en-US"/>
        </w:rPr>
        <w:t>antenna installation</w:t>
      </w:r>
      <w:r w:rsidR="00582ED2" w:rsidRPr="00A83B33">
        <w:rPr>
          <w:lang w:val="en-US"/>
        </w:rPr>
        <w:t xml:space="preserve"> measurements</w:t>
      </w:r>
      <w:r w:rsidR="002958AB" w:rsidRPr="00A83B33">
        <w:rPr>
          <w:lang w:val="en-US"/>
        </w:rPr>
        <w:t xml:space="preserve"> </w:t>
      </w:r>
      <w:r w:rsidR="007227A3" w:rsidRPr="00A83B33">
        <w:rPr>
          <w:lang w:val="en-US"/>
        </w:rPr>
        <w:fldChar w:fldCharType="begin"/>
      </w:r>
      <w:r w:rsidR="007227A3" w:rsidRPr="00A83B33">
        <w:rPr>
          <w:lang w:val="en-US"/>
        </w:rPr>
        <w:instrText xml:space="preserve"> REF _Ref512872360 \r \h </w:instrText>
      </w:r>
      <w:r w:rsidR="004A659B">
        <w:rPr>
          <w:lang w:val="en-US"/>
        </w:rPr>
        <w:instrText xml:space="preserve"> \* MERGEFORMAT </w:instrText>
      </w:r>
      <w:r w:rsidR="007227A3" w:rsidRPr="00A83B33">
        <w:rPr>
          <w:lang w:val="en-US"/>
        </w:rPr>
      </w:r>
      <w:r w:rsidR="007227A3" w:rsidRPr="00A83B33">
        <w:rPr>
          <w:lang w:val="en-US"/>
        </w:rPr>
        <w:fldChar w:fldCharType="separate"/>
      </w:r>
      <w:r w:rsidR="00FF7028">
        <w:rPr>
          <w:lang w:val="en-US"/>
        </w:rPr>
        <w:t>[9]</w:t>
      </w:r>
      <w:r w:rsidR="007227A3" w:rsidRPr="00A83B33">
        <w:rPr>
          <w:lang w:val="en-US"/>
        </w:rPr>
        <w:fldChar w:fldCharType="end"/>
      </w:r>
      <w:r w:rsidR="002958AB" w:rsidRPr="00A83B33">
        <w:rPr>
          <w:lang w:val="en-US"/>
        </w:rPr>
        <w:t xml:space="preserve"> and radio waves propagation simulations </w:t>
      </w:r>
      <w:r w:rsidR="007227A3" w:rsidRPr="00A83B33">
        <w:rPr>
          <w:lang w:val="en-US"/>
        </w:rPr>
        <w:fldChar w:fldCharType="begin"/>
      </w:r>
      <w:r w:rsidR="007227A3" w:rsidRPr="00A83B33">
        <w:rPr>
          <w:lang w:val="en-US"/>
        </w:rPr>
        <w:instrText xml:space="preserve"> REF _Ref512872341 \r \h </w:instrText>
      </w:r>
      <w:r w:rsidR="004A659B">
        <w:rPr>
          <w:lang w:val="en-US"/>
        </w:rPr>
        <w:instrText xml:space="preserve"> \* MERGEFORMAT </w:instrText>
      </w:r>
      <w:r w:rsidR="007227A3" w:rsidRPr="00A83B33">
        <w:rPr>
          <w:lang w:val="en-US"/>
        </w:rPr>
      </w:r>
      <w:r w:rsidR="007227A3" w:rsidRPr="00A83B33">
        <w:rPr>
          <w:lang w:val="en-US"/>
        </w:rPr>
        <w:fldChar w:fldCharType="separate"/>
      </w:r>
      <w:r w:rsidR="00FF7028">
        <w:rPr>
          <w:lang w:val="en-US"/>
        </w:rPr>
        <w:t>[8]</w:t>
      </w:r>
      <w:r w:rsidR="007227A3" w:rsidRPr="00A83B33">
        <w:rPr>
          <w:lang w:val="en-US"/>
        </w:rPr>
        <w:fldChar w:fldCharType="end"/>
      </w:r>
      <w:r w:rsidRPr="00A83B33">
        <w:rPr>
          <w:lang w:val="en-US"/>
        </w:rPr>
        <w:t xml:space="preserve">, the single antenna </w:t>
      </w:r>
      <w:r w:rsidR="00582ED2" w:rsidRPr="00A83B33">
        <w:rPr>
          <w:lang w:val="en-US"/>
        </w:rPr>
        <w:t xml:space="preserve">installed above rooftop in shark-fin housing </w:t>
      </w:r>
      <w:r w:rsidRPr="00A83B33">
        <w:rPr>
          <w:lang w:val="en-US"/>
        </w:rPr>
        <w:t>may be used for V2V communication</w:t>
      </w:r>
      <w:r w:rsidR="00F8584E" w:rsidRPr="00A83B33">
        <w:rPr>
          <w:lang w:val="en-US"/>
        </w:rPr>
        <w:t xml:space="preserve"> at </w:t>
      </w:r>
      <w:r w:rsidR="00582ED2" w:rsidRPr="00A83B33">
        <w:rPr>
          <w:lang w:val="en-US"/>
        </w:rPr>
        <w:t xml:space="preserve">least </w:t>
      </w:r>
      <w:r w:rsidR="00E641AE">
        <w:rPr>
          <w:lang w:val="en-US"/>
        </w:rPr>
        <w:t>for</w:t>
      </w:r>
      <w:r w:rsidR="00285AEC" w:rsidRPr="00A83B33">
        <w:rPr>
          <w:lang w:val="en-US"/>
        </w:rPr>
        <w:t xml:space="preserve"> </w:t>
      </w:r>
      <w:r w:rsidR="00F8584E" w:rsidRPr="00A83B33">
        <w:rPr>
          <w:lang w:val="en-US"/>
        </w:rPr>
        <w:t xml:space="preserve">low frequency band. </w:t>
      </w:r>
      <w:r w:rsidR="0018502C">
        <w:rPr>
          <w:lang w:val="en-US"/>
        </w:rPr>
        <w:t xml:space="preserve">In </w:t>
      </w:r>
      <w:r w:rsidR="002958AB" w:rsidRPr="00A83B33">
        <w:rPr>
          <w:lang w:val="en-US"/>
        </w:rPr>
        <w:t>high frequency band</w:t>
      </w:r>
      <w:r w:rsidR="00285AEC" w:rsidRPr="00A83B33">
        <w:rPr>
          <w:lang w:val="en-US"/>
        </w:rPr>
        <w:t>,</w:t>
      </w:r>
      <w:r w:rsidR="002958AB" w:rsidRPr="00A83B33">
        <w:rPr>
          <w:lang w:val="en-US"/>
        </w:rPr>
        <w:t xml:space="preserve"> distributed antenna placement may be </w:t>
      </w:r>
      <w:r w:rsidR="00285AEC" w:rsidRPr="00A83B33">
        <w:rPr>
          <w:lang w:val="en-US"/>
        </w:rPr>
        <w:t>beneficial</w:t>
      </w:r>
      <w:r w:rsidR="002958AB" w:rsidRPr="00A83B33">
        <w:rPr>
          <w:lang w:val="en-US"/>
        </w:rPr>
        <w:t xml:space="preserve"> to </w:t>
      </w:r>
      <w:r w:rsidR="00E641AE">
        <w:rPr>
          <w:lang w:val="en-US"/>
        </w:rPr>
        <w:t>mitigate the</w:t>
      </w:r>
      <w:r w:rsidR="002958AB" w:rsidRPr="00A83B33">
        <w:rPr>
          <w:lang w:val="en-US"/>
        </w:rPr>
        <w:t xml:space="preserve"> impact </w:t>
      </w:r>
      <w:r w:rsidR="00E641AE">
        <w:rPr>
          <w:lang w:val="en-US"/>
        </w:rPr>
        <w:t>of</w:t>
      </w:r>
      <w:r w:rsidR="00285AEC" w:rsidRPr="00A83B33">
        <w:rPr>
          <w:lang w:val="en-US"/>
        </w:rPr>
        <w:t xml:space="preserve"> </w:t>
      </w:r>
      <w:r w:rsidR="00E641AE">
        <w:rPr>
          <w:lang w:val="en-US"/>
        </w:rPr>
        <w:t xml:space="preserve">car body </w:t>
      </w:r>
      <w:r w:rsidR="00285AEC" w:rsidRPr="00A83B33">
        <w:rPr>
          <w:lang w:val="en-US"/>
        </w:rPr>
        <w:t>self-attenuation. However, to minimize complexity of the simulation</w:t>
      </w:r>
      <w:r w:rsidR="00E641AE">
        <w:rPr>
          <w:lang w:val="en-US"/>
        </w:rPr>
        <w:t>s,</w:t>
      </w:r>
      <w:r w:rsidR="00285AEC" w:rsidRPr="00A83B33">
        <w:rPr>
          <w:lang w:val="en-US"/>
        </w:rPr>
        <w:t xml:space="preserve"> we propose to assume localized antenna placement </w:t>
      </w:r>
      <w:r w:rsidR="00E641AE">
        <w:rPr>
          <w:lang w:val="en-US"/>
        </w:rPr>
        <w:t xml:space="preserve">also </w:t>
      </w:r>
      <w:r w:rsidR="00285AEC" w:rsidRPr="00A83B33">
        <w:rPr>
          <w:lang w:val="en-US"/>
        </w:rPr>
        <w:t xml:space="preserve">for </w:t>
      </w:r>
      <w:r w:rsidR="00E641AE">
        <w:rPr>
          <w:lang w:val="en-US"/>
        </w:rPr>
        <w:t xml:space="preserve">the </w:t>
      </w:r>
      <w:r w:rsidR="00285AEC" w:rsidRPr="00A83B33">
        <w:rPr>
          <w:lang w:val="en-US"/>
        </w:rPr>
        <w:t>high fre</w:t>
      </w:r>
      <w:r w:rsidR="00E641AE" w:rsidRPr="000D264B">
        <w:rPr>
          <w:lang w:val="en-US"/>
        </w:rPr>
        <w:t>quenc</w:t>
      </w:r>
      <w:r w:rsidR="00E641AE">
        <w:rPr>
          <w:lang w:val="en-US"/>
        </w:rPr>
        <w:t>y antennas</w:t>
      </w:r>
      <w:r w:rsidR="00285AEC" w:rsidRPr="00A83B33">
        <w:rPr>
          <w:lang w:val="en-US"/>
        </w:rPr>
        <w:t>.</w:t>
      </w:r>
    </w:p>
    <w:p w14:paraId="101D09E0" w14:textId="6B5102D4" w:rsidR="00BA03A6" w:rsidRPr="00A83B33" w:rsidRDefault="00BA03A6" w:rsidP="00AB4915">
      <w:pPr>
        <w:jc w:val="both"/>
        <w:rPr>
          <w:lang w:val="en-US"/>
        </w:rPr>
      </w:pPr>
      <w:r w:rsidRPr="00A83B33">
        <w:rPr>
          <w:lang w:val="en-US"/>
        </w:rPr>
        <w:t>Considering antenna placement at the truck (</w:t>
      </w:r>
      <w:r w:rsidR="00193072">
        <w:rPr>
          <w:lang w:val="en-US"/>
        </w:rPr>
        <w:t>VT</w:t>
      </w:r>
      <w:r w:rsidRPr="00A83B33">
        <w:rPr>
          <w:lang w:val="en-US"/>
        </w:rPr>
        <w:t>3), the following options are possible:</w:t>
      </w:r>
    </w:p>
    <w:p w14:paraId="451088BA" w14:textId="2B3600ED" w:rsidR="00BA03A6" w:rsidRDefault="00BA03A6" w:rsidP="00A83B33">
      <w:pPr>
        <w:pStyle w:val="3GPPNormalText"/>
        <w:numPr>
          <w:ilvl w:val="0"/>
          <w:numId w:val="7"/>
        </w:numPr>
      </w:pPr>
      <w:r>
        <w:t>Option 1</w:t>
      </w:r>
      <w:r w:rsidR="00E43864">
        <w:t xml:space="preserve"> (</w:t>
      </w:r>
      <w:r w:rsidR="00E97704">
        <w:t xml:space="preserve">above </w:t>
      </w:r>
      <w:r w:rsidR="00193072">
        <w:t xml:space="preserve">cabin </w:t>
      </w:r>
      <w:r w:rsidR="00E97704">
        <w:t>rooftop</w:t>
      </w:r>
      <w:r w:rsidR="00E43864">
        <w:t>)</w:t>
      </w:r>
      <w:r>
        <w:t xml:space="preserve">: Antenna </w:t>
      </w:r>
      <w:r w:rsidR="00E97704">
        <w:t xml:space="preserve">is placed </w:t>
      </w:r>
      <w:r>
        <w:t xml:space="preserve">above </w:t>
      </w:r>
      <w:r w:rsidR="006E7749">
        <w:t xml:space="preserve">cabin </w:t>
      </w:r>
      <w:r>
        <w:t>rooftop</w:t>
      </w:r>
    </w:p>
    <w:p w14:paraId="265A23CF" w14:textId="70AF6321" w:rsidR="001118FB" w:rsidRDefault="001118FB" w:rsidP="00A83B33">
      <w:pPr>
        <w:pStyle w:val="3GPPNormalText"/>
        <w:numPr>
          <w:ilvl w:val="0"/>
          <w:numId w:val="7"/>
        </w:numPr>
      </w:pPr>
      <w:r>
        <w:t>Option 2 (</w:t>
      </w:r>
      <w:r w:rsidR="00193072">
        <w:t xml:space="preserve">side </w:t>
      </w:r>
      <w:r>
        <w:t xml:space="preserve">mirrors): </w:t>
      </w:r>
      <w:r w:rsidR="004E7F32">
        <w:t>Antennas</w:t>
      </w:r>
      <w:r>
        <w:t xml:space="preserve"> are placed in truck </w:t>
      </w:r>
      <w:r w:rsidR="006E7749">
        <w:t>side mirrors</w:t>
      </w:r>
      <w:r>
        <w:t xml:space="preserve"> at the left and right side accordingly.</w:t>
      </w:r>
    </w:p>
    <w:p w14:paraId="6B1C86AD" w14:textId="7CDCF7CB" w:rsidR="00BA03A6" w:rsidRDefault="00BA03A6" w:rsidP="00A83B33">
      <w:pPr>
        <w:pStyle w:val="3GPPNormalText"/>
        <w:numPr>
          <w:ilvl w:val="0"/>
          <w:numId w:val="7"/>
        </w:numPr>
      </w:pPr>
      <w:r>
        <w:t xml:space="preserve">Option </w:t>
      </w:r>
      <w:r w:rsidR="001118FB">
        <w:t>3</w:t>
      </w:r>
      <w:r w:rsidR="00E43864">
        <w:t xml:space="preserve"> (above rooftop</w:t>
      </w:r>
      <w:r w:rsidR="00193072">
        <w:t xml:space="preserve"> – front and rear side</w:t>
      </w:r>
      <w:r w:rsidR="00E43864">
        <w:t>)</w:t>
      </w:r>
      <w:r>
        <w:t xml:space="preserve">: </w:t>
      </w:r>
      <w:r w:rsidR="004E7F32">
        <w:t>A</w:t>
      </w:r>
      <w:r w:rsidR="00E43864">
        <w:t xml:space="preserve">ntennas are placed above </w:t>
      </w:r>
      <w:r w:rsidR="00E97704">
        <w:t xml:space="preserve">vehicle </w:t>
      </w:r>
      <w:r w:rsidR="00E43864">
        <w:t>rooftop</w:t>
      </w:r>
      <w:r w:rsidR="004E7F32">
        <w:t xml:space="preserve"> at front and rear sides</w:t>
      </w:r>
      <w:r w:rsidR="00E43864">
        <w:t>.</w:t>
      </w:r>
    </w:p>
    <w:p w14:paraId="406789D1" w14:textId="67903445" w:rsidR="00E43864" w:rsidRDefault="00E43864" w:rsidP="00A83B33">
      <w:pPr>
        <w:pStyle w:val="3GPPNormalText"/>
      </w:pPr>
      <w:r>
        <w:t xml:space="preserve">The first option with collocated antenna placement is </w:t>
      </w:r>
      <w:r w:rsidR="00285AEC">
        <w:t xml:space="preserve">the </w:t>
      </w:r>
      <w:r>
        <w:t xml:space="preserve">most simple from antenna </w:t>
      </w:r>
      <w:r w:rsidR="004E7F32">
        <w:t>installation perspective</w:t>
      </w:r>
      <w:r>
        <w:t xml:space="preserve">. However, truck body self-attenuation may significantly </w:t>
      </w:r>
      <w:r w:rsidR="00285AEC">
        <w:t>degrade</w:t>
      </w:r>
      <w:r>
        <w:t xml:space="preserve"> signal propagation </w:t>
      </w:r>
      <w:r w:rsidR="00285AEC">
        <w:t xml:space="preserve">in backward direction </w:t>
      </w:r>
      <w:r w:rsidR="006E7749">
        <w:t xml:space="preserve">even at low frequency, </w:t>
      </w:r>
      <w:r>
        <w:t xml:space="preserve">as it was observed in </w:t>
      </w:r>
      <w:r w:rsidR="007227A3">
        <w:fldChar w:fldCharType="begin"/>
      </w:r>
      <w:r w:rsidR="007227A3">
        <w:instrText xml:space="preserve"> REF _Ref512872385 \r \h </w:instrText>
      </w:r>
      <w:r w:rsidR="007227A3">
        <w:fldChar w:fldCharType="separate"/>
      </w:r>
      <w:r w:rsidR="00FF7028">
        <w:t>[10]</w:t>
      </w:r>
      <w:r w:rsidR="007227A3">
        <w:fldChar w:fldCharType="end"/>
      </w:r>
      <w:r>
        <w:t>.</w:t>
      </w:r>
      <w:r w:rsidR="001118FB">
        <w:t xml:space="preserve"> The second antenna </w:t>
      </w:r>
      <w:r w:rsidR="004E7F32">
        <w:t>placement</w:t>
      </w:r>
      <w:r w:rsidR="001118FB">
        <w:t xml:space="preserve"> option assume</w:t>
      </w:r>
      <w:r w:rsidR="004E7F32">
        <w:t>s</w:t>
      </w:r>
      <w:r w:rsidR="001118FB">
        <w:t xml:space="preserve"> </w:t>
      </w:r>
      <w:r w:rsidR="004E7F32">
        <w:t xml:space="preserve">installation </w:t>
      </w:r>
      <w:r w:rsidR="001118FB">
        <w:t xml:space="preserve">in left </w:t>
      </w:r>
      <w:r w:rsidR="004E7F32">
        <w:t xml:space="preserve">/ </w:t>
      </w:r>
      <w:r w:rsidR="001118FB">
        <w:t xml:space="preserve">right </w:t>
      </w:r>
      <w:r w:rsidR="006E7749">
        <w:t xml:space="preserve">side </w:t>
      </w:r>
      <w:r w:rsidR="001118FB">
        <w:t xml:space="preserve">mirrors. </w:t>
      </w:r>
      <w:r w:rsidR="00B27E82">
        <w:t xml:space="preserve">Such </w:t>
      </w:r>
      <w:r w:rsidR="001118FB">
        <w:t>antenna</w:t>
      </w:r>
      <w:r w:rsidR="00B27E82">
        <w:t xml:space="preserve"> system </w:t>
      </w:r>
      <w:r w:rsidR="001118FB">
        <w:t xml:space="preserve">coverage in backward direction especially at high frequencies may be </w:t>
      </w:r>
      <w:r w:rsidR="006E7749">
        <w:t>substantially</w:t>
      </w:r>
      <w:r w:rsidR="001118FB">
        <w:t xml:space="preserve"> limited due to container self-blockage effect. </w:t>
      </w:r>
      <w:r w:rsidR="00B27E82">
        <w:t>Option 3</w:t>
      </w:r>
      <w:r w:rsidR="001118FB">
        <w:t xml:space="preserve"> </w:t>
      </w:r>
      <w:r w:rsidR="00CE5B2D">
        <w:t xml:space="preserve">is the most challenging from antenna </w:t>
      </w:r>
      <w:r w:rsidR="00B27E82">
        <w:t>installation perspective</w:t>
      </w:r>
      <w:r w:rsidR="00CE5B2D">
        <w:t xml:space="preserve">, but may provide </w:t>
      </w:r>
      <w:r w:rsidR="006E7749">
        <w:t xml:space="preserve">near to </w:t>
      </w:r>
      <w:r w:rsidR="00F97481">
        <w:t>uniform coverage in all directions even</w:t>
      </w:r>
      <w:r w:rsidR="00CE5B2D">
        <w:t xml:space="preserve"> at high frequencies.</w:t>
      </w:r>
      <w:r w:rsidR="001E1147">
        <w:t xml:space="preserve"> Therefore, we propose to consider </w:t>
      </w:r>
      <w:r w:rsidR="00B27E82">
        <w:t xml:space="preserve">antenna placement Option 3 </w:t>
      </w:r>
      <w:r w:rsidR="001E1147">
        <w:t xml:space="preserve">for </w:t>
      </w:r>
      <w:r w:rsidR="00B27E82">
        <w:t xml:space="preserve">VT3 (see </w:t>
      </w:r>
      <w:r w:rsidR="006E7749">
        <w:fldChar w:fldCharType="begin"/>
      </w:r>
      <w:r w:rsidR="006E7749">
        <w:instrText xml:space="preserve"> REF _Ref513288941 \h </w:instrText>
      </w:r>
      <w:r w:rsidR="006E7749">
        <w:fldChar w:fldCharType="separate"/>
      </w:r>
      <w:r w:rsidR="00FF7028">
        <w:t xml:space="preserve">Figure </w:t>
      </w:r>
      <w:r w:rsidR="00FF7028">
        <w:rPr>
          <w:noProof/>
        </w:rPr>
        <w:t>1</w:t>
      </w:r>
      <w:r w:rsidR="006E7749">
        <w:fldChar w:fldCharType="end"/>
      </w:r>
      <w:r w:rsidR="00B27E82">
        <w:t>)</w:t>
      </w:r>
      <w:r w:rsidR="006E7749">
        <w:t>.</w:t>
      </w:r>
    </w:p>
    <w:p w14:paraId="5F1EF136" w14:textId="77777777" w:rsidR="000A522D" w:rsidRDefault="00EB512F" w:rsidP="00A83B33">
      <w:pPr>
        <w:jc w:val="center"/>
      </w:pPr>
      <w:r>
        <w:object w:dxaOrig="20640" w:dyaOrig="7365" w14:anchorId="777C0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pt;height:148.5pt" o:ole="">
            <v:imagedata r:id="rId14" o:title=""/>
          </v:shape>
          <o:OLEObject Type="Embed" ProgID="Visio.Drawing.15" ShapeID="_x0000_i1025" DrawAspect="Content" ObjectID="_1587586123" r:id="rId15"/>
        </w:object>
      </w:r>
    </w:p>
    <w:p w14:paraId="4118A019" w14:textId="1D99B96B" w:rsidR="00BA03A6" w:rsidRDefault="00E43864" w:rsidP="00A83B33">
      <w:pPr>
        <w:pStyle w:val="Caption"/>
        <w:jc w:val="center"/>
        <w:rPr>
          <w:u w:val="single"/>
          <w:lang w:val="en-US"/>
        </w:rPr>
      </w:pPr>
      <w:bookmarkStart w:id="4" w:name="_Ref513288941"/>
      <w:r>
        <w:t xml:space="preserve">Figure </w:t>
      </w:r>
      <w:r>
        <w:fldChar w:fldCharType="begin"/>
      </w:r>
      <w:r>
        <w:instrText xml:space="preserve"> SEQ Figure \* ARABIC </w:instrText>
      </w:r>
      <w:r>
        <w:fldChar w:fldCharType="separate"/>
      </w:r>
      <w:r w:rsidR="00FF7028">
        <w:rPr>
          <w:noProof/>
        </w:rPr>
        <w:t>1</w:t>
      </w:r>
      <w:r>
        <w:fldChar w:fldCharType="end"/>
      </w:r>
      <w:bookmarkEnd w:id="4"/>
      <w:r>
        <w:t xml:space="preserve">. Antenna placement options </w:t>
      </w:r>
    </w:p>
    <w:p w14:paraId="68C2C61B" w14:textId="77777777" w:rsidR="006534D5" w:rsidRPr="00780D49" w:rsidRDefault="006534D5" w:rsidP="006534D5">
      <w:pPr>
        <w:pStyle w:val="Caption"/>
        <w:rPr>
          <w:lang w:val="en-US"/>
        </w:rPr>
      </w:pPr>
      <w:r w:rsidRPr="00780D49">
        <w:rPr>
          <w:lang w:val="en-US"/>
        </w:rPr>
        <w:t xml:space="preserve">Proposal </w:t>
      </w:r>
      <w:r w:rsidRPr="00780D49">
        <w:rPr>
          <w:lang w:val="en-US"/>
        </w:rPr>
        <w:fldChar w:fldCharType="begin"/>
      </w:r>
      <w:r w:rsidRPr="00780D49">
        <w:rPr>
          <w:lang w:val="en-US"/>
        </w:rPr>
        <w:instrText xml:space="preserve"> SEQ Proposal \* ARABIC </w:instrText>
      </w:r>
      <w:r w:rsidRPr="00780D49">
        <w:rPr>
          <w:lang w:val="en-US"/>
        </w:rPr>
        <w:fldChar w:fldCharType="separate"/>
      </w:r>
      <w:r w:rsidR="00FF7028">
        <w:rPr>
          <w:noProof/>
          <w:lang w:val="en-US"/>
        </w:rPr>
        <w:t>4</w:t>
      </w:r>
      <w:r w:rsidRPr="00780D49">
        <w:rPr>
          <w:lang w:val="en-US"/>
        </w:rPr>
        <w:fldChar w:fldCharType="end"/>
      </w:r>
    </w:p>
    <w:p w14:paraId="1336F0A6" w14:textId="6DE64DA9" w:rsidR="00DA27EF" w:rsidRPr="00A83B33" w:rsidRDefault="00B27E82" w:rsidP="006534D5">
      <w:pPr>
        <w:pStyle w:val="Caption"/>
        <w:numPr>
          <w:ilvl w:val="0"/>
          <w:numId w:val="8"/>
        </w:numPr>
        <w:ind w:left="284" w:hanging="284"/>
        <w:rPr>
          <w:lang w:val="en-US"/>
        </w:rPr>
      </w:pPr>
      <w:r>
        <w:rPr>
          <w:lang w:val="en-US"/>
        </w:rPr>
        <w:t>Use</w:t>
      </w:r>
      <w:r w:rsidR="006534D5" w:rsidRPr="00A83B33">
        <w:rPr>
          <w:lang w:val="en-US"/>
        </w:rPr>
        <w:t xml:space="preserve"> the following antenna placement </w:t>
      </w:r>
      <w:r w:rsidR="00DA27EF" w:rsidRPr="00A83B33">
        <w:rPr>
          <w:lang w:val="en-US"/>
        </w:rPr>
        <w:t>options</w:t>
      </w:r>
      <w:r>
        <w:rPr>
          <w:lang w:val="en-US"/>
        </w:rPr>
        <w:t xml:space="preserve"> (see Figure 1)</w:t>
      </w:r>
      <w:r w:rsidR="00F97481" w:rsidRPr="00A83B33">
        <w:rPr>
          <w:lang w:val="en-US"/>
        </w:rPr>
        <w:t>:</w:t>
      </w:r>
    </w:p>
    <w:p w14:paraId="3DBAC6EE" w14:textId="53E7D2D9" w:rsidR="00DA27EF" w:rsidRPr="00A83B33" w:rsidRDefault="00E641AE" w:rsidP="00A83B33">
      <w:pPr>
        <w:pStyle w:val="Caption"/>
        <w:numPr>
          <w:ilvl w:val="1"/>
          <w:numId w:val="8"/>
        </w:numPr>
        <w:ind w:left="567" w:hanging="283"/>
        <w:rPr>
          <w:lang w:val="en-US"/>
        </w:rPr>
      </w:pPr>
      <w:r>
        <w:rPr>
          <w:lang w:val="en-US"/>
        </w:rPr>
        <w:t xml:space="preserve">For </w:t>
      </w:r>
      <w:r w:rsidR="00B27E82">
        <w:rPr>
          <w:lang w:val="en-US"/>
        </w:rPr>
        <w:t>VT</w:t>
      </w:r>
      <w:r>
        <w:rPr>
          <w:lang w:val="en-US"/>
        </w:rPr>
        <w:t>1</w:t>
      </w:r>
      <w:r w:rsidR="00B27E82">
        <w:rPr>
          <w:lang w:val="en-US"/>
        </w:rPr>
        <w:t>,</w:t>
      </w:r>
      <w:r>
        <w:rPr>
          <w:lang w:val="en-US"/>
        </w:rPr>
        <w:t xml:space="preserve"> </w:t>
      </w:r>
      <w:r w:rsidR="00F97481">
        <w:rPr>
          <w:lang w:val="en-US"/>
        </w:rPr>
        <w:t xml:space="preserve">antenna </w:t>
      </w:r>
      <w:r w:rsidR="00B27E82">
        <w:rPr>
          <w:lang w:val="en-US"/>
        </w:rPr>
        <w:t xml:space="preserve">system is installed </w:t>
      </w:r>
      <w:r w:rsidR="00F97481">
        <w:rPr>
          <w:lang w:val="en-US"/>
        </w:rPr>
        <w:t>at the front and rear bumpers</w:t>
      </w:r>
    </w:p>
    <w:p w14:paraId="416E5BE6" w14:textId="405AAB06" w:rsidR="00F97481" w:rsidRPr="00A83B33" w:rsidRDefault="00E641AE" w:rsidP="00A83B33">
      <w:pPr>
        <w:pStyle w:val="Caption"/>
        <w:numPr>
          <w:ilvl w:val="1"/>
          <w:numId w:val="8"/>
        </w:numPr>
        <w:ind w:left="567" w:hanging="283"/>
        <w:rPr>
          <w:lang w:val="en-US"/>
        </w:rPr>
      </w:pPr>
      <w:r>
        <w:rPr>
          <w:lang w:val="en-US"/>
        </w:rPr>
        <w:t xml:space="preserve">For </w:t>
      </w:r>
      <w:r w:rsidR="00B27E82">
        <w:rPr>
          <w:lang w:val="en-US"/>
        </w:rPr>
        <w:t>VT2,</w:t>
      </w:r>
      <w:r>
        <w:rPr>
          <w:lang w:val="en-US"/>
        </w:rPr>
        <w:t xml:space="preserve"> </w:t>
      </w:r>
      <w:r w:rsidR="00DA27EF" w:rsidRPr="00A83B33">
        <w:rPr>
          <w:lang w:val="en-US"/>
        </w:rPr>
        <w:t xml:space="preserve">antenna </w:t>
      </w:r>
      <w:r w:rsidR="00B27E82">
        <w:rPr>
          <w:lang w:val="en-US"/>
        </w:rPr>
        <w:t xml:space="preserve">system is installed </w:t>
      </w:r>
      <w:r w:rsidR="00DA27EF" w:rsidRPr="00A83B33">
        <w:rPr>
          <w:lang w:val="en-US"/>
        </w:rPr>
        <w:t>above rooftop</w:t>
      </w:r>
      <w:r w:rsidR="00B27E82">
        <w:rPr>
          <w:lang w:val="en-US"/>
        </w:rPr>
        <w:t xml:space="preserve"> (center of the vehicle)</w:t>
      </w:r>
    </w:p>
    <w:p w14:paraId="41C84C50" w14:textId="733E07D0" w:rsidR="006534D5" w:rsidRPr="00A83B33" w:rsidRDefault="00E641AE" w:rsidP="00A83B33">
      <w:pPr>
        <w:pStyle w:val="Caption"/>
        <w:numPr>
          <w:ilvl w:val="1"/>
          <w:numId w:val="8"/>
        </w:numPr>
        <w:ind w:left="567" w:hanging="283"/>
        <w:rPr>
          <w:lang w:val="en-US"/>
        </w:rPr>
      </w:pPr>
      <w:r>
        <w:rPr>
          <w:lang w:val="en-US"/>
        </w:rPr>
        <w:t xml:space="preserve">For </w:t>
      </w:r>
      <w:r w:rsidR="00B27E82">
        <w:rPr>
          <w:lang w:val="en-US"/>
        </w:rPr>
        <w:t>VT3,</w:t>
      </w:r>
      <w:r>
        <w:rPr>
          <w:lang w:val="en-US"/>
        </w:rPr>
        <w:t xml:space="preserve"> </w:t>
      </w:r>
      <w:r w:rsidR="00F97481" w:rsidRPr="00A83B33">
        <w:rPr>
          <w:lang w:val="en-US"/>
        </w:rPr>
        <w:t xml:space="preserve">antenna </w:t>
      </w:r>
      <w:r w:rsidR="00B27E82">
        <w:rPr>
          <w:lang w:val="en-US"/>
        </w:rPr>
        <w:t xml:space="preserve">system is installed above rooftop at front and rear side </w:t>
      </w:r>
    </w:p>
    <w:p w14:paraId="1B410A21" w14:textId="77777777" w:rsidR="0099309D" w:rsidRPr="00780D49" w:rsidRDefault="0099309D" w:rsidP="0099309D">
      <w:pPr>
        <w:pStyle w:val="Heading3"/>
        <w:rPr>
          <w:lang w:val="en-US"/>
        </w:rPr>
      </w:pPr>
      <w:r w:rsidRPr="00780D49">
        <w:rPr>
          <w:lang w:val="en-US"/>
        </w:rPr>
        <w:t>Antenna Element Pattern</w:t>
      </w:r>
    </w:p>
    <w:p w14:paraId="292E4E95" w14:textId="785F1D96" w:rsidR="00B72B86" w:rsidRPr="00A82A79" w:rsidRDefault="00B72B86" w:rsidP="00B72B86">
      <w:pPr>
        <w:rPr>
          <w:lang w:val="en-US"/>
        </w:rPr>
      </w:pPr>
      <w:r w:rsidRPr="00A82A79">
        <w:rPr>
          <w:lang w:val="en-US"/>
        </w:rPr>
        <w:t>In this section we propose antennal element patterns for UE-Type RSU</w:t>
      </w:r>
      <w:r w:rsidR="00877BBA" w:rsidRPr="00A82A79">
        <w:rPr>
          <w:lang w:val="en-US"/>
        </w:rPr>
        <w:t xml:space="preserve">, </w:t>
      </w:r>
      <w:r w:rsidRPr="00A82A79">
        <w:rPr>
          <w:lang w:val="en-US"/>
        </w:rPr>
        <w:t xml:space="preserve">vehicle </w:t>
      </w:r>
      <w:r w:rsidR="00877BBA" w:rsidRPr="00A82A79">
        <w:rPr>
          <w:lang w:val="en-US"/>
        </w:rPr>
        <w:t xml:space="preserve">and pedestrian </w:t>
      </w:r>
      <w:r w:rsidRPr="00A82A79">
        <w:rPr>
          <w:lang w:val="en-US"/>
        </w:rPr>
        <w:t xml:space="preserve">UEs in </w:t>
      </w:r>
      <w:r w:rsidRPr="005D4790">
        <w:rPr>
          <w:lang w:val="en-US"/>
        </w:rPr>
        <w:fldChar w:fldCharType="begin"/>
      </w:r>
      <w:r w:rsidRPr="00A82A79">
        <w:rPr>
          <w:lang w:val="en-US"/>
        </w:rPr>
        <w:instrText xml:space="preserve"> REF _Ref506560689 \h </w:instrText>
      </w:r>
      <w:r w:rsidR="00A82A79" w:rsidRPr="00A82A79">
        <w:rPr>
          <w:lang w:val="en-US"/>
        </w:rPr>
        <w:instrText xml:space="preserve"> \* MERGEFORMAT </w:instrText>
      </w:r>
      <w:r w:rsidRPr="005D4790">
        <w:rPr>
          <w:lang w:val="en-US"/>
        </w:rPr>
      </w:r>
      <w:r w:rsidRPr="005D4790">
        <w:rPr>
          <w:lang w:val="en-US"/>
        </w:rPr>
        <w:fldChar w:fldCharType="separate"/>
      </w:r>
      <w:r w:rsidR="00FF7028" w:rsidRPr="00A82A79">
        <w:rPr>
          <w:lang w:val="en-US"/>
        </w:rPr>
        <w:t xml:space="preserve">Table </w:t>
      </w:r>
      <w:r w:rsidR="00FF7028">
        <w:rPr>
          <w:noProof/>
          <w:lang w:val="en-US"/>
        </w:rPr>
        <w:t>2</w:t>
      </w:r>
      <w:r w:rsidRPr="005D4790">
        <w:rPr>
          <w:lang w:val="en-US"/>
        </w:rPr>
        <w:fldChar w:fldCharType="end"/>
      </w:r>
      <w:r w:rsidRPr="00A82A79">
        <w:rPr>
          <w:lang w:val="en-US"/>
        </w:rPr>
        <w:t xml:space="preserve"> and </w:t>
      </w:r>
      <w:r w:rsidRPr="005D4790">
        <w:rPr>
          <w:lang w:val="en-US"/>
        </w:rPr>
        <w:fldChar w:fldCharType="begin"/>
      </w:r>
      <w:r w:rsidRPr="00A82A79">
        <w:rPr>
          <w:lang w:val="en-US"/>
        </w:rPr>
        <w:instrText xml:space="preserve"> REF _Ref506560690 \h </w:instrText>
      </w:r>
      <w:r w:rsidR="00A82A79" w:rsidRPr="00A82A79">
        <w:rPr>
          <w:lang w:val="en-US"/>
        </w:rPr>
        <w:instrText xml:space="preserve"> \* MERGEFORMAT </w:instrText>
      </w:r>
      <w:r w:rsidRPr="005D4790">
        <w:rPr>
          <w:lang w:val="en-US"/>
        </w:rPr>
      </w:r>
      <w:r w:rsidRPr="005D4790">
        <w:rPr>
          <w:lang w:val="en-US"/>
        </w:rPr>
        <w:fldChar w:fldCharType="separate"/>
      </w:r>
      <w:r w:rsidR="00FF7028" w:rsidRPr="00A82A79">
        <w:rPr>
          <w:lang w:val="en-US"/>
        </w:rPr>
        <w:t xml:space="preserve">Table </w:t>
      </w:r>
      <w:r w:rsidR="00FF7028">
        <w:rPr>
          <w:noProof/>
          <w:lang w:val="en-US"/>
        </w:rPr>
        <w:t>3</w:t>
      </w:r>
      <w:r w:rsidRPr="005D4790">
        <w:rPr>
          <w:lang w:val="en-US"/>
        </w:rPr>
        <w:fldChar w:fldCharType="end"/>
      </w:r>
      <w:r w:rsidRPr="00A82A79">
        <w:rPr>
          <w:lang w:val="en-US"/>
        </w:rPr>
        <w:t xml:space="preserve"> respectively.</w:t>
      </w:r>
    </w:p>
    <w:p w14:paraId="66D7CFEB" w14:textId="77777777" w:rsidR="0099309D" w:rsidRPr="00A82A79" w:rsidRDefault="0099309D" w:rsidP="0099309D">
      <w:pPr>
        <w:pStyle w:val="Caption"/>
        <w:rPr>
          <w:lang w:val="en-US"/>
        </w:rPr>
      </w:pPr>
      <w:bookmarkStart w:id="5" w:name="_Ref506560689"/>
      <w:r w:rsidRPr="00A82A79">
        <w:rPr>
          <w:lang w:val="en-US"/>
        </w:rPr>
        <w:t xml:space="preserve">Table </w:t>
      </w:r>
      <w:r w:rsidRPr="005D4790">
        <w:rPr>
          <w:lang w:val="en-US"/>
        </w:rPr>
        <w:fldChar w:fldCharType="begin"/>
      </w:r>
      <w:r w:rsidRPr="00A82A79">
        <w:rPr>
          <w:lang w:val="en-US"/>
        </w:rPr>
        <w:instrText xml:space="preserve"> SEQ Table \* ARABIC </w:instrText>
      </w:r>
      <w:r w:rsidRPr="005D4790">
        <w:rPr>
          <w:lang w:val="en-US"/>
        </w:rPr>
        <w:fldChar w:fldCharType="separate"/>
      </w:r>
      <w:r w:rsidR="00FF7028">
        <w:rPr>
          <w:noProof/>
          <w:lang w:val="en-US"/>
        </w:rPr>
        <w:t>2</w:t>
      </w:r>
      <w:r w:rsidRPr="005D4790">
        <w:rPr>
          <w:lang w:val="en-US"/>
        </w:rPr>
        <w:fldChar w:fldCharType="end"/>
      </w:r>
      <w:bookmarkEnd w:id="5"/>
      <w:r w:rsidRPr="00A82A79">
        <w:rPr>
          <w:lang w:val="en-US"/>
        </w:rPr>
        <w:t>. UE-Type RSU antenna element radiation pattern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10"/>
        <w:gridCol w:w="3843"/>
      </w:tblGrid>
      <w:tr w:rsidR="0099309D" w:rsidRPr="00A82A79" w14:paraId="6CEF0FED" w14:textId="77777777" w:rsidTr="00A83B33">
        <w:trPr>
          <w:trHeight w:val="77"/>
        </w:trPr>
        <w:tc>
          <w:tcPr>
            <w:tcW w:w="1097" w:type="pct"/>
            <w:shd w:val="clear" w:color="auto" w:fill="D9D9D9"/>
          </w:tcPr>
          <w:p w14:paraId="00505C31" w14:textId="77777777" w:rsidR="0099309D" w:rsidRPr="00A82A79" w:rsidRDefault="0099309D" w:rsidP="00CA038E">
            <w:pPr>
              <w:spacing w:after="0"/>
              <w:jc w:val="center"/>
              <w:rPr>
                <w:b/>
                <w:color w:val="000000"/>
                <w:lang w:val="en-US"/>
              </w:rPr>
            </w:pPr>
            <w:r w:rsidRPr="00A82A79">
              <w:rPr>
                <w:b/>
                <w:color w:val="000000"/>
                <w:lang w:val="en-US"/>
              </w:rPr>
              <w:t>Parameter</w:t>
            </w:r>
          </w:p>
        </w:tc>
        <w:tc>
          <w:tcPr>
            <w:tcW w:w="2017" w:type="pct"/>
            <w:shd w:val="clear" w:color="auto" w:fill="D9D9D9"/>
          </w:tcPr>
          <w:p w14:paraId="25ED73E8" w14:textId="77777777" w:rsidR="0099309D" w:rsidRPr="00A82A79" w:rsidRDefault="00D34E7F" w:rsidP="00CA038E">
            <w:pPr>
              <w:pStyle w:val="TAH"/>
              <w:rPr>
                <w:rFonts w:ascii="Times New Roman" w:hAnsi="Times New Roman"/>
                <w:sz w:val="20"/>
                <w:lang w:val="en-US" w:eastAsia="ja-JP"/>
              </w:rPr>
            </w:pPr>
            <w:r w:rsidRPr="00A82A79">
              <w:rPr>
                <w:rFonts w:ascii="Times New Roman" w:hAnsi="Times New Roman"/>
                <w:sz w:val="20"/>
                <w:lang w:val="en-US" w:eastAsia="ja-JP"/>
              </w:rPr>
              <w:t>Low band (6 GHz)</w:t>
            </w:r>
          </w:p>
        </w:tc>
        <w:tc>
          <w:tcPr>
            <w:tcW w:w="1886" w:type="pct"/>
            <w:shd w:val="clear" w:color="auto" w:fill="D9D9D9"/>
          </w:tcPr>
          <w:p w14:paraId="2184564A" w14:textId="77777777" w:rsidR="0099309D" w:rsidRPr="00A82A79" w:rsidRDefault="00D34E7F" w:rsidP="00CA038E">
            <w:pPr>
              <w:pStyle w:val="TAH"/>
              <w:rPr>
                <w:rFonts w:ascii="Times New Roman" w:hAnsi="Times New Roman"/>
                <w:sz w:val="20"/>
                <w:lang w:val="en-US" w:eastAsia="ja-JP"/>
              </w:rPr>
            </w:pPr>
            <w:r w:rsidRPr="00A82A79">
              <w:rPr>
                <w:rFonts w:ascii="Times New Roman" w:hAnsi="Times New Roman"/>
                <w:sz w:val="20"/>
                <w:lang w:val="en-US" w:eastAsia="ja-JP"/>
              </w:rPr>
              <w:t>High band (63 GHz)</w:t>
            </w:r>
          </w:p>
        </w:tc>
      </w:tr>
      <w:tr w:rsidR="002851E2" w:rsidRPr="00A82A79" w14:paraId="43924033" w14:textId="77777777" w:rsidTr="00A83B33">
        <w:trPr>
          <w:trHeight w:val="437"/>
        </w:trPr>
        <w:tc>
          <w:tcPr>
            <w:tcW w:w="1097" w:type="pct"/>
            <w:shd w:val="clear" w:color="auto" w:fill="FFFFFF"/>
          </w:tcPr>
          <w:p w14:paraId="2A42D609" w14:textId="77777777" w:rsidR="002851E2" w:rsidRPr="00A82A79" w:rsidRDefault="002851E2" w:rsidP="002851E2">
            <w:pPr>
              <w:spacing w:after="0"/>
              <w:rPr>
                <w:color w:val="000000"/>
                <w:lang w:val="en-US"/>
              </w:rPr>
            </w:pPr>
            <w:r w:rsidRPr="00A82A79">
              <w:rPr>
                <w:color w:val="000000"/>
                <w:lang w:val="en-US"/>
              </w:rPr>
              <w:lastRenderedPageBreak/>
              <w:t>Antenna element gain vertical pattern</w:t>
            </w:r>
          </w:p>
        </w:tc>
        <w:tc>
          <w:tcPr>
            <w:tcW w:w="2017" w:type="pct"/>
            <w:shd w:val="clear" w:color="auto" w:fill="auto"/>
          </w:tcPr>
          <w:p w14:paraId="211287F8" w14:textId="77777777" w:rsidR="00B72B86" w:rsidRPr="00A82A79" w:rsidRDefault="00724C77" w:rsidP="00B72B86">
            <w:pPr>
              <w:pStyle w:val="TAL"/>
              <w:rPr>
                <w:rFonts w:ascii="Times New Roman" w:hAnsi="Times New Roman"/>
                <w:sz w:val="20"/>
                <w:lang w:val="en-US" w:eastAsia="ja-JP"/>
              </w:rPr>
            </w:pPr>
            <w:r w:rsidRPr="005D4790">
              <w:rPr>
                <w:rFonts w:ascii="Times New Roman" w:hAnsi="Times New Roman"/>
                <w:position w:val="-58"/>
                <w:sz w:val="20"/>
                <w:lang w:val="en-US" w:eastAsia="ja-JP"/>
              </w:rPr>
              <w:object w:dxaOrig="4020" w:dyaOrig="1280" w14:anchorId="6C2D2038">
                <v:shape id="_x0000_i1026" type="#_x0000_t75" style="width:165pt;height:51.5pt" o:ole="">
                  <v:imagedata r:id="rId16" o:title=""/>
                </v:shape>
                <o:OLEObject Type="Embed" ProgID="Equation.DSMT4" ShapeID="_x0000_i1026" DrawAspect="Content" ObjectID="_1587586124" r:id="rId17"/>
              </w:object>
            </w:r>
          </w:p>
        </w:tc>
        <w:tc>
          <w:tcPr>
            <w:tcW w:w="1886" w:type="pct"/>
            <w:vMerge w:val="restart"/>
            <w:shd w:val="clear" w:color="auto" w:fill="auto"/>
            <w:vAlign w:val="center"/>
          </w:tcPr>
          <w:p w14:paraId="5EF6F7EE" w14:textId="3F5C07F9" w:rsidR="002851E2" w:rsidRPr="00A82A79" w:rsidRDefault="002851E2" w:rsidP="00CA038E">
            <w:pPr>
              <w:pStyle w:val="TAL"/>
              <w:jc w:val="center"/>
              <w:rPr>
                <w:rFonts w:ascii="Times New Roman" w:hAnsi="Times New Roman"/>
                <w:sz w:val="20"/>
                <w:lang w:val="en-US" w:eastAsia="ja-JP"/>
              </w:rPr>
            </w:pPr>
            <w:r w:rsidRPr="00A82A79">
              <w:rPr>
                <w:rFonts w:ascii="Times New Roman" w:hAnsi="Times New Roman"/>
                <w:sz w:val="20"/>
                <w:lang w:val="en-US" w:eastAsia="ja-JP"/>
              </w:rPr>
              <w:t xml:space="preserve">According to the UE antenna radiation pattern parameters specified in </w:t>
            </w:r>
            <w:r w:rsidRPr="005D4790">
              <w:rPr>
                <w:rFonts w:ascii="Times New Roman" w:hAnsi="Times New Roman"/>
                <w:sz w:val="20"/>
                <w:lang w:val="en-US" w:eastAsia="ja-JP"/>
              </w:rPr>
              <w:fldChar w:fldCharType="begin"/>
            </w:r>
            <w:r w:rsidRPr="00A82A79">
              <w:rPr>
                <w:rFonts w:ascii="Times New Roman" w:hAnsi="Times New Roman"/>
                <w:sz w:val="20"/>
                <w:lang w:val="en-US" w:eastAsia="ja-JP"/>
              </w:rPr>
              <w:instrText xml:space="preserve"> REF _Ref506551750 \h  \* MERGEFORMAT </w:instrText>
            </w:r>
            <w:r w:rsidRPr="005D4790">
              <w:rPr>
                <w:rFonts w:ascii="Times New Roman" w:hAnsi="Times New Roman"/>
                <w:sz w:val="20"/>
                <w:lang w:val="en-US" w:eastAsia="ja-JP"/>
              </w:rPr>
            </w:r>
            <w:r w:rsidRPr="005D4790">
              <w:rPr>
                <w:rFonts w:ascii="Times New Roman" w:hAnsi="Times New Roman"/>
                <w:sz w:val="20"/>
                <w:lang w:val="en-US" w:eastAsia="ja-JP"/>
              </w:rPr>
              <w:fldChar w:fldCharType="separate"/>
            </w:r>
            <w:r w:rsidR="00FF7028" w:rsidRPr="00FF7028">
              <w:rPr>
                <w:rFonts w:ascii="Times New Roman" w:hAnsi="Times New Roman"/>
                <w:sz w:val="20"/>
                <w:lang w:val="en-US" w:eastAsia="ja-JP"/>
              </w:rPr>
              <w:t>Table 14</w:t>
            </w:r>
            <w:r w:rsidRPr="005D4790">
              <w:rPr>
                <w:rFonts w:ascii="Times New Roman" w:hAnsi="Times New Roman"/>
                <w:sz w:val="20"/>
                <w:lang w:val="en-US" w:eastAsia="ja-JP"/>
              </w:rPr>
              <w:fldChar w:fldCharType="end"/>
            </w:r>
          </w:p>
        </w:tc>
      </w:tr>
      <w:tr w:rsidR="002851E2" w:rsidRPr="00A82A79" w14:paraId="39DC0FFD" w14:textId="77777777" w:rsidTr="00A83B33">
        <w:trPr>
          <w:trHeight w:val="405"/>
        </w:trPr>
        <w:tc>
          <w:tcPr>
            <w:tcW w:w="1097" w:type="pct"/>
            <w:shd w:val="clear" w:color="auto" w:fill="FFFFFF"/>
          </w:tcPr>
          <w:p w14:paraId="5CB5BD17" w14:textId="77777777" w:rsidR="002851E2" w:rsidRPr="00A82A79" w:rsidRDefault="002851E2" w:rsidP="002851E2">
            <w:pPr>
              <w:spacing w:after="0"/>
              <w:rPr>
                <w:color w:val="000000"/>
                <w:lang w:val="en-US"/>
              </w:rPr>
            </w:pPr>
            <w:r w:rsidRPr="00A82A79">
              <w:rPr>
                <w:color w:val="000000"/>
                <w:lang w:val="en-US"/>
              </w:rPr>
              <w:t>Antenna element gain horizontal pattern</w:t>
            </w:r>
          </w:p>
        </w:tc>
        <w:tc>
          <w:tcPr>
            <w:tcW w:w="2017" w:type="pct"/>
            <w:shd w:val="clear" w:color="auto" w:fill="auto"/>
          </w:tcPr>
          <w:p w14:paraId="43241005" w14:textId="77777777" w:rsidR="002851E2" w:rsidRPr="00A82A79" w:rsidRDefault="002851E2" w:rsidP="002851E2">
            <w:pPr>
              <w:pStyle w:val="TAL"/>
              <w:rPr>
                <w:rFonts w:ascii="Times New Roman" w:hAnsi="Times New Roman"/>
                <w:sz w:val="20"/>
                <w:lang w:val="en-US" w:eastAsia="ja-JP"/>
              </w:rPr>
            </w:pPr>
            <w:r w:rsidRPr="005D4790">
              <w:rPr>
                <w:rFonts w:ascii="Times New Roman" w:eastAsia="Malgun Gothic" w:hAnsi="Times New Roman"/>
                <w:position w:val="-14"/>
                <w:sz w:val="20"/>
                <w:lang w:val="en-US"/>
              </w:rPr>
              <w:object w:dxaOrig="1320" w:dyaOrig="375" w14:anchorId="1A39F3C4">
                <v:shape id="_x0000_i1027" type="#_x0000_t75" style="width:63.5pt;height:18pt" o:ole="">
                  <v:imagedata r:id="rId18" o:title=""/>
                </v:shape>
                <o:OLEObject Type="Embed" ProgID="Equation.3" ShapeID="_x0000_i1027" DrawAspect="Content" ObjectID="_1587586125" r:id="rId19"/>
              </w:object>
            </w:r>
          </w:p>
        </w:tc>
        <w:tc>
          <w:tcPr>
            <w:tcW w:w="1886" w:type="pct"/>
            <w:vMerge/>
            <w:shd w:val="clear" w:color="auto" w:fill="auto"/>
          </w:tcPr>
          <w:p w14:paraId="59876289" w14:textId="77777777" w:rsidR="002851E2" w:rsidRPr="00A82A79" w:rsidRDefault="002851E2" w:rsidP="002851E2">
            <w:pPr>
              <w:pStyle w:val="TAL"/>
              <w:rPr>
                <w:rFonts w:ascii="Times New Roman" w:hAnsi="Times New Roman"/>
                <w:sz w:val="20"/>
                <w:lang w:val="en-US" w:eastAsia="ja-JP"/>
              </w:rPr>
            </w:pPr>
          </w:p>
        </w:tc>
      </w:tr>
      <w:tr w:rsidR="002851E2" w:rsidRPr="00A82A79" w14:paraId="4B8D516C" w14:textId="77777777" w:rsidTr="00A83B33">
        <w:trPr>
          <w:trHeight w:val="269"/>
        </w:trPr>
        <w:tc>
          <w:tcPr>
            <w:tcW w:w="1097" w:type="pct"/>
            <w:shd w:val="clear" w:color="auto" w:fill="FFFFFF"/>
          </w:tcPr>
          <w:p w14:paraId="4A5E3E2B" w14:textId="77777777" w:rsidR="002851E2" w:rsidRPr="00A82A79" w:rsidRDefault="002851E2" w:rsidP="002851E2">
            <w:pPr>
              <w:spacing w:after="0"/>
              <w:rPr>
                <w:color w:val="000000"/>
                <w:lang w:val="en-US"/>
              </w:rPr>
            </w:pPr>
            <w:r w:rsidRPr="00A82A79">
              <w:rPr>
                <w:color w:val="000000"/>
                <w:lang w:val="en-US"/>
              </w:rPr>
              <w:t xml:space="preserve">Pattern combining method for 3D </w:t>
            </w:r>
          </w:p>
        </w:tc>
        <w:tc>
          <w:tcPr>
            <w:tcW w:w="2017" w:type="pct"/>
            <w:shd w:val="clear" w:color="auto" w:fill="auto"/>
          </w:tcPr>
          <w:p w14:paraId="1C83C89F" w14:textId="77777777" w:rsidR="002851E2" w:rsidRPr="00A82A79" w:rsidRDefault="002851E2" w:rsidP="002851E2">
            <w:pPr>
              <w:pStyle w:val="TAL"/>
              <w:rPr>
                <w:rFonts w:ascii="Times New Roman" w:hAnsi="Times New Roman"/>
                <w:sz w:val="20"/>
                <w:lang w:val="en-US" w:eastAsia="ja-JP"/>
              </w:rPr>
            </w:pPr>
            <w:r w:rsidRPr="005D4790">
              <w:rPr>
                <w:rFonts w:ascii="Times New Roman" w:hAnsi="Times New Roman"/>
                <w:sz w:val="20"/>
                <w:lang w:val="en-US" w:eastAsia="ja-JP"/>
              </w:rPr>
              <w:object w:dxaOrig="4740" w:dyaOrig="480" w14:anchorId="3C495D93">
                <v:shape id="_x0000_i1028" type="#_x0000_t75" style="width:194pt;height:19.5pt" o:ole="">
                  <v:imagedata r:id="rId20" o:title=""/>
                </v:shape>
                <o:OLEObject Type="Embed" ProgID="Equation.DSMT4" ShapeID="_x0000_i1028" DrawAspect="Content" ObjectID="_1587586126" r:id="rId21"/>
              </w:object>
            </w:r>
          </w:p>
        </w:tc>
        <w:tc>
          <w:tcPr>
            <w:tcW w:w="1886" w:type="pct"/>
            <w:vMerge/>
            <w:shd w:val="clear" w:color="auto" w:fill="auto"/>
          </w:tcPr>
          <w:p w14:paraId="06B43CCE" w14:textId="77777777" w:rsidR="002851E2" w:rsidRPr="00A82A79" w:rsidRDefault="002851E2" w:rsidP="002851E2">
            <w:pPr>
              <w:pStyle w:val="TAL"/>
              <w:rPr>
                <w:rFonts w:ascii="Times New Roman" w:hAnsi="Times New Roman"/>
                <w:sz w:val="20"/>
                <w:lang w:val="en-US" w:eastAsia="ja-JP"/>
              </w:rPr>
            </w:pPr>
          </w:p>
        </w:tc>
      </w:tr>
      <w:tr w:rsidR="002851E2" w:rsidRPr="00A82A79" w14:paraId="2D9FCA8B" w14:textId="77777777" w:rsidTr="00A83B33">
        <w:trPr>
          <w:trHeight w:val="58"/>
        </w:trPr>
        <w:tc>
          <w:tcPr>
            <w:tcW w:w="1097" w:type="pct"/>
            <w:shd w:val="clear" w:color="auto" w:fill="FFFFFF"/>
          </w:tcPr>
          <w:p w14:paraId="07798AFB" w14:textId="77777777" w:rsidR="002851E2" w:rsidRPr="00A82A79" w:rsidRDefault="002851E2" w:rsidP="002851E2">
            <w:pPr>
              <w:spacing w:after="0"/>
              <w:rPr>
                <w:color w:val="000000"/>
                <w:lang w:val="en-US"/>
              </w:rPr>
            </w:pPr>
            <w:r w:rsidRPr="00A82A79">
              <w:rPr>
                <w:color w:val="000000"/>
                <w:lang w:val="en-US"/>
              </w:rPr>
              <w:t>Max direct. gain of the antenna element</w:t>
            </w:r>
          </w:p>
        </w:tc>
        <w:tc>
          <w:tcPr>
            <w:tcW w:w="2017" w:type="pct"/>
            <w:shd w:val="clear" w:color="auto" w:fill="auto"/>
          </w:tcPr>
          <w:p w14:paraId="5CD5847E" w14:textId="48AAA722" w:rsidR="002851E2" w:rsidRPr="00A82A79" w:rsidRDefault="00F8638F" w:rsidP="00A83B33">
            <w:pPr>
              <w:pStyle w:val="TAL"/>
              <w:jc w:val="center"/>
              <w:rPr>
                <w:rFonts w:ascii="Times New Roman" w:hAnsi="Times New Roman"/>
                <w:sz w:val="20"/>
                <w:lang w:val="en-US" w:eastAsia="ja-JP"/>
              </w:rPr>
            </w:pPr>
            <w:r w:rsidRPr="00A82A79">
              <w:rPr>
                <w:rFonts w:ascii="Times New Roman" w:hAnsi="Times New Roman"/>
                <w:sz w:val="20"/>
                <w:lang w:val="en-US" w:eastAsia="ja-JP"/>
              </w:rPr>
              <w:t xml:space="preserve">5 </w:t>
            </w:r>
            <w:r w:rsidR="002851E2" w:rsidRPr="00A82A79">
              <w:rPr>
                <w:rFonts w:ascii="Times New Roman" w:hAnsi="Times New Roman"/>
                <w:sz w:val="20"/>
                <w:lang w:val="en-US" w:eastAsia="ja-JP"/>
              </w:rPr>
              <w:t>dBi</w:t>
            </w:r>
          </w:p>
        </w:tc>
        <w:tc>
          <w:tcPr>
            <w:tcW w:w="1886" w:type="pct"/>
          </w:tcPr>
          <w:p w14:paraId="0648B04A" w14:textId="77777777" w:rsidR="002851E2" w:rsidRPr="00A82A79" w:rsidRDefault="002851E2" w:rsidP="00A83B33">
            <w:pPr>
              <w:pStyle w:val="TAL"/>
              <w:jc w:val="center"/>
              <w:rPr>
                <w:rFonts w:ascii="Times New Roman" w:hAnsi="Times New Roman"/>
                <w:sz w:val="20"/>
                <w:lang w:val="en-US" w:eastAsia="ja-JP"/>
              </w:rPr>
            </w:pPr>
            <w:r w:rsidRPr="00A82A79">
              <w:rPr>
                <w:rFonts w:ascii="Times New Roman" w:hAnsi="Times New Roman"/>
                <w:sz w:val="20"/>
                <w:lang w:val="en-US" w:eastAsia="ja-JP"/>
              </w:rPr>
              <w:t>5 dBi</w:t>
            </w:r>
          </w:p>
        </w:tc>
      </w:tr>
    </w:tbl>
    <w:p w14:paraId="662A1128" w14:textId="77777777" w:rsidR="0099309D" w:rsidRPr="00A82A79" w:rsidRDefault="0099309D" w:rsidP="0099309D">
      <w:pPr>
        <w:rPr>
          <w:lang w:val="en-US"/>
        </w:rPr>
      </w:pPr>
    </w:p>
    <w:p w14:paraId="76E1237D" w14:textId="6550D62C" w:rsidR="0099309D" w:rsidRPr="00A82A79" w:rsidRDefault="0099309D" w:rsidP="0099309D">
      <w:pPr>
        <w:pStyle w:val="Caption"/>
        <w:rPr>
          <w:lang w:val="en-US"/>
        </w:rPr>
      </w:pPr>
      <w:bookmarkStart w:id="6" w:name="_Ref506560690"/>
      <w:r w:rsidRPr="00A82A79">
        <w:rPr>
          <w:lang w:val="en-US"/>
        </w:rPr>
        <w:t xml:space="preserve">Table </w:t>
      </w:r>
      <w:r w:rsidRPr="005D4790">
        <w:rPr>
          <w:lang w:val="en-US"/>
        </w:rPr>
        <w:fldChar w:fldCharType="begin"/>
      </w:r>
      <w:r w:rsidRPr="00A82A79">
        <w:rPr>
          <w:lang w:val="en-US"/>
        </w:rPr>
        <w:instrText xml:space="preserve"> SEQ Table \* ARABIC </w:instrText>
      </w:r>
      <w:r w:rsidRPr="005D4790">
        <w:rPr>
          <w:lang w:val="en-US"/>
        </w:rPr>
        <w:fldChar w:fldCharType="separate"/>
      </w:r>
      <w:r w:rsidR="00FF7028">
        <w:rPr>
          <w:noProof/>
          <w:lang w:val="en-US"/>
        </w:rPr>
        <w:t>3</w:t>
      </w:r>
      <w:r w:rsidRPr="005D4790">
        <w:rPr>
          <w:lang w:val="en-US"/>
        </w:rPr>
        <w:fldChar w:fldCharType="end"/>
      </w:r>
      <w:bookmarkEnd w:id="6"/>
      <w:r w:rsidRPr="00A82A79">
        <w:rPr>
          <w:lang w:val="en-US"/>
        </w:rPr>
        <w:t xml:space="preserve">. </w:t>
      </w:r>
      <w:r w:rsidR="00193CD3" w:rsidRPr="00A82A79">
        <w:rPr>
          <w:lang w:val="en-US"/>
        </w:rPr>
        <w:t xml:space="preserve">Vehicle </w:t>
      </w:r>
      <w:r w:rsidRPr="00A82A79">
        <w:rPr>
          <w:lang w:val="en-US"/>
        </w:rPr>
        <w:t>UE</w:t>
      </w:r>
      <w:r w:rsidR="00193CD3" w:rsidRPr="00A82A79">
        <w:rPr>
          <w:lang w:val="en-US"/>
        </w:rPr>
        <w:t>s</w:t>
      </w:r>
      <w:r w:rsidRPr="00A82A79">
        <w:rPr>
          <w:lang w:val="en-US"/>
        </w:rPr>
        <w:t xml:space="preserve"> antenna element radiation pattern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386"/>
        <w:gridCol w:w="3205"/>
      </w:tblGrid>
      <w:tr w:rsidR="00FA10B0" w:rsidRPr="00A82A79" w14:paraId="03E77FF9" w14:textId="77777777" w:rsidTr="00A83B33">
        <w:trPr>
          <w:trHeight w:val="88"/>
        </w:trPr>
        <w:tc>
          <w:tcPr>
            <w:tcW w:w="1097" w:type="pct"/>
            <w:vMerge w:val="restart"/>
            <w:shd w:val="clear" w:color="auto" w:fill="D9D9D9"/>
          </w:tcPr>
          <w:p w14:paraId="361B6B32" w14:textId="77777777" w:rsidR="00FA10B0" w:rsidRPr="00A82A79" w:rsidRDefault="00FA10B0" w:rsidP="007D1236">
            <w:pPr>
              <w:spacing w:after="0"/>
              <w:jc w:val="center"/>
              <w:rPr>
                <w:b/>
                <w:color w:val="000000"/>
                <w:lang w:val="en-US"/>
              </w:rPr>
            </w:pPr>
          </w:p>
        </w:tc>
        <w:tc>
          <w:tcPr>
            <w:tcW w:w="3903" w:type="pct"/>
            <w:gridSpan w:val="2"/>
            <w:shd w:val="clear" w:color="auto" w:fill="D9D9D9"/>
          </w:tcPr>
          <w:p w14:paraId="54EC2F82" w14:textId="77777777" w:rsidR="00FA10B0" w:rsidRPr="00A82A79" w:rsidRDefault="00FA10B0" w:rsidP="007D1236">
            <w:pPr>
              <w:pStyle w:val="TAH"/>
              <w:rPr>
                <w:rFonts w:ascii="Times New Roman" w:hAnsi="Times New Roman"/>
                <w:sz w:val="20"/>
                <w:lang w:val="en-US" w:eastAsia="ja-JP"/>
              </w:rPr>
            </w:pPr>
            <w:r w:rsidRPr="00A82A79">
              <w:rPr>
                <w:rFonts w:ascii="Times New Roman" w:hAnsi="Times New Roman"/>
                <w:sz w:val="20"/>
                <w:lang w:val="en-US" w:eastAsia="ja-JP"/>
              </w:rPr>
              <w:t>Vehicle UE</w:t>
            </w:r>
          </w:p>
        </w:tc>
      </w:tr>
      <w:tr w:rsidR="00FA10B0" w:rsidRPr="00A82A79" w14:paraId="0DAA732E" w14:textId="77777777" w:rsidTr="00A83B33">
        <w:trPr>
          <w:trHeight w:val="88"/>
        </w:trPr>
        <w:tc>
          <w:tcPr>
            <w:tcW w:w="1097" w:type="pct"/>
            <w:vMerge/>
            <w:shd w:val="clear" w:color="auto" w:fill="D9D9D9"/>
          </w:tcPr>
          <w:p w14:paraId="63251C97" w14:textId="77777777" w:rsidR="00FA10B0" w:rsidRPr="00A82A79" w:rsidRDefault="00FA10B0" w:rsidP="007D1236">
            <w:pPr>
              <w:spacing w:after="0"/>
              <w:jc w:val="center"/>
              <w:rPr>
                <w:b/>
                <w:color w:val="000000"/>
                <w:lang w:val="en-US"/>
              </w:rPr>
            </w:pPr>
          </w:p>
        </w:tc>
        <w:tc>
          <w:tcPr>
            <w:tcW w:w="2017" w:type="pct"/>
            <w:shd w:val="clear" w:color="auto" w:fill="D9D9D9"/>
          </w:tcPr>
          <w:p w14:paraId="611A7C9D" w14:textId="6935416E" w:rsidR="00FA10B0" w:rsidRPr="00A82A79" w:rsidRDefault="00FA10B0" w:rsidP="002805A9">
            <w:pPr>
              <w:pStyle w:val="TAH"/>
              <w:rPr>
                <w:rFonts w:ascii="Times New Roman" w:hAnsi="Times New Roman"/>
                <w:sz w:val="20"/>
                <w:lang w:val="en-US" w:eastAsia="ja-JP"/>
              </w:rPr>
            </w:pPr>
            <w:r w:rsidRPr="00A82A79">
              <w:rPr>
                <w:b w:val="0"/>
                <w:lang w:val="en-US" w:eastAsia="ja-JP"/>
              </w:rPr>
              <w:t xml:space="preserve">Low band </w:t>
            </w:r>
            <w:r w:rsidRPr="00A82A79">
              <w:rPr>
                <w:rFonts w:ascii="Times New Roman" w:hAnsi="Times New Roman"/>
                <w:sz w:val="20"/>
                <w:lang w:val="en-US" w:eastAsia="ja-JP"/>
              </w:rPr>
              <w:t>(6 GHz)</w:t>
            </w:r>
          </w:p>
        </w:tc>
        <w:tc>
          <w:tcPr>
            <w:tcW w:w="1886" w:type="pct"/>
            <w:shd w:val="clear" w:color="auto" w:fill="D9D9D9"/>
          </w:tcPr>
          <w:p w14:paraId="2EFF27E6" w14:textId="3B1C04EF" w:rsidR="00FA10B0" w:rsidRPr="00A82A79" w:rsidRDefault="00FA10B0" w:rsidP="002805A9">
            <w:pPr>
              <w:pStyle w:val="TAH"/>
              <w:rPr>
                <w:rFonts w:ascii="Times New Roman" w:hAnsi="Times New Roman"/>
                <w:sz w:val="20"/>
                <w:lang w:val="en-US" w:eastAsia="ja-JP"/>
              </w:rPr>
            </w:pPr>
            <w:r w:rsidRPr="00A82A79">
              <w:rPr>
                <w:b w:val="0"/>
                <w:lang w:val="en-US" w:eastAsia="ja-JP"/>
              </w:rPr>
              <w:t xml:space="preserve">High band </w:t>
            </w:r>
            <w:r w:rsidRPr="00A82A79">
              <w:rPr>
                <w:rFonts w:ascii="Times New Roman" w:hAnsi="Times New Roman"/>
                <w:sz w:val="20"/>
                <w:lang w:val="en-US" w:eastAsia="ja-JP"/>
              </w:rPr>
              <w:t>(63 GHz)</w:t>
            </w:r>
          </w:p>
        </w:tc>
      </w:tr>
      <w:tr w:rsidR="00FA10B0" w:rsidRPr="00A82A79" w14:paraId="686905C4" w14:textId="77777777" w:rsidTr="00EE19AA">
        <w:trPr>
          <w:trHeight w:val="437"/>
        </w:trPr>
        <w:tc>
          <w:tcPr>
            <w:tcW w:w="1097" w:type="pct"/>
            <w:shd w:val="clear" w:color="auto" w:fill="FFFFFF"/>
          </w:tcPr>
          <w:p w14:paraId="5F117045" w14:textId="77777777" w:rsidR="00FA10B0" w:rsidRPr="00A82A79" w:rsidRDefault="00FA10B0" w:rsidP="001241BB">
            <w:pPr>
              <w:spacing w:after="0"/>
              <w:rPr>
                <w:color w:val="000000"/>
                <w:lang w:val="en-US"/>
              </w:rPr>
            </w:pPr>
            <w:r w:rsidRPr="00A82A79">
              <w:rPr>
                <w:color w:val="000000"/>
                <w:lang w:val="en-US"/>
              </w:rPr>
              <w:t>Antenna element gain vertical pattern</w:t>
            </w:r>
          </w:p>
        </w:tc>
        <w:tc>
          <w:tcPr>
            <w:tcW w:w="2017" w:type="pct"/>
            <w:vAlign w:val="center"/>
          </w:tcPr>
          <w:p w14:paraId="3B0CE8A0" w14:textId="77777777" w:rsidR="00FA10B0" w:rsidRPr="00A82A79" w:rsidRDefault="00724C77" w:rsidP="00CA038E">
            <w:pPr>
              <w:pStyle w:val="TAL"/>
              <w:ind w:left="-109"/>
              <w:jc w:val="center"/>
              <w:rPr>
                <w:rFonts w:ascii="Times New Roman" w:hAnsi="Times New Roman"/>
                <w:sz w:val="20"/>
                <w:lang w:val="en-US" w:eastAsia="ja-JP"/>
              </w:rPr>
            </w:pPr>
            <w:r w:rsidRPr="005D4790">
              <w:rPr>
                <w:rFonts w:ascii="Times New Roman" w:hAnsi="Times New Roman"/>
                <w:position w:val="-38"/>
                <w:sz w:val="20"/>
                <w:lang w:val="en-US" w:eastAsia="ja-JP"/>
              </w:rPr>
              <w:object w:dxaOrig="6360" w:dyaOrig="880" w14:anchorId="6597B328">
                <v:shape id="_x0000_i1029" type="#_x0000_t75" style="width:264pt;height:36pt" o:ole="">
                  <v:imagedata r:id="rId22" o:title=""/>
                </v:shape>
                <o:OLEObject Type="Embed" ProgID="Equation.DSMT4" ShapeID="_x0000_i1029" DrawAspect="Content" ObjectID="_1587586127" r:id="rId23"/>
              </w:object>
            </w:r>
          </w:p>
        </w:tc>
        <w:tc>
          <w:tcPr>
            <w:tcW w:w="1886" w:type="pct"/>
            <w:vMerge w:val="restart"/>
            <w:vAlign w:val="center"/>
          </w:tcPr>
          <w:p w14:paraId="794508A1" w14:textId="2C83F2AD" w:rsidR="00FA10B0" w:rsidRPr="00A82A79" w:rsidRDefault="00FA10B0" w:rsidP="00CA038E">
            <w:pPr>
              <w:pStyle w:val="TAL"/>
              <w:jc w:val="center"/>
              <w:rPr>
                <w:rFonts w:ascii="Times New Roman" w:hAnsi="Times New Roman"/>
                <w:sz w:val="20"/>
                <w:lang w:val="en-US" w:eastAsia="ja-JP"/>
              </w:rPr>
            </w:pPr>
            <w:r w:rsidRPr="00A82A79">
              <w:rPr>
                <w:rFonts w:ascii="Times New Roman" w:hAnsi="Times New Roman"/>
                <w:sz w:val="20"/>
                <w:lang w:val="en-US" w:eastAsia="ja-JP"/>
              </w:rPr>
              <w:t xml:space="preserve">According to the UE antenna radiation pattern parameters specified in </w:t>
            </w:r>
            <w:r w:rsidRPr="005D4790">
              <w:rPr>
                <w:rFonts w:ascii="Times New Roman" w:hAnsi="Times New Roman"/>
                <w:sz w:val="20"/>
                <w:lang w:val="en-US" w:eastAsia="ja-JP"/>
              </w:rPr>
              <w:fldChar w:fldCharType="begin"/>
            </w:r>
            <w:r w:rsidRPr="00A82A79">
              <w:rPr>
                <w:rFonts w:ascii="Times New Roman" w:hAnsi="Times New Roman"/>
                <w:sz w:val="20"/>
                <w:lang w:val="en-US" w:eastAsia="ja-JP"/>
              </w:rPr>
              <w:instrText xml:space="preserve"> REF _Ref506551750 \h  \* MERGEFORMAT </w:instrText>
            </w:r>
            <w:r w:rsidRPr="005D4790">
              <w:rPr>
                <w:rFonts w:ascii="Times New Roman" w:hAnsi="Times New Roman"/>
                <w:sz w:val="20"/>
                <w:lang w:val="en-US" w:eastAsia="ja-JP"/>
              </w:rPr>
            </w:r>
            <w:r w:rsidRPr="005D4790">
              <w:rPr>
                <w:rFonts w:ascii="Times New Roman" w:hAnsi="Times New Roman"/>
                <w:sz w:val="20"/>
                <w:lang w:val="en-US" w:eastAsia="ja-JP"/>
              </w:rPr>
              <w:fldChar w:fldCharType="separate"/>
            </w:r>
            <w:r w:rsidR="00FF7028" w:rsidRPr="00FF7028">
              <w:rPr>
                <w:rFonts w:ascii="Times New Roman" w:hAnsi="Times New Roman"/>
                <w:sz w:val="20"/>
                <w:lang w:val="en-US" w:eastAsia="ja-JP"/>
              </w:rPr>
              <w:t>Table 14</w:t>
            </w:r>
            <w:r w:rsidRPr="005D4790">
              <w:rPr>
                <w:rFonts w:ascii="Times New Roman" w:hAnsi="Times New Roman"/>
                <w:sz w:val="20"/>
                <w:lang w:val="en-US" w:eastAsia="ja-JP"/>
              </w:rPr>
              <w:fldChar w:fldCharType="end"/>
            </w:r>
          </w:p>
        </w:tc>
      </w:tr>
      <w:tr w:rsidR="00FA10B0" w:rsidRPr="00A82A79" w14:paraId="06FB93F9" w14:textId="77777777" w:rsidTr="00A83B33">
        <w:trPr>
          <w:trHeight w:val="405"/>
        </w:trPr>
        <w:tc>
          <w:tcPr>
            <w:tcW w:w="1097" w:type="pct"/>
            <w:shd w:val="clear" w:color="auto" w:fill="FFFFFF"/>
          </w:tcPr>
          <w:p w14:paraId="200F2505" w14:textId="77777777" w:rsidR="00FA10B0" w:rsidRPr="00A82A79" w:rsidRDefault="00FA10B0" w:rsidP="001241BB">
            <w:pPr>
              <w:spacing w:after="0"/>
              <w:rPr>
                <w:color w:val="000000"/>
                <w:lang w:val="en-US"/>
              </w:rPr>
            </w:pPr>
            <w:r w:rsidRPr="00A82A79">
              <w:rPr>
                <w:color w:val="000000"/>
                <w:lang w:val="en-US"/>
              </w:rPr>
              <w:t>Antenna element gain horizontal pattern</w:t>
            </w:r>
          </w:p>
        </w:tc>
        <w:tc>
          <w:tcPr>
            <w:tcW w:w="2017" w:type="pct"/>
            <w:vAlign w:val="center"/>
          </w:tcPr>
          <w:p w14:paraId="000BEB1D" w14:textId="5D019A5B" w:rsidR="00EE19AA" w:rsidRPr="00A82A79" w:rsidRDefault="00EE19AA" w:rsidP="00A83B33">
            <w:pPr>
              <w:pStyle w:val="TAL"/>
              <w:ind w:left="-109"/>
              <w:rPr>
                <w:rFonts w:ascii="Times New Roman" w:eastAsia="Malgun Gothic" w:hAnsi="Times New Roman"/>
                <w:sz w:val="20"/>
                <w:lang w:val="en-US"/>
              </w:rPr>
            </w:pPr>
            <w:r w:rsidRPr="00A82A79">
              <w:rPr>
                <w:rFonts w:ascii="Times New Roman" w:eastAsia="Malgun Gothic" w:hAnsi="Times New Roman"/>
                <w:sz w:val="20"/>
                <w:u w:val="single"/>
                <w:lang w:val="en-US"/>
              </w:rPr>
              <w:t xml:space="preserve">Vehicle Type </w:t>
            </w:r>
            <w:r w:rsidR="002805A9" w:rsidRPr="00A82A79">
              <w:rPr>
                <w:rFonts w:ascii="Times New Roman" w:eastAsia="Malgun Gothic" w:hAnsi="Times New Roman"/>
                <w:sz w:val="20"/>
                <w:u w:val="single"/>
                <w:lang w:val="en-US"/>
              </w:rPr>
              <w:t>2</w:t>
            </w:r>
            <w:r w:rsidRPr="00A82A79">
              <w:rPr>
                <w:rFonts w:ascii="Times New Roman" w:eastAsia="Malgun Gothic" w:hAnsi="Times New Roman"/>
                <w:sz w:val="20"/>
                <w:u w:val="single"/>
                <w:lang w:val="en-US"/>
              </w:rPr>
              <w:t xml:space="preserve">: </w:t>
            </w:r>
          </w:p>
          <w:p w14:paraId="64477726" w14:textId="77777777" w:rsidR="00FA10B0" w:rsidRPr="00A82A79" w:rsidRDefault="00FF7028" w:rsidP="00A83B33">
            <w:pPr>
              <w:pStyle w:val="TAL"/>
              <w:ind w:left="-109"/>
              <w:rPr>
                <w:rFonts w:ascii="Times New Roman" w:eastAsia="Malgun Gothic" w:hAnsi="Times New Roman"/>
                <w:sz w:val="20"/>
                <w:lang w:val="en-US"/>
              </w:rPr>
            </w:pPr>
            <w:r>
              <w:rPr>
                <w:rFonts w:ascii="Times New Roman" w:eastAsia="Malgun Gothic" w:hAnsi="Times New Roman"/>
                <w:position w:val="-14"/>
                <w:sz w:val="20"/>
                <w:lang w:val="en-US"/>
              </w:rPr>
              <w:pict w14:anchorId="07C0EECF">
                <v:shape id="_x0000_i1030" type="#_x0000_t75" style="width:63.5pt;height:18.5pt">
                  <v:imagedata r:id="rId18" o:title=""/>
                </v:shape>
              </w:pict>
            </w:r>
          </w:p>
          <w:p w14:paraId="24B2CED0" w14:textId="218B8827" w:rsidR="00EE19AA" w:rsidRPr="00A82A79" w:rsidRDefault="00EE19AA" w:rsidP="00A83B33">
            <w:pPr>
              <w:pStyle w:val="TAL"/>
              <w:ind w:left="-109"/>
              <w:rPr>
                <w:rFonts w:ascii="Times New Roman" w:hAnsi="Times New Roman"/>
                <w:sz w:val="20"/>
                <w:u w:val="single"/>
                <w:lang w:val="en-US" w:eastAsia="ja-JP"/>
              </w:rPr>
            </w:pPr>
            <w:r w:rsidRPr="00A82A79">
              <w:rPr>
                <w:rFonts w:ascii="Times New Roman" w:eastAsia="Malgun Gothic" w:hAnsi="Times New Roman"/>
                <w:sz w:val="20"/>
                <w:u w:val="single"/>
                <w:lang w:val="en-US"/>
              </w:rPr>
              <w:t xml:space="preserve">Vehicle Type </w:t>
            </w:r>
            <w:r w:rsidR="002805A9" w:rsidRPr="00A82A79">
              <w:rPr>
                <w:rFonts w:ascii="Times New Roman" w:eastAsia="Malgun Gothic" w:hAnsi="Times New Roman"/>
                <w:sz w:val="20"/>
                <w:u w:val="single"/>
                <w:lang w:val="en-US"/>
              </w:rPr>
              <w:t xml:space="preserve">1 and Type </w:t>
            </w:r>
            <w:r w:rsidRPr="00A82A79">
              <w:rPr>
                <w:rFonts w:ascii="Times New Roman" w:eastAsia="Malgun Gothic" w:hAnsi="Times New Roman"/>
                <w:sz w:val="20"/>
                <w:u w:val="single"/>
                <w:lang w:val="en-US"/>
              </w:rPr>
              <w:t>3:</w:t>
            </w:r>
            <w:r w:rsidR="00724C77" w:rsidRPr="00A82A79">
              <w:rPr>
                <w:rFonts w:ascii="Times New Roman" w:eastAsia="Malgun Gothic" w:hAnsi="Times New Roman"/>
                <w:sz w:val="20"/>
                <w:lang w:val="en-US"/>
              </w:rPr>
              <w:t xml:space="preserve"> </w:t>
            </w:r>
            <w:r w:rsidR="00724C77" w:rsidRPr="005D4790">
              <w:rPr>
                <w:rFonts w:ascii="Times New Roman" w:hAnsi="Times New Roman"/>
                <w:position w:val="-38"/>
                <w:sz w:val="20"/>
                <w:lang w:val="en-US" w:eastAsia="ja-JP"/>
              </w:rPr>
              <w:object w:dxaOrig="5700" w:dyaOrig="880" w14:anchorId="0F96368C">
                <v:shape id="_x0000_i1031" type="#_x0000_t75" style="width:250pt;height:38pt" o:ole="">
                  <v:imagedata r:id="rId24" o:title=""/>
                </v:shape>
                <o:OLEObject Type="Embed" ProgID="Equation.DSMT4" ShapeID="_x0000_i1031" DrawAspect="Content" ObjectID="_1587586128" r:id="rId25"/>
              </w:object>
            </w:r>
          </w:p>
        </w:tc>
        <w:tc>
          <w:tcPr>
            <w:tcW w:w="1886" w:type="pct"/>
            <w:vMerge/>
          </w:tcPr>
          <w:p w14:paraId="7AB4D927" w14:textId="77777777" w:rsidR="00FA10B0" w:rsidRPr="00A82A79" w:rsidRDefault="00FA10B0" w:rsidP="001241BB">
            <w:pPr>
              <w:pStyle w:val="TAL"/>
              <w:rPr>
                <w:rFonts w:ascii="Times New Roman" w:hAnsi="Times New Roman"/>
                <w:sz w:val="20"/>
                <w:lang w:val="en-US" w:eastAsia="ja-JP"/>
              </w:rPr>
            </w:pPr>
          </w:p>
        </w:tc>
      </w:tr>
      <w:tr w:rsidR="00FA10B0" w:rsidRPr="00A82A79" w14:paraId="12F69FE9" w14:textId="77777777" w:rsidTr="00A83B33">
        <w:trPr>
          <w:trHeight w:val="189"/>
        </w:trPr>
        <w:tc>
          <w:tcPr>
            <w:tcW w:w="1097" w:type="pct"/>
            <w:shd w:val="clear" w:color="auto" w:fill="FFFFFF"/>
          </w:tcPr>
          <w:p w14:paraId="7C687306" w14:textId="77777777" w:rsidR="00FA10B0" w:rsidRPr="00A82A79" w:rsidRDefault="00FA10B0" w:rsidP="001241BB">
            <w:pPr>
              <w:spacing w:after="0"/>
              <w:rPr>
                <w:color w:val="000000"/>
                <w:lang w:val="en-US"/>
              </w:rPr>
            </w:pPr>
            <w:r w:rsidRPr="00A82A79">
              <w:rPr>
                <w:color w:val="000000"/>
                <w:lang w:val="en-US"/>
              </w:rPr>
              <w:t xml:space="preserve">Pattern combining method for 3D </w:t>
            </w:r>
          </w:p>
        </w:tc>
        <w:tc>
          <w:tcPr>
            <w:tcW w:w="2017" w:type="pct"/>
            <w:vAlign w:val="center"/>
          </w:tcPr>
          <w:p w14:paraId="4E119687" w14:textId="77777777" w:rsidR="00FA10B0" w:rsidRPr="00A82A79" w:rsidRDefault="00FF7028" w:rsidP="00CA038E">
            <w:pPr>
              <w:pStyle w:val="TAL"/>
              <w:ind w:left="-109"/>
              <w:jc w:val="center"/>
              <w:rPr>
                <w:rFonts w:ascii="Times New Roman" w:hAnsi="Times New Roman"/>
                <w:sz w:val="20"/>
                <w:lang w:val="en-US" w:eastAsia="ja-JP"/>
              </w:rPr>
            </w:pPr>
            <w:r>
              <w:rPr>
                <w:rFonts w:ascii="Times New Roman" w:hAnsi="Times New Roman"/>
                <w:sz w:val="20"/>
                <w:lang w:val="en-US" w:eastAsia="ja-JP"/>
              </w:rPr>
              <w:pict w14:anchorId="10B746F2">
                <v:shape id="_x0000_i1032" type="#_x0000_t75" style="width:188.5pt;height:18.5pt">
                  <v:imagedata r:id="rId20" o:title=""/>
                </v:shape>
              </w:pict>
            </w:r>
          </w:p>
        </w:tc>
        <w:tc>
          <w:tcPr>
            <w:tcW w:w="1886" w:type="pct"/>
            <w:vMerge/>
          </w:tcPr>
          <w:p w14:paraId="13C8A1DF" w14:textId="77777777" w:rsidR="00FA10B0" w:rsidRPr="00A82A79" w:rsidRDefault="00FA10B0" w:rsidP="001241BB">
            <w:pPr>
              <w:pStyle w:val="TAL"/>
              <w:rPr>
                <w:rFonts w:ascii="Times New Roman" w:hAnsi="Times New Roman"/>
                <w:sz w:val="20"/>
                <w:lang w:val="en-US" w:eastAsia="ja-JP"/>
              </w:rPr>
            </w:pPr>
          </w:p>
        </w:tc>
      </w:tr>
      <w:tr w:rsidR="00FA10B0" w:rsidRPr="00A82A79" w14:paraId="416A2D85" w14:textId="77777777" w:rsidTr="00A83B33">
        <w:trPr>
          <w:trHeight w:val="58"/>
        </w:trPr>
        <w:tc>
          <w:tcPr>
            <w:tcW w:w="1097" w:type="pct"/>
            <w:shd w:val="clear" w:color="auto" w:fill="FFFFFF"/>
          </w:tcPr>
          <w:p w14:paraId="1A617474" w14:textId="77777777" w:rsidR="00FA10B0" w:rsidRPr="00A82A79" w:rsidRDefault="00FA10B0" w:rsidP="001241BB">
            <w:pPr>
              <w:spacing w:after="0"/>
              <w:rPr>
                <w:color w:val="000000"/>
                <w:lang w:val="en-US"/>
              </w:rPr>
            </w:pPr>
            <w:r w:rsidRPr="00A82A79">
              <w:rPr>
                <w:color w:val="000000"/>
                <w:lang w:val="en-US"/>
              </w:rPr>
              <w:t>Max direct. gain of the antenna element</w:t>
            </w:r>
          </w:p>
        </w:tc>
        <w:tc>
          <w:tcPr>
            <w:tcW w:w="2017" w:type="pct"/>
          </w:tcPr>
          <w:p w14:paraId="27BD5292" w14:textId="7391AA6C" w:rsidR="00FA10B0" w:rsidRPr="00A82A79" w:rsidRDefault="00FA10B0" w:rsidP="00724C77">
            <w:pPr>
              <w:pStyle w:val="TAL"/>
              <w:ind w:left="-109"/>
              <w:jc w:val="center"/>
              <w:rPr>
                <w:rFonts w:ascii="Times New Roman" w:hAnsi="Times New Roman"/>
                <w:sz w:val="20"/>
                <w:lang w:val="en-US" w:eastAsia="ja-JP"/>
              </w:rPr>
            </w:pPr>
            <w:r w:rsidRPr="00A82A79">
              <w:rPr>
                <w:rFonts w:ascii="Times New Roman" w:hAnsi="Times New Roman"/>
                <w:sz w:val="20"/>
                <w:lang w:val="en-US" w:eastAsia="ja-JP"/>
              </w:rPr>
              <w:t>5 dBi</w:t>
            </w:r>
          </w:p>
        </w:tc>
        <w:tc>
          <w:tcPr>
            <w:tcW w:w="1886" w:type="pct"/>
          </w:tcPr>
          <w:p w14:paraId="25156902" w14:textId="77777777" w:rsidR="00FA10B0" w:rsidRPr="00A82A79" w:rsidRDefault="00FA10B0" w:rsidP="00CA038E">
            <w:pPr>
              <w:pStyle w:val="TAL"/>
              <w:jc w:val="center"/>
              <w:rPr>
                <w:rFonts w:ascii="Times New Roman" w:hAnsi="Times New Roman"/>
                <w:sz w:val="20"/>
                <w:lang w:val="en-US" w:eastAsia="ja-JP"/>
              </w:rPr>
            </w:pPr>
            <w:r w:rsidRPr="00A82A79">
              <w:rPr>
                <w:rFonts w:ascii="Times New Roman" w:hAnsi="Times New Roman"/>
                <w:sz w:val="20"/>
                <w:lang w:val="en-US" w:eastAsia="ja-JP"/>
              </w:rPr>
              <w:t>5 dBi</w:t>
            </w:r>
          </w:p>
        </w:tc>
      </w:tr>
    </w:tbl>
    <w:p w14:paraId="25F71091" w14:textId="77777777" w:rsidR="00102242" w:rsidRPr="00780D49" w:rsidRDefault="004019E3" w:rsidP="00102242">
      <w:pPr>
        <w:pStyle w:val="Heading3"/>
        <w:rPr>
          <w:lang w:val="en-US"/>
        </w:rPr>
      </w:pPr>
      <w:r>
        <w:rPr>
          <w:lang w:val="en-US"/>
        </w:rPr>
        <w:t xml:space="preserve">Vehicle </w:t>
      </w:r>
      <w:r w:rsidR="00102242" w:rsidRPr="00780D49">
        <w:rPr>
          <w:lang w:val="en-US"/>
        </w:rPr>
        <w:t xml:space="preserve">Antenna </w:t>
      </w:r>
      <w:r w:rsidR="00102242">
        <w:rPr>
          <w:lang w:val="en-US"/>
        </w:rPr>
        <w:t xml:space="preserve">Placement Impact on Antenna </w:t>
      </w:r>
      <w:r w:rsidR="00102242" w:rsidRPr="00780D49">
        <w:rPr>
          <w:lang w:val="en-US"/>
        </w:rPr>
        <w:t>Pattern</w:t>
      </w:r>
    </w:p>
    <w:p w14:paraId="12435C20" w14:textId="0A1644BC" w:rsidR="00360CCA" w:rsidRPr="00A83B33" w:rsidRDefault="00360CCA" w:rsidP="00102242">
      <w:pPr>
        <w:jc w:val="both"/>
        <w:rPr>
          <w:lang w:val="en-US"/>
        </w:rPr>
      </w:pPr>
      <w:r w:rsidRPr="00A83B33">
        <w:rPr>
          <w:lang w:val="en-US"/>
        </w:rPr>
        <w:t xml:space="preserve">According to the measurement of the practical antenna placement </w:t>
      </w:r>
      <w:r w:rsidR="002144CC" w:rsidRPr="00A83B33">
        <w:rPr>
          <w:lang w:val="en-US"/>
        </w:rPr>
        <w:fldChar w:fldCharType="begin"/>
      </w:r>
      <w:r w:rsidR="002144CC" w:rsidRPr="00A83B33">
        <w:rPr>
          <w:lang w:val="en-US"/>
        </w:rPr>
        <w:instrText xml:space="preserve"> REF _Ref512872360 \r \h </w:instrText>
      </w:r>
      <w:r w:rsidR="002144CC">
        <w:rPr>
          <w:lang w:val="en-US"/>
        </w:rPr>
        <w:instrText xml:space="preserve"> \* MERGEFORMAT </w:instrText>
      </w:r>
      <w:r w:rsidR="002144CC" w:rsidRPr="00A83B33">
        <w:rPr>
          <w:lang w:val="en-US"/>
        </w:rPr>
      </w:r>
      <w:r w:rsidR="002144CC" w:rsidRPr="00A83B33">
        <w:rPr>
          <w:lang w:val="en-US"/>
        </w:rPr>
        <w:fldChar w:fldCharType="separate"/>
      </w:r>
      <w:r w:rsidR="00FF7028">
        <w:rPr>
          <w:lang w:val="en-US"/>
        </w:rPr>
        <w:t>[9]</w:t>
      </w:r>
      <w:r w:rsidR="002144CC" w:rsidRPr="00A83B33">
        <w:rPr>
          <w:lang w:val="en-US"/>
        </w:rPr>
        <w:fldChar w:fldCharType="end"/>
      </w:r>
      <w:r w:rsidRPr="00A83B33">
        <w:rPr>
          <w:lang w:val="en-US"/>
        </w:rPr>
        <w:t xml:space="preserve"> and antenna placement simulation studies </w:t>
      </w:r>
      <w:r w:rsidR="002144CC" w:rsidRPr="00A83B33">
        <w:rPr>
          <w:lang w:val="en-US"/>
        </w:rPr>
        <w:fldChar w:fldCharType="begin"/>
      </w:r>
      <w:r w:rsidR="002144CC" w:rsidRPr="00A83B33">
        <w:rPr>
          <w:lang w:val="en-US"/>
        </w:rPr>
        <w:instrText xml:space="preserve"> REF _Ref512872341 \r \h </w:instrText>
      </w:r>
      <w:r w:rsidR="002144CC">
        <w:rPr>
          <w:lang w:val="en-US"/>
        </w:rPr>
        <w:instrText xml:space="preserve"> \* MERGEFORMAT </w:instrText>
      </w:r>
      <w:r w:rsidR="002144CC" w:rsidRPr="00A83B33">
        <w:rPr>
          <w:lang w:val="en-US"/>
        </w:rPr>
      </w:r>
      <w:r w:rsidR="002144CC" w:rsidRPr="00A83B33">
        <w:rPr>
          <w:lang w:val="en-US"/>
        </w:rPr>
        <w:fldChar w:fldCharType="separate"/>
      </w:r>
      <w:r w:rsidR="00FF7028">
        <w:rPr>
          <w:lang w:val="en-US"/>
        </w:rPr>
        <w:t>[8]</w:t>
      </w:r>
      <w:r w:rsidR="002144CC" w:rsidRPr="00A83B33">
        <w:rPr>
          <w:lang w:val="en-US"/>
        </w:rPr>
        <w:fldChar w:fldCharType="end"/>
      </w:r>
      <w:r w:rsidR="00EE4A50">
        <w:rPr>
          <w:lang w:val="en-US"/>
        </w:rPr>
        <w:fldChar w:fldCharType="begin"/>
      </w:r>
      <w:r w:rsidR="00EE4A50">
        <w:rPr>
          <w:lang w:val="en-US"/>
        </w:rPr>
        <w:instrText xml:space="preserve"> REF _Ref513835499 \r \h </w:instrText>
      </w:r>
      <w:r w:rsidR="00EE4A50">
        <w:rPr>
          <w:lang w:val="en-US"/>
        </w:rPr>
      </w:r>
      <w:r w:rsidR="00EE4A50">
        <w:rPr>
          <w:lang w:val="en-US"/>
        </w:rPr>
        <w:fldChar w:fldCharType="separate"/>
      </w:r>
      <w:r w:rsidR="00FF7028">
        <w:rPr>
          <w:lang w:val="en-US"/>
        </w:rPr>
        <w:t>[11]</w:t>
      </w:r>
      <w:r w:rsidR="00EE4A50">
        <w:rPr>
          <w:lang w:val="en-US"/>
        </w:rPr>
        <w:fldChar w:fldCharType="end"/>
      </w:r>
      <w:r w:rsidRPr="00A83B33">
        <w:rPr>
          <w:lang w:val="en-US"/>
        </w:rPr>
        <w:t xml:space="preserve">, the </w:t>
      </w:r>
      <w:r w:rsidR="00E1652D">
        <w:rPr>
          <w:lang w:val="en-US"/>
        </w:rPr>
        <w:t xml:space="preserve">vehicle </w:t>
      </w:r>
      <w:r w:rsidRPr="00A83B33">
        <w:rPr>
          <w:lang w:val="en-US"/>
        </w:rPr>
        <w:t xml:space="preserve">antenna location </w:t>
      </w:r>
      <w:r w:rsidR="00E1652D">
        <w:rPr>
          <w:lang w:val="en-US"/>
        </w:rPr>
        <w:t>may have</w:t>
      </w:r>
      <w:r w:rsidRPr="00A83B33">
        <w:rPr>
          <w:lang w:val="en-US"/>
        </w:rPr>
        <w:t xml:space="preserve"> significant impact on </w:t>
      </w:r>
      <w:r w:rsidR="00E1652D">
        <w:rPr>
          <w:lang w:val="en-US"/>
        </w:rPr>
        <w:t>radiation pattern</w:t>
      </w:r>
      <w:r w:rsidR="003156EA">
        <w:rPr>
          <w:lang w:val="en-US"/>
        </w:rPr>
        <w:t xml:space="preserve"> and signal propagation</w:t>
      </w:r>
      <w:r w:rsidRPr="00A83B33">
        <w:rPr>
          <w:lang w:val="en-US"/>
        </w:rPr>
        <w:t xml:space="preserve">. </w:t>
      </w:r>
      <w:r w:rsidR="003156EA">
        <w:rPr>
          <w:lang w:val="en-US"/>
        </w:rPr>
        <w:t>T</w:t>
      </w:r>
      <w:r w:rsidRPr="00A83B33">
        <w:rPr>
          <w:lang w:val="en-US"/>
        </w:rPr>
        <w:t xml:space="preserve">he following aspects </w:t>
      </w:r>
      <w:r w:rsidR="003156EA">
        <w:rPr>
          <w:lang w:val="en-US"/>
        </w:rPr>
        <w:t>need to be considered</w:t>
      </w:r>
      <w:r w:rsidR="00EE4A50">
        <w:rPr>
          <w:lang w:val="en-US"/>
        </w:rPr>
        <w:t>:</w:t>
      </w:r>
      <w:r w:rsidR="003156EA">
        <w:rPr>
          <w:lang w:val="en-US"/>
        </w:rPr>
        <w:t xml:space="preserve"> car body attenuation (self-attenuation) and </w:t>
      </w:r>
      <w:r w:rsidR="000416D7">
        <w:rPr>
          <w:lang w:val="en-US"/>
        </w:rPr>
        <w:t xml:space="preserve">distortion of </w:t>
      </w:r>
      <w:r w:rsidR="003156EA">
        <w:rPr>
          <w:lang w:val="en-US"/>
        </w:rPr>
        <w:t>antenna radiation pattern.</w:t>
      </w:r>
    </w:p>
    <w:p w14:paraId="7D6AE558" w14:textId="037D6795" w:rsidR="002A717A" w:rsidRPr="00A83B33" w:rsidRDefault="000416D7" w:rsidP="00A83B33">
      <w:pPr>
        <w:jc w:val="both"/>
        <w:rPr>
          <w:b/>
          <w:highlight w:val="yellow"/>
          <w:lang w:val="en-US"/>
        </w:rPr>
      </w:pPr>
      <w:r w:rsidRPr="005D4790">
        <w:rPr>
          <w:b/>
        </w:rPr>
        <w:t>S</w:t>
      </w:r>
      <w:r w:rsidR="004F30BA">
        <w:rPr>
          <w:b/>
          <w:lang w:val="en-US"/>
        </w:rPr>
        <w:t>elf-</w:t>
      </w:r>
      <w:r w:rsidR="002A717A" w:rsidRPr="00A83B33">
        <w:rPr>
          <w:b/>
          <w:lang w:val="en-US"/>
        </w:rPr>
        <w:t>attenuation</w:t>
      </w:r>
    </w:p>
    <w:p w14:paraId="125D0D46" w14:textId="6D153513" w:rsidR="002C6570" w:rsidRDefault="002C6570" w:rsidP="00A83B33">
      <w:pPr>
        <w:jc w:val="both"/>
        <w:rPr>
          <w:lang w:val="en-US"/>
        </w:rPr>
      </w:pPr>
      <w:r w:rsidRPr="00A83B33">
        <w:rPr>
          <w:lang w:val="en-US"/>
        </w:rPr>
        <w:t>According to the RAN1#92</w:t>
      </w:r>
      <w:r w:rsidR="00EE4A50">
        <w:rPr>
          <w:lang w:val="en-US"/>
        </w:rPr>
        <w:t>b</w:t>
      </w:r>
      <w:r w:rsidRPr="00A83B33">
        <w:rPr>
          <w:lang w:val="en-US"/>
        </w:rPr>
        <w:t xml:space="preserve"> agreements, Vehicle Type 1 assumes antenna placement at the height of 0.75m. According to the simulation results </w:t>
      </w:r>
      <w:r w:rsidR="004019E3" w:rsidRPr="00A83B33">
        <w:rPr>
          <w:lang w:val="en-US"/>
        </w:rPr>
        <w:t>provided in</w:t>
      </w:r>
      <w:r w:rsidRPr="00A83B33">
        <w:rPr>
          <w:lang w:val="en-US"/>
        </w:rPr>
        <w:t xml:space="preserve"> </w:t>
      </w:r>
      <w:r w:rsidR="002144CC" w:rsidRPr="00A83B33">
        <w:rPr>
          <w:lang w:val="en-US"/>
        </w:rPr>
        <w:fldChar w:fldCharType="begin"/>
      </w:r>
      <w:r w:rsidR="002144CC" w:rsidRPr="00A83B33">
        <w:rPr>
          <w:lang w:val="en-US"/>
        </w:rPr>
        <w:instrText xml:space="preserve"> REF _Ref512872341 \r \h </w:instrText>
      </w:r>
      <w:r w:rsidR="004F30BA">
        <w:rPr>
          <w:lang w:val="en-US"/>
        </w:rPr>
        <w:instrText xml:space="preserve"> \* MERGEFORMAT </w:instrText>
      </w:r>
      <w:r w:rsidR="002144CC" w:rsidRPr="00A83B33">
        <w:rPr>
          <w:lang w:val="en-US"/>
        </w:rPr>
      </w:r>
      <w:r w:rsidR="002144CC" w:rsidRPr="00A83B33">
        <w:rPr>
          <w:lang w:val="en-US"/>
        </w:rPr>
        <w:fldChar w:fldCharType="separate"/>
      </w:r>
      <w:r w:rsidR="00FF7028">
        <w:rPr>
          <w:lang w:val="en-US"/>
        </w:rPr>
        <w:t>[8]</w:t>
      </w:r>
      <w:r w:rsidR="002144CC" w:rsidRPr="00A83B33">
        <w:rPr>
          <w:lang w:val="en-US"/>
        </w:rPr>
        <w:fldChar w:fldCharType="end"/>
      </w:r>
      <w:r w:rsidRPr="00A83B33">
        <w:rPr>
          <w:lang w:val="en-US"/>
        </w:rPr>
        <w:t xml:space="preserve">, the car body attenuation for such antenna placement is about 15-20 dB for front bumper and rear bumpers. </w:t>
      </w:r>
      <w:r w:rsidR="00D1262F" w:rsidRPr="00A83B33">
        <w:rPr>
          <w:lang w:val="en-US"/>
        </w:rPr>
        <w:t>For simplicity, for V</w:t>
      </w:r>
      <w:r w:rsidR="001E6D56">
        <w:rPr>
          <w:lang w:val="en-US"/>
        </w:rPr>
        <w:t>T</w:t>
      </w:r>
      <w:r w:rsidR="00D1262F" w:rsidRPr="00A83B33">
        <w:rPr>
          <w:lang w:val="en-US"/>
        </w:rPr>
        <w:t xml:space="preserve">1 antenna placement we propose to use 20 dB additional attenuation value, which is also </w:t>
      </w:r>
      <w:r w:rsidR="004F30BA" w:rsidRPr="00A83B33">
        <w:rPr>
          <w:lang w:val="en-US"/>
        </w:rPr>
        <w:t>assumed</w:t>
      </w:r>
      <w:r w:rsidR="00D1262F" w:rsidRPr="00A83B33">
        <w:rPr>
          <w:lang w:val="en-US"/>
        </w:rPr>
        <w:t xml:space="preserve"> in </w:t>
      </w:r>
      <w:r w:rsidR="00D1262F" w:rsidRPr="00A83B33">
        <w:rPr>
          <w:iCs/>
        </w:rPr>
        <w:t>ECC Report 23(</w:t>
      </w:r>
      <w:r w:rsidR="00D1262F" w:rsidRPr="00A83B33">
        <w:rPr>
          <w:lang w:val="en-US"/>
        </w:rPr>
        <w:t xml:space="preserve">see </w:t>
      </w:r>
      <w:r w:rsidR="00D1262F" w:rsidRPr="00A83B33">
        <w:rPr>
          <w:lang w:val="en-US"/>
        </w:rPr>
        <w:fldChar w:fldCharType="begin"/>
      </w:r>
      <w:r w:rsidR="00D1262F" w:rsidRPr="00A83B33">
        <w:rPr>
          <w:lang w:val="en-US"/>
        </w:rPr>
        <w:instrText xml:space="preserve"> REF _Ref484907779 \r \h  \* MERGEFORMAT </w:instrText>
      </w:r>
      <w:r w:rsidR="00D1262F" w:rsidRPr="00A83B33">
        <w:rPr>
          <w:lang w:val="en-US"/>
        </w:rPr>
      </w:r>
      <w:r w:rsidR="00D1262F" w:rsidRPr="00A83B33">
        <w:rPr>
          <w:lang w:val="en-US"/>
        </w:rPr>
        <w:fldChar w:fldCharType="separate"/>
      </w:r>
      <w:r w:rsidR="00FF7028">
        <w:rPr>
          <w:lang w:val="en-US"/>
        </w:rPr>
        <w:t>[12]</w:t>
      </w:r>
      <w:r w:rsidR="00D1262F" w:rsidRPr="00A83B33">
        <w:rPr>
          <w:lang w:val="en-US"/>
        </w:rPr>
        <w:fldChar w:fldCharType="end"/>
      </w:r>
      <w:r w:rsidR="00D1262F" w:rsidRPr="00A83B33">
        <w:rPr>
          <w:lang w:val="en-US"/>
        </w:rPr>
        <w:t>, Section 4.1.1.4.6</w:t>
      </w:r>
      <w:r w:rsidR="00D1262F" w:rsidRPr="00A83B33">
        <w:rPr>
          <w:iCs/>
        </w:rPr>
        <w:t>)</w:t>
      </w:r>
      <w:r w:rsidR="004F30BA" w:rsidRPr="00A83B33">
        <w:rPr>
          <w:iCs/>
        </w:rPr>
        <w:t>.</w:t>
      </w:r>
      <w:r w:rsidR="001E6D56">
        <w:rPr>
          <w:lang w:val="en-US"/>
        </w:rPr>
        <w:t xml:space="preserve"> </w:t>
      </w:r>
      <w:r w:rsidR="004F30BA">
        <w:rPr>
          <w:lang w:val="en-US"/>
        </w:rPr>
        <w:t xml:space="preserve">The same value may be </w:t>
      </w:r>
      <w:r w:rsidR="000416D7">
        <w:rPr>
          <w:lang w:val="en-US"/>
        </w:rPr>
        <w:t xml:space="preserve">assumed </w:t>
      </w:r>
      <w:r w:rsidR="004F30BA">
        <w:rPr>
          <w:lang w:val="en-US"/>
        </w:rPr>
        <w:t>f</w:t>
      </w:r>
      <w:r w:rsidR="00D1262F">
        <w:rPr>
          <w:lang w:val="en-US"/>
        </w:rPr>
        <w:t>or V</w:t>
      </w:r>
      <w:r w:rsidR="001E6D56">
        <w:rPr>
          <w:lang w:val="en-US"/>
        </w:rPr>
        <w:t>T</w:t>
      </w:r>
      <w:r w:rsidR="00D1262F">
        <w:rPr>
          <w:lang w:val="en-US"/>
        </w:rPr>
        <w:t>3.</w:t>
      </w:r>
      <w:r w:rsidR="001E6D56">
        <w:rPr>
          <w:lang w:val="en-US"/>
        </w:rPr>
        <w:t xml:space="preserve"> In addition, the distance dependent pathloss should also be taken into account for signal propagation between front and rear antennas.</w:t>
      </w:r>
    </w:p>
    <w:p w14:paraId="47EBCB14" w14:textId="7CAF9E36" w:rsidR="007D0784" w:rsidRPr="00780D49" w:rsidRDefault="007D0784" w:rsidP="007D0784">
      <w:pPr>
        <w:pStyle w:val="Caption"/>
        <w:rPr>
          <w:lang w:val="en-US"/>
        </w:rPr>
      </w:pPr>
      <w:r w:rsidRPr="00780D49">
        <w:rPr>
          <w:lang w:val="en-US"/>
        </w:rPr>
        <w:t xml:space="preserve">Proposal </w:t>
      </w:r>
      <w:r w:rsidRPr="00780D49">
        <w:rPr>
          <w:lang w:val="en-US"/>
        </w:rPr>
        <w:fldChar w:fldCharType="begin"/>
      </w:r>
      <w:r w:rsidRPr="00780D49">
        <w:rPr>
          <w:lang w:val="en-US"/>
        </w:rPr>
        <w:instrText xml:space="preserve"> SEQ Proposal \* ARABIC </w:instrText>
      </w:r>
      <w:r w:rsidRPr="00780D49">
        <w:rPr>
          <w:lang w:val="en-US"/>
        </w:rPr>
        <w:fldChar w:fldCharType="separate"/>
      </w:r>
      <w:r w:rsidR="00FF7028">
        <w:rPr>
          <w:noProof/>
          <w:lang w:val="en-US"/>
        </w:rPr>
        <w:t>5</w:t>
      </w:r>
      <w:r w:rsidRPr="00780D49">
        <w:rPr>
          <w:lang w:val="en-US"/>
        </w:rPr>
        <w:fldChar w:fldCharType="end"/>
      </w:r>
    </w:p>
    <w:p w14:paraId="3BDA9688" w14:textId="02102766" w:rsidR="001E6D56" w:rsidRDefault="007D0784" w:rsidP="00A83B33">
      <w:pPr>
        <w:pStyle w:val="Caption"/>
        <w:numPr>
          <w:ilvl w:val="0"/>
          <w:numId w:val="8"/>
        </w:numPr>
        <w:ind w:left="284" w:hanging="284"/>
        <w:rPr>
          <w:lang w:val="en-US"/>
        </w:rPr>
      </w:pPr>
      <w:r>
        <w:rPr>
          <w:lang w:val="en-US"/>
        </w:rPr>
        <w:t xml:space="preserve">For VT1 and </w:t>
      </w:r>
      <w:r w:rsidR="001E6D56">
        <w:rPr>
          <w:lang w:val="en-US"/>
        </w:rPr>
        <w:t>VT</w:t>
      </w:r>
      <w:r>
        <w:rPr>
          <w:lang w:val="en-US"/>
        </w:rPr>
        <w:t xml:space="preserve">3 use </w:t>
      </w:r>
      <w:r w:rsidR="001E6D56">
        <w:rPr>
          <w:lang w:val="en-US"/>
        </w:rPr>
        <w:t xml:space="preserve">20dB </w:t>
      </w:r>
      <w:r>
        <w:rPr>
          <w:lang w:val="en-US"/>
        </w:rPr>
        <w:t xml:space="preserve">self-attenuation </w:t>
      </w:r>
      <w:r w:rsidR="001E6D56">
        <w:rPr>
          <w:lang w:val="en-US"/>
        </w:rPr>
        <w:t>value</w:t>
      </w:r>
      <w:r w:rsidR="00D1435D">
        <w:rPr>
          <w:lang w:val="en-US"/>
        </w:rPr>
        <w:t>.</w:t>
      </w:r>
    </w:p>
    <w:p w14:paraId="4BCDB832" w14:textId="7BD4C7A5" w:rsidR="007D0784" w:rsidRPr="00A83B33" w:rsidRDefault="001E6D56" w:rsidP="00A83B33">
      <w:pPr>
        <w:pStyle w:val="Caption"/>
        <w:numPr>
          <w:ilvl w:val="0"/>
          <w:numId w:val="8"/>
        </w:numPr>
        <w:ind w:left="284" w:hanging="284"/>
        <w:rPr>
          <w:lang w:val="en-US"/>
        </w:rPr>
      </w:pPr>
      <w:r>
        <w:rPr>
          <w:lang w:val="en-US"/>
        </w:rPr>
        <w:t>For coupling between rear and front antenna</w:t>
      </w:r>
      <w:r w:rsidR="00D1435D">
        <w:rPr>
          <w:lang w:val="en-US"/>
        </w:rPr>
        <w:t xml:space="preserve">s, </w:t>
      </w:r>
      <w:r>
        <w:rPr>
          <w:lang w:val="en-US"/>
        </w:rPr>
        <w:t xml:space="preserve">use distance dependent pathloss (e.g. free space) and </w:t>
      </w:r>
      <w:r w:rsidR="00D1435D">
        <w:rPr>
          <w:lang w:val="en-US"/>
        </w:rPr>
        <w:t xml:space="preserve">20dB </w:t>
      </w:r>
      <w:r>
        <w:rPr>
          <w:lang w:val="en-US"/>
        </w:rPr>
        <w:t>self–attenuation</w:t>
      </w:r>
      <w:r w:rsidR="00D1435D">
        <w:rPr>
          <w:lang w:val="en-US"/>
        </w:rPr>
        <w:t>.</w:t>
      </w:r>
    </w:p>
    <w:p w14:paraId="2E20395F" w14:textId="2CFC0EA9" w:rsidR="000416D7" w:rsidRPr="000416D7" w:rsidRDefault="000416D7" w:rsidP="00A83B33">
      <w:pPr>
        <w:pStyle w:val="3GPPNormalText"/>
        <w:rPr>
          <w:b/>
        </w:rPr>
      </w:pPr>
      <w:r w:rsidRPr="005D4790">
        <w:rPr>
          <w:b/>
        </w:rPr>
        <w:t>Distortion of Antenna Radiation Pattern</w:t>
      </w:r>
    </w:p>
    <w:p w14:paraId="2545B7DF" w14:textId="05EF9E44" w:rsidR="00D1435D" w:rsidRDefault="002A717A" w:rsidP="005D4790">
      <w:pPr>
        <w:jc w:val="both"/>
        <w:rPr>
          <w:lang w:val="en-US"/>
        </w:rPr>
      </w:pPr>
      <w:r>
        <w:rPr>
          <w:lang w:val="en-US"/>
        </w:rPr>
        <w:t xml:space="preserve">In </w:t>
      </w:r>
      <w:r w:rsidR="00D1435D" w:rsidRPr="00A83B33">
        <w:rPr>
          <w:lang w:val="en-US"/>
        </w:rPr>
        <w:fldChar w:fldCharType="begin"/>
      </w:r>
      <w:r w:rsidR="00D1435D" w:rsidRPr="00A83B33">
        <w:rPr>
          <w:lang w:val="en-US"/>
        </w:rPr>
        <w:instrText xml:space="preserve"> REF _Ref512872341 \r \h </w:instrText>
      </w:r>
      <w:r w:rsidR="00D1435D">
        <w:rPr>
          <w:lang w:val="en-US"/>
        </w:rPr>
        <w:instrText xml:space="preserve"> \* MERGEFORMAT </w:instrText>
      </w:r>
      <w:r w:rsidR="00D1435D" w:rsidRPr="00A83B33">
        <w:rPr>
          <w:lang w:val="en-US"/>
        </w:rPr>
      </w:r>
      <w:r w:rsidR="00D1435D" w:rsidRPr="00A83B33">
        <w:rPr>
          <w:lang w:val="en-US"/>
        </w:rPr>
        <w:fldChar w:fldCharType="separate"/>
      </w:r>
      <w:r w:rsidR="00FF7028">
        <w:rPr>
          <w:lang w:val="en-US"/>
        </w:rPr>
        <w:t>[8]</w:t>
      </w:r>
      <w:r w:rsidR="00D1435D" w:rsidRPr="00A83B33">
        <w:rPr>
          <w:lang w:val="en-US"/>
        </w:rPr>
        <w:fldChar w:fldCharType="end"/>
      </w:r>
      <w:r w:rsidR="00EE4A50">
        <w:rPr>
          <w:lang w:val="en-US"/>
        </w:rPr>
        <w:fldChar w:fldCharType="begin"/>
      </w:r>
      <w:r w:rsidR="00EE4A50">
        <w:rPr>
          <w:lang w:val="en-US"/>
        </w:rPr>
        <w:instrText xml:space="preserve"> REF _Ref513835499 \r \h </w:instrText>
      </w:r>
      <w:r w:rsidR="00EE4A50">
        <w:rPr>
          <w:lang w:val="en-US"/>
        </w:rPr>
      </w:r>
      <w:r w:rsidR="00EE4A50">
        <w:rPr>
          <w:lang w:val="en-US"/>
        </w:rPr>
        <w:fldChar w:fldCharType="separate"/>
      </w:r>
      <w:r w:rsidR="00FF7028">
        <w:rPr>
          <w:lang w:val="en-US"/>
        </w:rPr>
        <w:t>[11]</w:t>
      </w:r>
      <w:r w:rsidR="00EE4A50">
        <w:rPr>
          <w:lang w:val="en-US"/>
        </w:rPr>
        <w:fldChar w:fldCharType="end"/>
      </w:r>
      <w:r w:rsidR="00D1435D" w:rsidRPr="00A83B33">
        <w:rPr>
          <w:lang w:val="en-US"/>
        </w:rPr>
        <w:t xml:space="preserve">, </w:t>
      </w:r>
      <w:r w:rsidR="00D1435D">
        <w:rPr>
          <w:lang w:val="en-US"/>
        </w:rPr>
        <w:t xml:space="preserve">it was shown that </w:t>
      </w:r>
      <w:r>
        <w:rPr>
          <w:lang w:val="en-US"/>
        </w:rPr>
        <w:t xml:space="preserve">antenna </w:t>
      </w:r>
      <w:r w:rsidR="00D1435D">
        <w:rPr>
          <w:lang w:val="en-US"/>
        </w:rPr>
        <w:t xml:space="preserve">radiation </w:t>
      </w:r>
      <w:r>
        <w:rPr>
          <w:lang w:val="en-US"/>
        </w:rPr>
        <w:t xml:space="preserve">pattern </w:t>
      </w:r>
      <w:r w:rsidR="00D1435D">
        <w:rPr>
          <w:lang w:val="en-US"/>
        </w:rPr>
        <w:t>is</w:t>
      </w:r>
      <w:r>
        <w:rPr>
          <w:lang w:val="en-US"/>
        </w:rPr>
        <w:t xml:space="preserve"> significantly affected by car body</w:t>
      </w:r>
      <w:r w:rsidR="00D1435D">
        <w:rPr>
          <w:lang w:val="en-US"/>
        </w:rPr>
        <w:t xml:space="preserve"> and reverberation effects resulting in spatially selective antenna radiation patterns</w:t>
      </w:r>
      <w:r>
        <w:rPr>
          <w:lang w:val="en-US"/>
        </w:rPr>
        <w:t>.</w:t>
      </w:r>
      <w:r w:rsidR="00D1435D">
        <w:rPr>
          <w:lang w:val="en-US"/>
        </w:rPr>
        <w:t xml:space="preserve"> </w:t>
      </w:r>
    </w:p>
    <w:p w14:paraId="7EABAEFD" w14:textId="1200F5F7" w:rsidR="00D1262F" w:rsidRDefault="00D1435D" w:rsidP="005D4790">
      <w:pPr>
        <w:jc w:val="both"/>
        <w:rPr>
          <w:lang w:val="en-US"/>
        </w:rPr>
      </w:pPr>
      <w:r>
        <w:rPr>
          <w:lang w:val="en-US"/>
        </w:rPr>
        <w:t>This effect can be incorporated into the antenna element patter</w:t>
      </w:r>
      <w:r w:rsidR="00402E4D">
        <w:rPr>
          <w:lang w:val="en-US"/>
        </w:rPr>
        <w:t>n</w:t>
      </w:r>
      <w:r>
        <w:rPr>
          <w:lang w:val="en-US"/>
        </w:rPr>
        <w:t xml:space="preserve"> by introducing nois</w:t>
      </w:r>
      <w:r w:rsidR="00402E4D">
        <w:rPr>
          <w:lang w:val="en-US"/>
        </w:rPr>
        <w:t>y</w:t>
      </w:r>
      <w:r>
        <w:rPr>
          <w:lang w:val="en-US"/>
        </w:rPr>
        <w:t xml:space="preserve"> component</w:t>
      </w:r>
      <w:r w:rsidR="00402E4D">
        <w:rPr>
          <w:lang w:val="en-US"/>
        </w:rPr>
        <w:t>s</w:t>
      </w:r>
      <w:r w:rsidR="002A717A">
        <w:rPr>
          <w:lang w:val="en-US"/>
        </w:rPr>
        <w:t>.</w:t>
      </w:r>
      <w:r>
        <w:rPr>
          <w:lang w:val="en-US"/>
        </w:rPr>
        <w:t xml:space="preserve"> In order to model </w:t>
      </w:r>
      <w:r w:rsidR="00402E4D">
        <w:rPr>
          <w:lang w:val="en-US"/>
        </w:rPr>
        <w:t>it</w:t>
      </w:r>
      <w:r>
        <w:rPr>
          <w:lang w:val="en-US"/>
        </w:rPr>
        <w:t xml:space="preserve">, the solid angle can be divided into </w:t>
      </w:r>
      <w:r>
        <w:t>[5</w:t>
      </w:r>
      <w:hyperlink r:id="rId26" w:history="1">
        <w:r w:rsidRPr="00B40C34">
          <w:t>°</w:t>
        </w:r>
      </w:hyperlink>
      <w:r>
        <w:t xml:space="preserve">] </w:t>
      </w:r>
      <w:r>
        <w:rPr>
          <w:lang w:val="en-US"/>
        </w:rPr>
        <w:t xml:space="preserve">bins over azimuth and zenith angles and random variable component can be added to </w:t>
      </w:r>
      <w:r>
        <w:rPr>
          <w:lang w:val="en-US"/>
        </w:rPr>
        <w:lastRenderedPageBreak/>
        <w:t>re</w:t>
      </w:r>
      <w:r w:rsidR="00402E4D">
        <w:rPr>
          <w:lang w:val="en-US"/>
        </w:rPr>
        <w:t>ference</w:t>
      </w:r>
      <w:r>
        <w:rPr>
          <w:lang w:val="en-US"/>
        </w:rPr>
        <w:t xml:space="preserve"> antenna element pattern (e.g. amplitude and phase patterns).</w:t>
      </w:r>
      <w:r w:rsidR="00463A71">
        <w:rPr>
          <w:lang w:val="en-US"/>
        </w:rPr>
        <w:t xml:space="preserve"> In order to </w:t>
      </w:r>
      <w:r w:rsidR="00402E4D">
        <w:rPr>
          <w:lang w:val="en-US"/>
        </w:rPr>
        <w:t>design</w:t>
      </w:r>
      <w:r w:rsidR="00463A71">
        <w:rPr>
          <w:lang w:val="en-US"/>
        </w:rPr>
        <w:t xml:space="preserve"> model of antenna radiation pattern distortion additional measurements are needed. If random distortion is considered</w:t>
      </w:r>
      <w:r w:rsidR="00EE4A50">
        <w:rPr>
          <w:lang w:val="en-US"/>
        </w:rPr>
        <w:t>,</w:t>
      </w:r>
      <w:r w:rsidR="00463A71">
        <w:rPr>
          <w:lang w:val="en-US"/>
        </w:rPr>
        <w:t xml:space="preserve"> additional information on overall antenna array correlation characteristics need to be discussed (e.g. whether same distortion pattern is applied per antenna element or independent distortion patterns should be generated for each antenna elements).</w:t>
      </w:r>
    </w:p>
    <w:p w14:paraId="1B651CF8" w14:textId="77777777" w:rsidR="00463A71" w:rsidRDefault="00463A71" w:rsidP="005D4790">
      <w:pPr>
        <w:jc w:val="both"/>
        <w:rPr>
          <w:lang w:val="en-US"/>
        </w:rPr>
      </w:pPr>
      <w:r>
        <w:rPr>
          <w:lang w:val="en-US"/>
        </w:rPr>
        <w:t xml:space="preserve">In our view, further analysis of these effects is needed. Therefore at this stage, we propose to consider two types of antenna radiation patterns: reference and </w:t>
      </w:r>
      <w:r w:rsidR="004603E0">
        <w:rPr>
          <w:lang w:val="en-US"/>
        </w:rPr>
        <w:t xml:space="preserve">coupled </w:t>
      </w:r>
      <w:r>
        <w:rPr>
          <w:lang w:val="en-US"/>
        </w:rPr>
        <w:t xml:space="preserve">(i.e. </w:t>
      </w:r>
      <w:r w:rsidR="00402E4D">
        <w:rPr>
          <w:lang w:val="en-US"/>
        </w:rPr>
        <w:t xml:space="preserve">taking into account car body </w:t>
      </w:r>
      <w:r>
        <w:rPr>
          <w:lang w:val="en-US"/>
        </w:rPr>
        <w:t>reverberation effects, etc.)</w:t>
      </w:r>
    </w:p>
    <w:p w14:paraId="11150FB8" w14:textId="77777777" w:rsidR="00463A71" w:rsidRPr="00780D49" w:rsidRDefault="00463A71" w:rsidP="00463A71">
      <w:pPr>
        <w:pStyle w:val="Caption"/>
        <w:rPr>
          <w:lang w:val="en-US"/>
        </w:rPr>
      </w:pPr>
      <w:r w:rsidRPr="00780D49">
        <w:rPr>
          <w:lang w:val="en-US"/>
        </w:rPr>
        <w:t xml:space="preserve">Proposal </w:t>
      </w:r>
      <w:r w:rsidRPr="00780D49">
        <w:rPr>
          <w:lang w:val="en-US"/>
        </w:rPr>
        <w:fldChar w:fldCharType="begin"/>
      </w:r>
      <w:r w:rsidRPr="00780D49">
        <w:rPr>
          <w:lang w:val="en-US"/>
        </w:rPr>
        <w:instrText xml:space="preserve"> SEQ Proposal \* ARABIC </w:instrText>
      </w:r>
      <w:r w:rsidRPr="00780D49">
        <w:rPr>
          <w:lang w:val="en-US"/>
        </w:rPr>
        <w:fldChar w:fldCharType="separate"/>
      </w:r>
      <w:r w:rsidR="00FF7028">
        <w:rPr>
          <w:noProof/>
          <w:lang w:val="en-US"/>
        </w:rPr>
        <w:t>6</w:t>
      </w:r>
      <w:r w:rsidRPr="00780D49">
        <w:rPr>
          <w:lang w:val="en-US"/>
        </w:rPr>
        <w:fldChar w:fldCharType="end"/>
      </w:r>
    </w:p>
    <w:p w14:paraId="7008AD1B" w14:textId="77777777" w:rsidR="00463A71" w:rsidRDefault="00463A71" w:rsidP="00463A71">
      <w:pPr>
        <w:pStyle w:val="Caption"/>
        <w:numPr>
          <w:ilvl w:val="0"/>
          <w:numId w:val="8"/>
        </w:numPr>
        <w:ind w:left="284" w:hanging="284"/>
        <w:rPr>
          <w:lang w:val="en-US"/>
        </w:rPr>
      </w:pPr>
      <w:r>
        <w:rPr>
          <w:lang w:val="en-US"/>
        </w:rPr>
        <w:t xml:space="preserve">Consider two types of antenna </w:t>
      </w:r>
      <w:r w:rsidR="008A48E8">
        <w:rPr>
          <w:lang w:val="en-US"/>
        </w:rPr>
        <w:t xml:space="preserve">element </w:t>
      </w:r>
      <w:r>
        <w:rPr>
          <w:lang w:val="en-US"/>
        </w:rPr>
        <w:t>radiation patterns</w:t>
      </w:r>
      <w:r w:rsidR="00402E4D">
        <w:rPr>
          <w:lang w:val="en-US"/>
        </w:rPr>
        <w:t>:</w:t>
      </w:r>
    </w:p>
    <w:p w14:paraId="17E5C58B" w14:textId="77777777" w:rsidR="00463A71" w:rsidRDefault="00463A71" w:rsidP="005D4790">
      <w:pPr>
        <w:pStyle w:val="Caption"/>
        <w:numPr>
          <w:ilvl w:val="1"/>
          <w:numId w:val="8"/>
        </w:numPr>
        <w:ind w:left="567" w:hanging="283"/>
        <w:rPr>
          <w:lang w:val="en-US"/>
        </w:rPr>
      </w:pPr>
      <w:r>
        <w:rPr>
          <w:lang w:val="en-US"/>
        </w:rPr>
        <w:t xml:space="preserve">Type A – Reference </w:t>
      </w:r>
      <w:r w:rsidR="008A48E8">
        <w:rPr>
          <w:lang w:val="en-US"/>
        </w:rPr>
        <w:t xml:space="preserve">radiation </w:t>
      </w:r>
      <w:r>
        <w:rPr>
          <w:lang w:val="en-US"/>
        </w:rPr>
        <w:t>patterns</w:t>
      </w:r>
    </w:p>
    <w:p w14:paraId="64D82C27" w14:textId="77777777" w:rsidR="008A48E8" w:rsidRDefault="008A48E8" w:rsidP="005D4790">
      <w:pPr>
        <w:pStyle w:val="Caption"/>
        <w:numPr>
          <w:ilvl w:val="1"/>
          <w:numId w:val="8"/>
        </w:numPr>
        <w:ind w:left="567" w:hanging="283"/>
        <w:rPr>
          <w:lang w:val="en-US"/>
        </w:rPr>
      </w:pPr>
      <w:r>
        <w:rPr>
          <w:lang w:val="en-US"/>
        </w:rPr>
        <w:t xml:space="preserve">Type B – </w:t>
      </w:r>
      <w:r w:rsidR="004603E0">
        <w:rPr>
          <w:lang w:val="en-US"/>
        </w:rPr>
        <w:t>Coupled</w:t>
      </w:r>
      <w:r>
        <w:rPr>
          <w:lang w:val="en-US"/>
        </w:rPr>
        <w:t xml:space="preserve"> radiation patterns</w:t>
      </w:r>
    </w:p>
    <w:p w14:paraId="5422B905" w14:textId="77777777" w:rsidR="00402E4D" w:rsidRDefault="00402E4D" w:rsidP="005D4790">
      <w:pPr>
        <w:pStyle w:val="Caption"/>
        <w:numPr>
          <w:ilvl w:val="0"/>
          <w:numId w:val="8"/>
        </w:numPr>
        <w:ind w:left="284" w:hanging="284"/>
        <w:rPr>
          <w:lang w:val="en-US"/>
        </w:rPr>
      </w:pPr>
      <w:r w:rsidRPr="00402E4D">
        <w:rPr>
          <w:lang w:val="en-US"/>
        </w:rPr>
        <w:t xml:space="preserve">Further study how to model </w:t>
      </w:r>
      <w:r w:rsidR="004603E0">
        <w:rPr>
          <w:lang w:val="en-US"/>
        </w:rPr>
        <w:t>coupled antenna</w:t>
      </w:r>
      <w:r w:rsidRPr="00402E4D">
        <w:rPr>
          <w:lang w:val="en-US"/>
        </w:rPr>
        <w:t xml:space="preserve"> radiation models</w:t>
      </w:r>
      <w:r w:rsidR="004603E0">
        <w:rPr>
          <w:lang w:val="en-US"/>
        </w:rPr>
        <w:t xml:space="preserve"> including the following aspects: </w:t>
      </w:r>
    </w:p>
    <w:p w14:paraId="5320E163" w14:textId="77777777" w:rsidR="004603E0" w:rsidRDefault="004603E0" w:rsidP="005D4790">
      <w:pPr>
        <w:pStyle w:val="Caption"/>
        <w:numPr>
          <w:ilvl w:val="1"/>
          <w:numId w:val="8"/>
        </w:numPr>
        <w:ind w:left="567" w:hanging="283"/>
        <w:rPr>
          <w:lang w:val="en-US"/>
        </w:rPr>
      </w:pPr>
      <w:r>
        <w:rPr>
          <w:lang w:val="en-US"/>
        </w:rPr>
        <w:t>Amplitude/phase characteristics in azimuth and zenith angles</w:t>
      </w:r>
    </w:p>
    <w:p w14:paraId="2F73745F" w14:textId="77777777" w:rsidR="004603E0" w:rsidRPr="004603E0" w:rsidRDefault="00866C48" w:rsidP="005D4790">
      <w:pPr>
        <w:pStyle w:val="Caption"/>
        <w:numPr>
          <w:ilvl w:val="1"/>
          <w:numId w:val="8"/>
        </w:numPr>
        <w:ind w:left="567" w:hanging="283"/>
        <w:rPr>
          <w:lang w:val="en-US"/>
        </w:rPr>
      </w:pPr>
      <w:r>
        <w:rPr>
          <w:lang w:val="en-US"/>
        </w:rPr>
        <w:t>Parameters and procedure for</w:t>
      </w:r>
      <w:r w:rsidR="004603E0">
        <w:rPr>
          <w:lang w:val="en-US"/>
        </w:rPr>
        <w:t xml:space="preserve"> antenna array modeling</w:t>
      </w:r>
    </w:p>
    <w:p w14:paraId="7B443F71" w14:textId="77777777" w:rsidR="00463A71" w:rsidRDefault="00463A71" w:rsidP="005D4790">
      <w:pPr>
        <w:jc w:val="both"/>
        <w:rPr>
          <w:lang w:val="en-US"/>
        </w:rPr>
      </w:pPr>
    </w:p>
    <w:p w14:paraId="5B4E785E" w14:textId="77777777" w:rsidR="0099309D" w:rsidRPr="00601960" w:rsidRDefault="0099309D" w:rsidP="0099309D">
      <w:pPr>
        <w:pStyle w:val="Heading3"/>
        <w:rPr>
          <w:lang w:val="en-US"/>
        </w:rPr>
      </w:pPr>
      <w:r w:rsidRPr="00601960">
        <w:rPr>
          <w:lang w:val="en-US"/>
        </w:rPr>
        <w:t>Antenna Array Configuration</w:t>
      </w:r>
    </w:p>
    <w:p w14:paraId="6C6C9446" w14:textId="77777777" w:rsidR="0099309D" w:rsidRPr="00A82A79" w:rsidRDefault="00B72B86" w:rsidP="0099309D">
      <w:pPr>
        <w:rPr>
          <w:lang w:val="en-US"/>
        </w:rPr>
      </w:pPr>
      <w:r w:rsidRPr="00A82A79">
        <w:rPr>
          <w:lang w:val="en-US"/>
        </w:rPr>
        <w:t>In this section</w:t>
      </w:r>
      <w:r w:rsidR="004603E0" w:rsidRPr="00A82A79">
        <w:rPr>
          <w:lang w:val="en-US"/>
        </w:rPr>
        <w:t>,</w:t>
      </w:r>
      <w:r w:rsidRPr="00A82A79">
        <w:rPr>
          <w:lang w:val="en-US"/>
        </w:rPr>
        <w:t xml:space="preserve"> we provide our view on UE-Type RSU, pedestrian and vehicle UEs antenna configurations.</w:t>
      </w:r>
    </w:p>
    <w:p w14:paraId="1C813160" w14:textId="7BB5E099" w:rsidR="00353137" w:rsidRPr="00A82A79" w:rsidRDefault="00353137" w:rsidP="0099309D">
      <w:pPr>
        <w:rPr>
          <w:lang w:val="en-US"/>
        </w:rPr>
      </w:pPr>
      <w:r w:rsidRPr="00A82A79">
        <w:rPr>
          <w:lang w:val="en-US"/>
        </w:rPr>
        <w:t>At the previous meeting Pedestrian UE antenna configuration was agreed</w:t>
      </w:r>
      <w:r w:rsidR="00633CEE" w:rsidRPr="00A82A79">
        <w:rPr>
          <w:lang w:val="en-US"/>
        </w:rPr>
        <w:t xml:space="preserve"> only for high frequency band</w:t>
      </w:r>
      <w:r w:rsidRPr="00A82A79">
        <w:rPr>
          <w:lang w:val="en-US"/>
        </w:rPr>
        <w:t xml:space="preserve">. The typical assumption for the UE in TR 38.802 for low frequency is to use dual polarized single panel antenna array. </w:t>
      </w:r>
    </w:p>
    <w:p w14:paraId="234FF1BD" w14:textId="77777777" w:rsidR="00353137" w:rsidRPr="00A82A79" w:rsidRDefault="00353137" w:rsidP="00353137">
      <w:pPr>
        <w:pStyle w:val="Caption"/>
        <w:rPr>
          <w:lang w:val="en-US"/>
        </w:rPr>
      </w:pPr>
      <w:r w:rsidRPr="00A82A79">
        <w:rPr>
          <w:lang w:val="en-US"/>
        </w:rPr>
        <w:t xml:space="preserve">Proposal </w:t>
      </w:r>
      <w:r w:rsidRPr="005D4790">
        <w:rPr>
          <w:lang w:val="en-US"/>
        </w:rPr>
        <w:fldChar w:fldCharType="begin"/>
      </w:r>
      <w:r w:rsidRPr="00A82A79">
        <w:rPr>
          <w:lang w:val="en-US"/>
        </w:rPr>
        <w:instrText xml:space="preserve"> SEQ Proposal \* ARABIC </w:instrText>
      </w:r>
      <w:r w:rsidRPr="005D4790">
        <w:rPr>
          <w:lang w:val="en-US"/>
        </w:rPr>
        <w:fldChar w:fldCharType="separate"/>
      </w:r>
      <w:r w:rsidR="00FF7028">
        <w:rPr>
          <w:noProof/>
          <w:lang w:val="en-US"/>
        </w:rPr>
        <w:t>7</w:t>
      </w:r>
      <w:r w:rsidRPr="005D4790">
        <w:rPr>
          <w:lang w:val="en-US"/>
        </w:rPr>
        <w:fldChar w:fldCharType="end"/>
      </w:r>
    </w:p>
    <w:p w14:paraId="4CF9AC89" w14:textId="6832DB0C" w:rsidR="00353137" w:rsidRPr="00A82A79" w:rsidRDefault="00353137" w:rsidP="00353137">
      <w:pPr>
        <w:pStyle w:val="Caption"/>
        <w:numPr>
          <w:ilvl w:val="0"/>
          <w:numId w:val="8"/>
        </w:numPr>
        <w:ind w:left="284" w:hanging="284"/>
        <w:rPr>
          <w:lang w:val="en-US"/>
        </w:rPr>
      </w:pPr>
      <w:r w:rsidRPr="00A82A79">
        <w:rPr>
          <w:lang w:val="en-US"/>
        </w:rPr>
        <w:t>For P</w:t>
      </w:r>
      <w:r w:rsidR="00633CEE" w:rsidRPr="00A82A79">
        <w:rPr>
          <w:lang w:val="en-US"/>
        </w:rPr>
        <w:t>-</w:t>
      </w:r>
      <w:r w:rsidRPr="00A82A79">
        <w:rPr>
          <w:lang w:val="en-US"/>
        </w:rPr>
        <w:t>UE</w:t>
      </w:r>
      <w:r w:rsidR="00633CEE" w:rsidRPr="00A82A79">
        <w:rPr>
          <w:lang w:val="en-US"/>
        </w:rPr>
        <w:t xml:space="preserve"> in low frequency band </w:t>
      </w:r>
      <w:r w:rsidRPr="00A82A79">
        <w:rPr>
          <w:lang w:val="en-US"/>
        </w:rPr>
        <w:t>consider dual polarized single panel antenna array</w:t>
      </w:r>
      <w:r w:rsidR="003613FC" w:rsidRPr="00A82A79">
        <w:rPr>
          <w:lang w:val="en-US"/>
        </w:rPr>
        <w:t xml:space="preserve"> </w:t>
      </w:r>
      <w:r w:rsidRPr="00A82A79">
        <w:rPr>
          <w:lang w:val="en-US"/>
        </w:rPr>
        <w:t>(</w:t>
      </w:r>
      <w:r w:rsidR="00633CEE" w:rsidRPr="00A82A79">
        <w:rPr>
          <w:lang w:val="en-US"/>
        </w:rPr>
        <w:t>1, 2, 2, 1, 1)</w:t>
      </w:r>
    </w:p>
    <w:p w14:paraId="04C5234B" w14:textId="77777777" w:rsidR="00ED4032" w:rsidRPr="00A82A79" w:rsidRDefault="00ED4032" w:rsidP="00A83B33">
      <w:pPr>
        <w:rPr>
          <w:lang w:val="en-US"/>
        </w:rPr>
      </w:pPr>
    </w:p>
    <w:p w14:paraId="6725B55C" w14:textId="4A1C95C8" w:rsidR="0099309D" w:rsidRPr="00A82A79" w:rsidRDefault="0099309D" w:rsidP="0099309D">
      <w:pPr>
        <w:pStyle w:val="Caption"/>
        <w:rPr>
          <w:lang w:val="en-US"/>
        </w:rPr>
      </w:pPr>
      <w:r w:rsidRPr="00A82A79">
        <w:rPr>
          <w:lang w:val="en-US"/>
        </w:rPr>
        <w:t xml:space="preserve">Table </w:t>
      </w:r>
      <w:r w:rsidRPr="005D4790">
        <w:rPr>
          <w:lang w:val="en-US"/>
        </w:rPr>
        <w:fldChar w:fldCharType="begin"/>
      </w:r>
      <w:r w:rsidRPr="00A82A79">
        <w:rPr>
          <w:lang w:val="en-US"/>
        </w:rPr>
        <w:instrText xml:space="preserve"> SEQ Table \* ARABIC </w:instrText>
      </w:r>
      <w:r w:rsidRPr="005D4790">
        <w:rPr>
          <w:lang w:val="en-US"/>
        </w:rPr>
        <w:fldChar w:fldCharType="separate"/>
      </w:r>
      <w:r w:rsidR="00FF7028">
        <w:rPr>
          <w:noProof/>
          <w:lang w:val="en-US"/>
        </w:rPr>
        <w:t>4</w:t>
      </w:r>
      <w:r w:rsidRPr="005D4790">
        <w:rPr>
          <w:lang w:val="en-US"/>
        </w:rPr>
        <w:fldChar w:fldCharType="end"/>
      </w:r>
      <w:r w:rsidRPr="00A82A79">
        <w:rPr>
          <w:lang w:val="en-US"/>
        </w:rPr>
        <w:t>. UE-Type RSU antenna array configuration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040"/>
        <w:gridCol w:w="4040"/>
      </w:tblGrid>
      <w:tr w:rsidR="0099309D" w:rsidRPr="00A82A79" w14:paraId="125522E7" w14:textId="77777777" w:rsidTr="00BD2361">
        <w:trPr>
          <w:trHeight w:val="88"/>
        </w:trPr>
        <w:tc>
          <w:tcPr>
            <w:tcW w:w="1985" w:type="dxa"/>
            <w:shd w:val="clear" w:color="auto" w:fill="D9D9D9"/>
          </w:tcPr>
          <w:p w14:paraId="2CAB79B1" w14:textId="77777777" w:rsidR="0099309D" w:rsidRPr="00A82A79" w:rsidRDefault="0099309D" w:rsidP="00A605FF">
            <w:pPr>
              <w:pStyle w:val="TAH"/>
              <w:jc w:val="left"/>
              <w:rPr>
                <w:rFonts w:ascii="Times New Roman" w:hAnsi="Times New Roman"/>
                <w:sz w:val="20"/>
                <w:lang w:val="en-US"/>
              </w:rPr>
            </w:pPr>
          </w:p>
        </w:tc>
        <w:tc>
          <w:tcPr>
            <w:tcW w:w="4040" w:type="dxa"/>
            <w:shd w:val="clear" w:color="auto" w:fill="D9D9D9"/>
          </w:tcPr>
          <w:p w14:paraId="49684B06" w14:textId="77777777" w:rsidR="0099309D" w:rsidRPr="00A82A79" w:rsidRDefault="000845A4" w:rsidP="00F60BA1">
            <w:pPr>
              <w:pStyle w:val="TAH"/>
              <w:rPr>
                <w:rFonts w:ascii="Times New Roman" w:hAnsi="Times New Roman"/>
                <w:sz w:val="20"/>
                <w:lang w:val="en-US" w:eastAsia="ja-JP"/>
              </w:rPr>
            </w:pPr>
            <w:r w:rsidRPr="00A82A79">
              <w:rPr>
                <w:rFonts w:ascii="Times New Roman" w:hAnsi="Times New Roman"/>
                <w:sz w:val="20"/>
                <w:lang w:val="en-US" w:eastAsia="ja-JP"/>
              </w:rPr>
              <w:t>Low band (2-6 GHz)</w:t>
            </w:r>
          </w:p>
        </w:tc>
        <w:tc>
          <w:tcPr>
            <w:tcW w:w="4040" w:type="dxa"/>
            <w:shd w:val="clear" w:color="auto" w:fill="D9D9D9"/>
          </w:tcPr>
          <w:p w14:paraId="41130936" w14:textId="77777777" w:rsidR="0099309D" w:rsidRPr="00A82A79" w:rsidRDefault="000845A4" w:rsidP="00A605FF">
            <w:pPr>
              <w:pStyle w:val="TAH"/>
              <w:rPr>
                <w:rFonts w:ascii="Times New Roman" w:hAnsi="Times New Roman"/>
                <w:sz w:val="20"/>
                <w:lang w:val="en-US" w:eastAsia="ja-JP"/>
              </w:rPr>
            </w:pPr>
            <w:r w:rsidRPr="00A82A79">
              <w:rPr>
                <w:rFonts w:ascii="Times New Roman" w:hAnsi="Times New Roman"/>
                <w:sz w:val="20"/>
                <w:lang w:val="en-US" w:eastAsia="ja-JP"/>
              </w:rPr>
              <w:t>High band (30-63 GHz)</w:t>
            </w:r>
          </w:p>
        </w:tc>
      </w:tr>
      <w:tr w:rsidR="0099309D" w:rsidRPr="00A82A79" w14:paraId="1FF343E9" w14:textId="77777777" w:rsidTr="00BD2361">
        <w:trPr>
          <w:trHeight w:val="339"/>
        </w:trPr>
        <w:tc>
          <w:tcPr>
            <w:tcW w:w="1985" w:type="dxa"/>
            <w:shd w:val="clear" w:color="auto" w:fill="auto"/>
          </w:tcPr>
          <w:p w14:paraId="6728B9ED" w14:textId="77777777" w:rsidR="0099309D" w:rsidRPr="00A82A79" w:rsidRDefault="0099309D" w:rsidP="00A605FF">
            <w:pPr>
              <w:spacing w:after="0"/>
              <w:rPr>
                <w:color w:val="000000"/>
                <w:lang w:val="en-US"/>
              </w:rPr>
            </w:pPr>
            <w:r w:rsidRPr="00A82A79">
              <w:rPr>
                <w:color w:val="000000"/>
                <w:lang w:val="en-US"/>
              </w:rPr>
              <w:t>TXRU mapping</w:t>
            </w:r>
          </w:p>
        </w:tc>
        <w:tc>
          <w:tcPr>
            <w:tcW w:w="4040" w:type="dxa"/>
            <w:shd w:val="clear" w:color="auto" w:fill="auto"/>
          </w:tcPr>
          <w:p w14:paraId="2071BA47" w14:textId="77777777" w:rsidR="0099309D" w:rsidRPr="00A82A79" w:rsidRDefault="00B72B86" w:rsidP="00A605FF">
            <w:pPr>
              <w:pStyle w:val="ListParagraph"/>
              <w:ind w:left="0"/>
              <w:rPr>
                <w:rFonts w:ascii="Times New Roman" w:eastAsia="MS Mincho" w:hAnsi="Times New Roman"/>
                <w:color w:val="000000"/>
                <w:sz w:val="20"/>
                <w:szCs w:val="20"/>
                <w:lang w:eastAsia="ja-JP"/>
              </w:rPr>
            </w:pPr>
            <w:r w:rsidRPr="00A82A79">
              <w:rPr>
                <w:rFonts w:ascii="Times New Roman" w:hAnsi="Times New Roman"/>
                <w:color w:val="000000"/>
                <w:sz w:val="20"/>
                <w:szCs w:val="20"/>
              </w:rPr>
              <w:t>Up to proponents decision</w:t>
            </w:r>
          </w:p>
        </w:tc>
        <w:tc>
          <w:tcPr>
            <w:tcW w:w="4040" w:type="dxa"/>
            <w:shd w:val="clear" w:color="auto" w:fill="auto"/>
          </w:tcPr>
          <w:p w14:paraId="4603EEF7" w14:textId="77777777" w:rsidR="0099309D" w:rsidRPr="00A82A79" w:rsidRDefault="0099309D" w:rsidP="00A605FF">
            <w:pPr>
              <w:pStyle w:val="ListParagraph"/>
              <w:ind w:left="0"/>
              <w:rPr>
                <w:rFonts w:ascii="Times New Roman" w:eastAsia="MS Mincho" w:hAnsi="Times New Roman"/>
                <w:color w:val="000000"/>
                <w:sz w:val="20"/>
                <w:szCs w:val="20"/>
                <w:lang w:eastAsia="ja-JP"/>
              </w:rPr>
            </w:pPr>
            <w:r w:rsidRPr="00A82A79">
              <w:rPr>
                <w:rFonts w:ascii="Times New Roman" w:hAnsi="Times New Roman"/>
                <w:color w:val="000000"/>
                <w:sz w:val="20"/>
                <w:szCs w:val="20"/>
              </w:rPr>
              <w:t>Up to proponents decision</w:t>
            </w:r>
          </w:p>
        </w:tc>
      </w:tr>
      <w:tr w:rsidR="0099309D" w:rsidRPr="00A82A79" w14:paraId="1E8B72C7" w14:textId="77777777" w:rsidTr="00BD2361">
        <w:trPr>
          <w:trHeight w:val="659"/>
        </w:trPr>
        <w:tc>
          <w:tcPr>
            <w:tcW w:w="1985" w:type="dxa"/>
            <w:shd w:val="clear" w:color="auto" w:fill="auto"/>
          </w:tcPr>
          <w:p w14:paraId="528114BD" w14:textId="77777777" w:rsidR="0099309D" w:rsidRPr="00A82A79" w:rsidRDefault="0099309D" w:rsidP="00A605FF">
            <w:pPr>
              <w:spacing w:after="0"/>
              <w:rPr>
                <w:color w:val="000000"/>
                <w:lang w:val="en-US"/>
              </w:rPr>
            </w:pPr>
            <w:r w:rsidRPr="00A82A79">
              <w:rPr>
                <w:color w:val="000000"/>
                <w:lang w:val="en-US"/>
              </w:rPr>
              <w:t>Number of antenna elements across all panels</w:t>
            </w:r>
          </w:p>
        </w:tc>
        <w:tc>
          <w:tcPr>
            <w:tcW w:w="4040" w:type="dxa"/>
            <w:shd w:val="clear" w:color="auto" w:fill="auto"/>
          </w:tcPr>
          <w:p w14:paraId="3D05815C" w14:textId="77777777" w:rsidR="0099309D" w:rsidRPr="00A82A79" w:rsidRDefault="0099309D" w:rsidP="00212997">
            <w:pPr>
              <w:spacing w:after="0"/>
              <w:rPr>
                <w:color w:val="000000"/>
                <w:lang w:val="en-US"/>
              </w:rPr>
            </w:pPr>
            <w:r w:rsidRPr="00A82A79">
              <w:rPr>
                <w:color w:val="000000"/>
                <w:lang w:val="en-US"/>
              </w:rPr>
              <w:t xml:space="preserve">Up to </w:t>
            </w:r>
            <w:r w:rsidR="00212997" w:rsidRPr="00A82A79">
              <w:rPr>
                <w:color w:val="000000"/>
                <w:lang w:val="en-US"/>
              </w:rPr>
              <w:t>8</w:t>
            </w:r>
            <w:r w:rsidRPr="00A82A79">
              <w:rPr>
                <w:color w:val="000000"/>
                <w:lang w:val="en-US"/>
              </w:rPr>
              <w:t xml:space="preserve"> Tx /Rx antenna elements </w:t>
            </w:r>
          </w:p>
        </w:tc>
        <w:tc>
          <w:tcPr>
            <w:tcW w:w="4040" w:type="dxa"/>
            <w:shd w:val="clear" w:color="auto" w:fill="auto"/>
          </w:tcPr>
          <w:p w14:paraId="17407314" w14:textId="77777777" w:rsidR="0099309D" w:rsidRPr="00A82A79" w:rsidRDefault="0099309D" w:rsidP="00A605FF">
            <w:pPr>
              <w:spacing w:after="0"/>
              <w:rPr>
                <w:color w:val="000000"/>
                <w:lang w:val="en-US" w:eastAsia="ja-JP"/>
              </w:rPr>
            </w:pPr>
            <w:r w:rsidRPr="00A82A79">
              <w:rPr>
                <w:color w:val="000000"/>
                <w:lang w:val="en-US"/>
              </w:rPr>
              <w:t>Up to 32 Tx /Rx antenna elements</w:t>
            </w:r>
          </w:p>
        </w:tc>
      </w:tr>
      <w:tr w:rsidR="0099309D" w:rsidRPr="00A82A79" w14:paraId="2D3DCECB" w14:textId="77777777" w:rsidTr="00BD2361">
        <w:trPr>
          <w:trHeight w:val="372"/>
        </w:trPr>
        <w:tc>
          <w:tcPr>
            <w:tcW w:w="1985" w:type="dxa"/>
            <w:shd w:val="clear" w:color="auto" w:fill="auto"/>
          </w:tcPr>
          <w:p w14:paraId="66BEEBB8" w14:textId="77777777" w:rsidR="0099309D" w:rsidRPr="00A82A79" w:rsidRDefault="0099309D" w:rsidP="00A605FF">
            <w:pPr>
              <w:spacing w:after="0"/>
              <w:rPr>
                <w:color w:val="000000"/>
                <w:lang w:val="en-US"/>
              </w:rPr>
            </w:pPr>
            <w:r w:rsidRPr="00A82A79">
              <w:rPr>
                <w:color w:val="000000"/>
                <w:lang w:val="en-US"/>
              </w:rPr>
              <w:t>Antenna array configuration</w:t>
            </w:r>
            <w:r w:rsidRPr="00A82A79">
              <w:rPr>
                <w:color w:val="000000"/>
                <w:lang w:val="en-US"/>
              </w:rPr>
              <w:br/>
              <w:t>(M, N, P, M</w:t>
            </w:r>
            <w:r w:rsidRPr="00A82A79">
              <w:rPr>
                <w:color w:val="000000"/>
                <w:vertAlign w:val="subscript"/>
                <w:lang w:val="en-US"/>
              </w:rPr>
              <w:t>g</w:t>
            </w:r>
            <w:r w:rsidRPr="00A82A79">
              <w:rPr>
                <w:color w:val="000000"/>
                <w:lang w:val="en-US"/>
              </w:rPr>
              <w:t>, N</w:t>
            </w:r>
            <w:r w:rsidRPr="00A82A79">
              <w:rPr>
                <w:color w:val="000000"/>
                <w:vertAlign w:val="subscript"/>
                <w:lang w:val="en-US"/>
              </w:rPr>
              <w:t>g</w:t>
            </w:r>
            <w:r w:rsidRPr="00A82A79">
              <w:rPr>
                <w:color w:val="000000"/>
                <w:lang w:val="en-US"/>
              </w:rPr>
              <w:t>)</w:t>
            </w:r>
          </w:p>
        </w:tc>
        <w:tc>
          <w:tcPr>
            <w:tcW w:w="4040" w:type="dxa"/>
            <w:shd w:val="clear" w:color="auto" w:fill="auto"/>
          </w:tcPr>
          <w:p w14:paraId="4565F139" w14:textId="77777777" w:rsidR="00464DB1" w:rsidRPr="00A82A79" w:rsidRDefault="00464DB1" w:rsidP="00464DB1">
            <w:pPr>
              <w:spacing w:after="0"/>
              <w:rPr>
                <w:color w:val="000000"/>
                <w:u w:val="single"/>
                <w:lang w:val="en-US"/>
              </w:rPr>
            </w:pPr>
            <w:r w:rsidRPr="00A82A79">
              <w:rPr>
                <w:color w:val="000000"/>
                <w:u w:val="single"/>
                <w:lang w:val="en-US" w:eastAsia="ja-JP"/>
              </w:rPr>
              <w:t>Along the roads:</w:t>
            </w:r>
          </w:p>
          <w:p w14:paraId="72E3E973" w14:textId="77777777" w:rsidR="00464DB1" w:rsidRPr="00A82A79" w:rsidRDefault="00464DB1" w:rsidP="00464DB1">
            <w:pPr>
              <w:spacing w:after="0"/>
              <w:rPr>
                <w:color w:val="000000"/>
                <w:lang w:val="en-US"/>
              </w:rPr>
            </w:pPr>
            <w:r w:rsidRPr="00A82A79">
              <w:rPr>
                <w:color w:val="000000"/>
                <w:lang w:val="en-US"/>
              </w:rPr>
              <w:t>(</w:t>
            </w:r>
            <w:r w:rsidR="00513880" w:rsidRPr="00A82A79">
              <w:rPr>
                <w:color w:val="000000"/>
                <w:lang w:val="en-US"/>
              </w:rPr>
              <w:t>1</w:t>
            </w:r>
            <w:r w:rsidRPr="00A82A79">
              <w:rPr>
                <w:color w:val="000000"/>
                <w:lang w:val="en-US"/>
              </w:rPr>
              <w:t xml:space="preserve">, </w:t>
            </w:r>
            <w:r w:rsidR="00513880" w:rsidRPr="00A82A79">
              <w:rPr>
                <w:color w:val="000000"/>
                <w:lang w:val="en-US"/>
              </w:rPr>
              <w:t>4</w:t>
            </w:r>
            <w:r w:rsidRPr="00A82A79">
              <w:rPr>
                <w:color w:val="000000"/>
                <w:lang w:val="en-US"/>
              </w:rPr>
              <w:t>, 2, 1, 1)</w:t>
            </w:r>
          </w:p>
          <w:p w14:paraId="2C7FE780" w14:textId="77777777" w:rsidR="00464DB1" w:rsidRPr="00A82A79" w:rsidRDefault="00464DB1" w:rsidP="00464DB1">
            <w:pPr>
              <w:spacing w:after="0"/>
              <w:rPr>
                <w:lang w:val="en-US" w:eastAsia="ja-JP"/>
              </w:rPr>
            </w:pPr>
            <w:r w:rsidRPr="00A82A79">
              <w:rPr>
                <w:lang w:val="en-US" w:eastAsia="ja-JP"/>
              </w:rPr>
              <w:t>Omni antenna elements</w:t>
            </w:r>
          </w:p>
          <w:p w14:paraId="41E0E3C1" w14:textId="77777777" w:rsidR="00464DB1" w:rsidRPr="00A82A79" w:rsidRDefault="00464DB1" w:rsidP="00464DB1">
            <w:pPr>
              <w:spacing w:after="0"/>
              <w:rPr>
                <w:color w:val="000000"/>
                <w:lang w:val="en-US"/>
              </w:rPr>
            </w:pPr>
          </w:p>
          <w:p w14:paraId="6B8E3D2D" w14:textId="77777777" w:rsidR="00464DB1" w:rsidRPr="00A82A79" w:rsidRDefault="00464DB1" w:rsidP="00464DB1">
            <w:pPr>
              <w:spacing w:after="0"/>
              <w:rPr>
                <w:color w:val="000000"/>
                <w:u w:val="single"/>
                <w:lang w:val="en-US"/>
              </w:rPr>
            </w:pPr>
            <w:r w:rsidRPr="00A82A79">
              <w:rPr>
                <w:color w:val="000000"/>
                <w:u w:val="single"/>
                <w:lang w:val="en-US"/>
              </w:rPr>
              <w:t>Intersection:</w:t>
            </w:r>
          </w:p>
          <w:p w14:paraId="4ACDCDED" w14:textId="77777777" w:rsidR="00464DB1" w:rsidRPr="00A82A79" w:rsidRDefault="00464DB1" w:rsidP="00464DB1">
            <w:pPr>
              <w:spacing w:after="0"/>
              <w:rPr>
                <w:color w:val="000000"/>
                <w:lang w:val="en-US"/>
              </w:rPr>
            </w:pPr>
            <w:r w:rsidRPr="00A82A79">
              <w:rPr>
                <w:color w:val="000000"/>
                <w:lang w:val="en-US"/>
              </w:rPr>
              <w:t>(</w:t>
            </w:r>
            <w:r w:rsidR="00513880" w:rsidRPr="00A82A79">
              <w:rPr>
                <w:color w:val="000000"/>
                <w:lang w:val="en-US"/>
              </w:rPr>
              <w:t>1</w:t>
            </w:r>
            <w:r w:rsidRPr="00A82A79">
              <w:rPr>
                <w:color w:val="000000"/>
                <w:lang w:val="en-US"/>
              </w:rPr>
              <w:t xml:space="preserve">, </w:t>
            </w:r>
            <w:r w:rsidR="00513880" w:rsidRPr="00A82A79">
              <w:rPr>
                <w:color w:val="000000"/>
                <w:lang w:val="en-US"/>
              </w:rPr>
              <w:t>2</w:t>
            </w:r>
            <w:r w:rsidRPr="00A82A79">
              <w:rPr>
                <w:color w:val="000000"/>
                <w:lang w:val="en-US"/>
              </w:rPr>
              <w:t xml:space="preserve">, 2, </w:t>
            </w:r>
            <w:r w:rsidR="00513880" w:rsidRPr="00A82A79">
              <w:rPr>
                <w:color w:val="000000"/>
                <w:lang w:val="en-US"/>
              </w:rPr>
              <w:t>2</w:t>
            </w:r>
            <w:r w:rsidRPr="00A82A79">
              <w:rPr>
                <w:color w:val="000000"/>
                <w:lang w:val="en-US"/>
              </w:rPr>
              <w:t xml:space="preserve">, </w:t>
            </w:r>
            <w:r w:rsidR="00513880" w:rsidRPr="00A82A79">
              <w:rPr>
                <w:color w:val="000000"/>
                <w:lang w:val="en-US"/>
              </w:rPr>
              <w:t>1</w:t>
            </w:r>
            <w:r w:rsidRPr="00A82A79">
              <w:rPr>
                <w:color w:val="000000"/>
                <w:lang w:val="en-US"/>
              </w:rPr>
              <w:t>)</w:t>
            </w:r>
          </w:p>
          <w:p w14:paraId="5461CA33" w14:textId="77777777" w:rsidR="00464DB1" w:rsidRPr="00A82A79" w:rsidRDefault="00464DB1" w:rsidP="00464DB1">
            <w:pPr>
              <w:spacing w:after="0"/>
              <w:rPr>
                <w:color w:val="000000"/>
                <w:lang w:val="en-US"/>
              </w:rPr>
            </w:pPr>
            <w:r w:rsidRPr="00A82A79">
              <w:rPr>
                <w:color w:val="000000"/>
                <w:lang w:val="en-US"/>
              </w:rPr>
              <w:t>Panel bearing angle:</w:t>
            </w:r>
          </w:p>
          <w:p w14:paraId="4696DCD8" w14:textId="77777777" w:rsidR="00464DB1" w:rsidRPr="00A82A79" w:rsidRDefault="00464DB1" w:rsidP="00464DB1">
            <w:pPr>
              <w:spacing w:after="0"/>
              <w:rPr>
                <w:lang w:val="en-US" w:eastAsia="ja-JP"/>
              </w:rPr>
            </w:pPr>
            <w:r w:rsidRPr="00A82A79">
              <w:rPr>
                <w:lang w:val="en-US" w:eastAsia="ja-JP"/>
              </w:rPr>
              <w:t>Ω</w:t>
            </w:r>
            <w:r w:rsidR="005B7175" w:rsidRPr="00A82A79">
              <w:rPr>
                <w:vertAlign w:val="subscript"/>
                <w:lang w:val="en-US" w:eastAsia="ja-JP"/>
              </w:rPr>
              <w:t>1</w:t>
            </w:r>
            <w:r w:rsidRPr="00A82A79">
              <w:rPr>
                <w:vertAlign w:val="subscript"/>
                <w:lang w:val="en-US" w:eastAsia="ja-JP"/>
              </w:rPr>
              <w:t>,</w:t>
            </w:r>
            <w:r w:rsidR="005B7175" w:rsidRPr="00A82A79">
              <w:rPr>
                <w:vertAlign w:val="subscript"/>
                <w:lang w:val="en-US" w:eastAsia="ja-JP"/>
              </w:rPr>
              <w:t>0</w:t>
            </w:r>
            <w:r w:rsidRPr="00A82A79">
              <w:rPr>
                <w:lang w:val="en-US" w:eastAsia="ja-JP"/>
              </w:rPr>
              <w:t>=Ω</w:t>
            </w:r>
            <w:r w:rsidRPr="00A82A79">
              <w:rPr>
                <w:vertAlign w:val="subscript"/>
                <w:lang w:val="en-US" w:eastAsia="ja-JP"/>
              </w:rPr>
              <w:t>0,0</w:t>
            </w:r>
            <w:r w:rsidRPr="00A82A79">
              <w:rPr>
                <w:lang w:val="en-US" w:eastAsia="ja-JP"/>
              </w:rPr>
              <w:t>+90°;</w:t>
            </w:r>
          </w:p>
          <w:p w14:paraId="24A32DE7" w14:textId="77777777" w:rsidR="00464DB1" w:rsidRPr="00A82A79" w:rsidRDefault="00464DB1" w:rsidP="00464DB1">
            <w:pPr>
              <w:spacing w:after="0"/>
              <w:rPr>
                <w:lang w:val="en-US" w:eastAsia="ja-JP"/>
              </w:rPr>
            </w:pPr>
            <w:r w:rsidRPr="00A82A79">
              <w:rPr>
                <w:lang w:val="en-US" w:eastAsia="ja-JP"/>
              </w:rPr>
              <w:t>Omni antenna elements</w:t>
            </w:r>
          </w:p>
          <w:p w14:paraId="2324ABD2" w14:textId="77777777" w:rsidR="00464DB1" w:rsidRPr="00A82A79" w:rsidRDefault="00464DB1" w:rsidP="00464DB1">
            <w:pPr>
              <w:spacing w:after="0"/>
              <w:rPr>
                <w:color w:val="000000"/>
                <w:lang w:val="en-US" w:eastAsia="ja-JP"/>
              </w:rPr>
            </w:pPr>
          </w:p>
        </w:tc>
        <w:tc>
          <w:tcPr>
            <w:tcW w:w="4040" w:type="dxa"/>
            <w:shd w:val="clear" w:color="auto" w:fill="auto"/>
          </w:tcPr>
          <w:p w14:paraId="50E053E8" w14:textId="77777777" w:rsidR="00FD208C" w:rsidRPr="00A82A79" w:rsidRDefault="00FD208C" w:rsidP="00FD208C">
            <w:pPr>
              <w:spacing w:after="0"/>
              <w:rPr>
                <w:color w:val="000000"/>
                <w:u w:val="single"/>
                <w:lang w:val="en-US"/>
              </w:rPr>
            </w:pPr>
            <w:r w:rsidRPr="00A82A79">
              <w:rPr>
                <w:color w:val="000000"/>
                <w:u w:val="single"/>
                <w:lang w:val="en-US" w:eastAsia="ja-JP"/>
              </w:rPr>
              <w:t>Along the roads:</w:t>
            </w:r>
          </w:p>
          <w:p w14:paraId="48FFC319" w14:textId="77777777" w:rsidR="00FD208C" w:rsidRPr="00A82A79" w:rsidRDefault="00FD208C" w:rsidP="00FD208C">
            <w:pPr>
              <w:spacing w:after="0"/>
              <w:rPr>
                <w:color w:val="000000"/>
                <w:lang w:val="en-US"/>
              </w:rPr>
            </w:pPr>
            <w:r w:rsidRPr="00A82A79">
              <w:rPr>
                <w:color w:val="000000"/>
                <w:lang w:val="en-US"/>
              </w:rPr>
              <w:t>(</w:t>
            </w:r>
            <w:r w:rsidR="00513880" w:rsidRPr="00A82A79">
              <w:rPr>
                <w:color w:val="000000"/>
                <w:lang w:val="en-US"/>
              </w:rPr>
              <w:t>2</w:t>
            </w:r>
            <w:r w:rsidRPr="00A82A79">
              <w:rPr>
                <w:color w:val="000000"/>
                <w:lang w:val="en-US"/>
              </w:rPr>
              <w:t xml:space="preserve">, </w:t>
            </w:r>
            <w:r w:rsidR="00513880" w:rsidRPr="00A82A79">
              <w:rPr>
                <w:color w:val="000000"/>
                <w:lang w:val="en-US"/>
              </w:rPr>
              <w:t>4</w:t>
            </w:r>
            <w:r w:rsidRPr="00A82A79">
              <w:rPr>
                <w:color w:val="000000"/>
                <w:lang w:val="en-US"/>
              </w:rPr>
              <w:t>, 2, 1, 2)</w:t>
            </w:r>
          </w:p>
          <w:p w14:paraId="16EC6B6E" w14:textId="77777777" w:rsidR="00FD208C" w:rsidRPr="00A82A79" w:rsidRDefault="00FD208C" w:rsidP="00FD208C">
            <w:pPr>
              <w:spacing w:after="0"/>
              <w:rPr>
                <w:color w:val="000000"/>
                <w:lang w:val="en-US"/>
              </w:rPr>
            </w:pPr>
            <w:r w:rsidRPr="00A82A79">
              <w:rPr>
                <w:color w:val="000000"/>
                <w:lang w:val="en-US"/>
              </w:rPr>
              <w:t>Panel bearing angle:</w:t>
            </w:r>
          </w:p>
          <w:p w14:paraId="06E20A2B" w14:textId="77777777" w:rsidR="00FD208C" w:rsidRPr="00A82A79" w:rsidRDefault="00FD208C" w:rsidP="00FD208C">
            <w:pPr>
              <w:spacing w:after="0"/>
              <w:rPr>
                <w:lang w:val="en-US" w:eastAsia="ja-JP"/>
              </w:rPr>
            </w:pPr>
            <w:r w:rsidRPr="00A82A79">
              <w:rPr>
                <w:lang w:val="en-US" w:eastAsia="ja-JP"/>
              </w:rPr>
              <w:t>Ω</w:t>
            </w:r>
            <w:r w:rsidRPr="00A82A79">
              <w:rPr>
                <w:vertAlign w:val="subscript"/>
                <w:lang w:val="en-US" w:eastAsia="ja-JP"/>
              </w:rPr>
              <w:t>0,1</w:t>
            </w:r>
            <w:r w:rsidRPr="00A82A79">
              <w:rPr>
                <w:lang w:val="en-US" w:eastAsia="ja-JP"/>
              </w:rPr>
              <w:t>=Ω</w:t>
            </w:r>
            <w:r w:rsidRPr="00A82A79">
              <w:rPr>
                <w:vertAlign w:val="subscript"/>
                <w:lang w:val="en-US" w:eastAsia="ja-JP"/>
              </w:rPr>
              <w:t>0,0</w:t>
            </w:r>
            <w:r w:rsidRPr="00A82A79">
              <w:rPr>
                <w:lang w:val="en-US" w:eastAsia="ja-JP"/>
              </w:rPr>
              <w:t>+180</w:t>
            </w:r>
          </w:p>
          <w:p w14:paraId="28ACD7BC" w14:textId="77777777" w:rsidR="00FD208C" w:rsidRPr="00A82A79" w:rsidRDefault="00464DB1" w:rsidP="00FD208C">
            <w:pPr>
              <w:spacing w:after="0"/>
              <w:rPr>
                <w:color w:val="000000"/>
                <w:lang w:val="en-US"/>
              </w:rPr>
            </w:pPr>
            <w:r w:rsidRPr="00A82A79">
              <w:rPr>
                <w:color w:val="000000"/>
                <w:lang w:val="en-US"/>
              </w:rPr>
              <w:t>Directional antenna elements</w:t>
            </w:r>
          </w:p>
          <w:p w14:paraId="09DCFF0C" w14:textId="77777777" w:rsidR="00464DB1" w:rsidRPr="00A82A79" w:rsidRDefault="00464DB1" w:rsidP="00FD208C">
            <w:pPr>
              <w:spacing w:after="0"/>
              <w:rPr>
                <w:color w:val="000000"/>
                <w:lang w:val="en-US"/>
              </w:rPr>
            </w:pPr>
          </w:p>
          <w:p w14:paraId="7E31283A" w14:textId="77777777" w:rsidR="00FD208C" w:rsidRPr="00A82A79" w:rsidRDefault="00FD208C" w:rsidP="00FD208C">
            <w:pPr>
              <w:spacing w:after="0"/>
              <w:rPr>
                <w:color w:val="000000"/>
                <w:u w:val="single"/>
                <w:lang w:val="en-US"/>
              </w:rPr>
            </w:pPr>
            <w:r w:rsidRPr="00A82A79">
              <w:rPr>
                <w:color w:val="000000"/>
                <w:u w:val="single"/>
                <w:lang w:val="en-US"/>
              </w:rPr>
              <w:t>Intersection:</w:t>
            </w:r>
          </w:p>
          <w:p w14:paraId="3EE1341A" w14:textId="77777777" w:rsidR="00FD208C" w:rsidRPr="00A82A79" w:rsidRDefault="00FD208C" w:rsidP="00FD208C">
            <w:pPr>
              <w:spacing w:after="0"/>
              <w:rPr>
                <w:color w:val="000000"/>
                <w:lang w:val="en-US"/>
              </w:rPr>
            </w:pPr>
            <w:r w:rsidRPr="00A82A79">
              <w:rPr>
                <w:color w:val="000000"/>
                <w:lang w:val="en-US"/>
              </w:rPr>
              <w:t>(</w:t>
            </w:r>
            <w:r w:rsidR="00513880" w:rsidRPr="00A82A79">
              <w:rPr>
                <w:color w:val="000000"/>
                <w:lang w:val="en-US"/>
              </w:rPr>
              <w:t>1</w:t>
            </w:r>
            <w:r w:rsidRPr="00A82A79">
              <w:rPr>
                <w:color w:val="000000"/>
                <w:lang w:val="en-US"/>
              </w:rPr>
              <w:t xml:space="preserve">, </w:t>
            </w:r>
            <w:r w:rsidR="00513880" w:rsidRPr="00A82A79">
              <w:rPr>
                <w:color w:val="000000"/>
                <w:lang w:val="en-US"/>
              </w:rPr>
              <w:t>4</w:t>
            </w:r>
            <w:r w:rsidRPr="00A82A79">
              <w:rPr>
                <w:color w:val="000000"/>
                <w:lang w:val="en-US"/>
              </w:rPr>
              <w:t xml:space="preserve">, 2, </w:t>
            </w:r>
            <w:r w:rsidR="00513880" w:rsidRPr="00A82A79">
              <w:rPr>
                <w:color w:val="000000"/>
                <w:lang w:val="en-US"/>
              </w:rPr>
              <w:t>4</w:t>
            </w:r>
            <w:r w:rsidRPr="00A82A79">
              <w:rPr>
                <w:color w:val="000000"/>
                <w:lang w:val="en-US"/>
              </w:rPr>
              <w:t xml:space="preserve">, </w:t>
            </w:r>
            <w:r w:rsidR="00513880" w:rsidRPr="00A82A79">
              <w:rPr>
                <w:color w:val="000000"/>
                <w:lang w:val="en-US"/>
              </w:rPr>
              <w:t>1</w:t>
            </w:r>
            <w:r w:rsidRPr="00A82A79">
              <w:rPr>
                <w:color w:val="000000"/>
                <w:lang w:val="en-US"/>
              </w:rPr>
              <w:t>)</w:t>
            </w:r>
          </w:p>
          <w:p w14:paraId="6098AD2C" w14:textId="77777777" w:rsidR="00FD208C" w:rsidRPr="00A82A79" w:rsidRDefault="00FD208C" w:rsidP="00FD208C">
            <w:pPr>
              <w:spacing w:after="0"/>
              <w:rPr>
                <w:color w:val="000000"/>
                <w:lang w:val="en-US"/>
              </w:rPr>
            </w:pPr>
            <w:r w:rsidRPr="00A82A79">
              <w:rPr>
                <w:color w:val="000000"/>
                <w:lang w:val="en-US"/>
              </w:rPr>
              <w:t>Panel bearing angle:</w:t>
            </w:r>
          </w:p>
          <w:p w14:paraId="5C38681E" w14:textId="77777777" w:rsidR="00464DB1" w:rsidRPr="00A82A79" w:rsidRDefault="00FD208C" w:rsidP="00A605FF">
            <w:pPr>
              <w:spacing w:after="0"/>
              <w:rPr>
                <w:lang w:val="en-US" w:eastAsia="ja-JP"/>
              </w:rPr>
            </w:pPr>
            <w:r w:rsidRPr="00A82A79">
              <w:rPr>
                <w:lang w:val="en-US" w:eastAsia="ja-JP"/>
              </w:rPr>
              <w:t>Ω</w:t>
            </w:r>
            <w:r w:rsidR="005B7175" w:rsidRPr="00A82A79">
              <w:rPr>
                <w:vertAlign w:val="subscript"/>
                <w:lang w:val="en-US" w:eastAsia="ja-JP"/>
              </w:rPr>
              <w:t>1</w:t>
            </w:r>
            <w:r w:rsidRPr="00A82A79">
              <w:rPr>
                <w:vertAlign w:val="subscript"/>
                <w:lang w:val="en-US" w:eastAsia="ja-JP"/>
              </w:rPr>
              <w:t>,</w:t>
            </w:r>
            <w:r w:rsidR="005B7175" w:rsidRPr="00A82A79">
              <w:rPr>
                <w:vertAlign w:val="subscript"/>
                <w:lang w:val="en-US" w:eastAsia="ja-JP"/>
              </w:rPr>
              <w:t>0</w:t>
            </w:r>
            <w:r w:rsidRPr="00A82A79">
              <w:rPr>
                <w:lang w:val="en-US" w:eastAsia="ja-JP"/>
              </w:rPr>
              <w:t>=Ω</w:t>
            </w:r>
            <w:r w:rsidRPr="00A82A79">
              <w:rPr>
                <w:vertAlign w:val="subscript"/>
                <w:lang w:val="en-US" w:eastAsia="ja-JP"/>
              </w:rPr>
              <w:t>0,0</w:t>
            </w:r>
            <w:r w:rsidRPr="00A82A79">
              <w:rPr>
                <w:lang w:val="en-US" w:eastAsia="ja-JP"/>
              </w:rPr>
              <w:t>+90°; Ω</w:t>
            </w:r>
            <w:r w:rsidR="005B7175" w:rsidRPr="00A82A79">
              <w:rPr>
                <w:vertAlign w:val="subscript"/>
                <w:lang w:val="en-US" w:eastAsia="ja-JP"/>
              </w:rPr>
              <w:t>2</w:t>
            </w:r>
            <w:r w:rsidRPr="00A82A79">
              <w:rPr>
                <w:vertAlign w:val="subscript"/>
                <w:lang w:val="en-US" w:eastAsia="ja-JP"/>
              </w:rPr>
              <w:t>,</w:t>
            </w:r>
            <w:r w:rsidR="005B7175" w:rsidRPr="00A82A79">
              <w:rPr>
                <w:vertAlign w:val="subscript"/>
                <w:lang w:val="en-US" w:eastAsia="ja-JP"/>
              </w:rPr>
              <w:t>0</w:t>
            </w:r>
            <w:r w:rsidRPr="00A82A79">
              <w:rPr>
                <w:lang w:val="en-US" w:eastAsia="ja-JP"/>
              </w:rPr>
              <w:t>=Ω</w:t>
            </w:r>
            <w:r w:rsidRPr="00A82A79">
              <w:rPr>
                <w:vertAlign w:val="subscript"/>
                <w:lang w:val="en-US" w:eastAsia="ja-JP"/>
              </w:rPr>
              <w:t>0,0</w:t>
            </w:r>
            <w:r w:rsidRPr="00A82A79">
              <w:rPr>
                <w:lang w:val="en-US" w:eastAsia="ja-JP"/>
              </w:rPr>
              <w:t>+180°;Ω</w:t>
            </w:r>
            <w:r w:rsidR="005B7175" w:rsidRPr="00A82A79">
              <w:rPr>
                <w:vertAlign w:val="subscript"/>
                <w:lang w:val="en-US" w:eastAsia="ja-JP"/>
              </w:rPr>
              <w:t>3</w:t>
            </w:r>
            <w:r w:rsidRPr="00A82A79">
              <w:rPr>
                <w:vertAlign w:val="subscript"/>
                <w:lang w:val="en-US" w:eastAsia="ja-JP"/>
              </w:rPr>
              <w:t>,</w:t>
            </w:r>
            <w:r w:rsidR="005B7175" w:rsidRPr="00A82A79">
              <w:rPr>
                <w:vertAlign w:val="subscript"/>
                <w:lang w:val="en-US" w:eastAsia="ja-JP"/>
              </w:rPr>
              <w:t>0</w:t>
            </w:r>
            <w:r w:rsidRPr="00A82A79">
              <w:rPr>
                <w:lang w:val="en-US" w:eastAsia="ja-JP"/>
              </w:rPr>
              <w:t>=Ω</w:t>
            </w:r>
            <w:r w:rsidRPr="00A82A79">
              <w:rPr>
                <w:vertAlign w:val="subscript"/>
                <w:lang w:val="en-US" w:eastAsia="ja-JP"/>
              </w:rPr>
              <w:t>0,0</w:t>
            </w:r>
            <w:r w:rsidRPr="00A82A79">
              <w:rPr>
                <w:lang w:val="en-US" w:eastAsia="ja-JP"/>
              </w:rPr>
              <w:t>+270°;</w:t>
            </w:r>
          </w:p>
          <w:p w14:paraId="7AFF3FC1" w14:textId="77777777" w:rsidR="00464DB1" w:rsidRPr="00A82A79" w:rsidRDefault="00464DB1" w:rsidP="00A605FF">
            <w:pPr>
              <w:spacing w:after="0"/>
              <w:rPr>
                <w:color w:val="000000"/>
                <w:lang w:val="en-US"/>
              </w:rPr>
            </w:pPr>
            <w:r w:rsidRPr="00A82A79">
              <w:rPr>
                <w:color w:val="000000"/>
                <w:lang w:val="en-US"/>
              </w:rPr>
              <w:t>Directional antenna elements</w:t>
            </w:r>
          </w:p>
        </w:tc>
      </w:tr>
      <w:tr w:rsidR="0099309D" w:rsidRPr="00A82A79" w14:paraId="23168AA6" w14:textId="77777777" w:rsidTr="00BD2361">
        <w:trPr>
          <w:trHeight w:val="372"/>
        </w:trPr>
        <w:tc>
          <w:tcPr>
            <w:tcW w:w="1985" w:type="dxa"/>
            <w:shd w:val="clear" w:color="auto" w:fill="auto"/>
          </w:tcPr>
          <w:p w14:paraId="37330901" w14:textId="77777777" w:rsidR="0099309D" w:rsidRPr="00A82A79" w:rsidRDefault="0099309D" w:rsidP="00A605FF">
            <w:pPr>
              <w:spacing w:after="0"/>
              <w:rPr>
                <w:color w:val="000000"/>
                <w:lang w:val="en-US"/>
              </w:rPr>
            </w:pPr>
            <w:r w:rsidRPr="00A82A79">
              <w:rPr>
                <w:lang w:val="en-US"/>
              </w:rPr>
              <w:t>A</w:t>
            </w:r>
            <w:r w:rsidRPr="00A82A79">
              <w:rPr>
                <w:rFonts w:eastAsia="MS Mincho"/>
                <w:lang w:val="en-US" w:eastAsia="ja-JP"/>
              </w:rPr>
              <w:t xml:space="preserve">ntenna </w:t>
            </w:r>
            <w:r w:rsidRPr="00A82A79">
              <w:rPr>
                <w:color w:val="000000"/>
                <w:lang w:val="en-US"/>
              </w:rPr>
              <w:t>array spacing (d</w:t>
            </w:r>
            <w:r w:rsidRPr="00A82A79">
              <w:rPr>
                <w:color w:val="000000"/>
                <w:vertAlign w:val="subscript"/>
                <w:lang w:val="en-US"/>
              </w:rPr>
              <w:t>H</w:t>
            </w:r>
            <w:r w:rsidRPr="00A82A79">
              <w:rPr>
                <w:color w:val="000000"/>
                <w:lang w:val="en-US"/>
              </w:rPr>
              <w:t>,d</w:t>
            </w:r>
            <w:r w:rsidRPr="00A82A79">
              <w:rPr>
                <w:color w:val="000000"/>
                <w:vertAlign w:val="subscript"/>
                <w:lang w:val="en-US"/>
              </w:rPr>
              <w:t>V</w:t>
            </w:r>
            <w:r w:rsidRPr="00A82A79">
              <w:rPr>
                <w:color w:val="000000"/>
                <w:lang w:val="en-US"/>
              </w:rPr>
              <w:t>,d</w:t>
            </w:r>
            <w:r w:rsidRPr="00A82A79">
              <w:rPr>
                <w:color w:val="000000"/>
                <w:vertAlign w:val="subscript"/>
                <w:lang w:val="en-US"/>
              </w:rPr>
              <w:t>H,g</w:t>
            </w:r>
            <w:r w:rsidRPr="00A82A79">
              <w:rPr>
                <w:color w:val="000000"/>
                <w:lang w:val="en-US"/>
              </w:rPr>
              <w:t>,d</w:t>
            </w:r>
            <w:r w:rsidRPr="00A82A79">
              <w:rPr>
                <w:color w:val="000000"/>
                <w:vertAlign w:val="subscript"/>
                <w:lang w:val="en-US"/>
              </w:rPr>
              <w:t>V,g</w:t>
            </w:r>
            <w:r w:rsidRPr="00A82A79">
              <w:rPr>
                <w:color w:val="000000"/>
                <w:lang w:val="en-US"/>
              </w:rPr>
              <w:t>)</w:t>
            </w:r>
          </w:p>
        </w:tc>
        <w:tc>
          <w:tcPr>
            <w:tcW w:w="4040" w:type="dxa"/>
            <w:shd w:val="clear" w:color="auto" w:fill="auto"/>
          </w:tcPr>
          <w:p w14:paraId="3BED3B3D" w14:textId="77777777" w:rsidR="0099309D" w:rsidRPr="00A82A79" w:rsidRDefault="0099309D" w:rsidP="00A605FF">
            <w:pPr>
              <w:spacing w:after="0"/>
              <w:rPr>
                <w:color w:val="000000"/>
                <w:lang w:val="en-US" w:eastAsia="ja-JP"/>
              </w:rPr>
            </w:pPr>
            <w:r w:rsidRPr="00A82A79">
              <w:rPr>
                <w:color w:val="000000"/>
                <w:lang w:val="en-US"/>
              </w:rPr>
              <w:t>(d</w:t>
            </w:r>
            <w:r w:rsidRPr="00A82A79">
              <w:rPr>
                <w:color w:val="000000"/>
                <w:vertAlign w:val="subscript"/>
                <w:lang w:val="en-US"/>
              </w:rPr>
              <w:t>H</w:t>
            </w:r>
            <w:r w:rsidRPr="00A82A79">
              <w:rPr>
                <w:color w:val="000000"/>
                <w:lang w:val="en-US"/>
              </w:rPr>
              <w:t>, d</w:t>
            </w:r>
            <w:r w:rsidRPr="00A82A79">
              <w:rPr>
                <w:color w:val="000000"/>
                <w:vertAlign w:val="subscript"/>
                <w:lang w:val="en-US"/>
              </w:rPr>
              <w:t>V</w:t>
            </w:r>
            <w:r w:rsidRPr="00A82A79">
              <w:rPr>
                <w:color w:val="000000"/>
                <w:lang w:val="en-US"/>
              </w:rPr>
              <w:t>)</w:t>
            </w:r>
            <w:r w:rsidRPr="00A82A79">
              <w:rPr>
                <w:color w:val="000000"/>
                <w:lang w:val="en-US" w:eastAsia="ja-JP"/>
              </w:rPr>
              <w:t xml:space="preserve"> = (0.5, 0.8)λ</w:t>
            </w:r>
          </w:p>
          <w:p w14:paraId="17065EC4" w14:textId="77777777" w:rsidR="0099309D" w:rsidRPr="00A82A79" w:rsidRDefault="0099309D" w:rsidP="00A605FF">
            <w:pPr>
              <w:spacing w:after="0"/>
              <w:rPr>
                <w:color w:val="000000"/>
                <w:lang w:val="en-US" w:eastAsia="ja-JP"/>
              </w:rPr>
            </w:pPr>
            <w:r w:rsidRPr="00A82A79">
              <w:rPr>
                <w:color w:val="000000"/>
                <w:lang w:val="en-US" w:eastAsia="ja-JP"/>
              </w:rPr>
              <w:t>TR 38.802, Section A.2.1, Dense Urban micro cell TRP configuration</w:t>
            </w:r>
          </w:p>
        </w:tc>
        <w:tc>
          <w:tcPr>
            <w:tcW w:w="4040" w:type="dxa"/>
            <w:shd w:val="clear" w:color="auto" w:fill="auto"/>
          </w:tcPr>
          <w:p w14:paraId="6A6E433E" w14:textId="77777777" w:rsidR="0099309D" w:rsidRPr="00A82A79" w:rsidRDefault="0099309D" w:rsidP="00A605FF">
            <w:pPr>
              <w:spacing w:after="0"/>
              <w:rPr>
                <w:color w:val="000000"/>
                <w:lang w:val="en-US"/>
              </w:rPr>
            </w:pPr>
            <w:r w:rsidRPr="00A82A79">
              <w:rPr>
                <w:color w:val="000000"/>
                <w:lang w:val="en-US"/>
              </w:rPr>
              <w:t>(d</w:t>
            </w:r>
            <w:r w:rsidRPr="00A82A79">
              <w:rPr>
                <w:color w:val="000000"/>
                <w:vertAlign w:val="subscript"/>
                <w:lang w:val="en-US"/>
              </w:rPr>
              <w:t>H</w:t>
            </w:r>
            <w:r w:rsidRPr="00A82A79">
              <w:rPr>
                <w:color w:val="000000"/>
                <w:lang w:val="en-US"/>
              </w:rPr>
              <w:t>, d</w:t>
            </w:r>
            <w:r w:rsidRPr="00A82A79">
              <w:rPr>
                <w:color w:val="000000"/>
                <w:vertAlign w:val="subscript"/>
                <w:lang w:val="en-US"/>
              </w:rPr>
              <w:t>V</w:t>
            </w:r>
            <w:r w:rsidRPr="00A82A79">
              <w:rPr>
                <w:color w:val="000000"/>
                <w:lang w:val="en-US"/>
              </w:rPr>
              <w:t>) = (0.5, 0.5)λ</w:t>
            </w:r>
          </w:p>
        </w:tc>
      </w:tr>
      <w:tr w:rsidR="0099309D" w:rsidRPr="00A82A79" w14:paraId="6B9D0FE5" w14:textId="77777777" w:rsidTr="00BD2361">
        <w:trPr>
          <w:trHeight w:val="349"/>
        </w:trPr>
        <w:tc>
          <w:tcPr>
            <w:tcW w:w="1985" w:type="dxa"/>
            <w:shd w:val="clear" w:color="auto" w:fill="auto"/>
          </w:tcPr>
          <w:p w14:paraId="32D1D613" w14:textId="77777777" w:rsidR="0099309D" w:rsidRPr="00A82A79" w:rsidRDefault="0099309D" w:rsidP="00A605FF">
            <w:pPr>
              <w:spacing w:after="0"/>
              <w:rPr>
                <w:color w:val="000000"/>
                <w:lang w:val="en-US"/>
              </w:rPr>
            </w:pPr>
            <w:r w:rsidRPr="00A82A79">
              <w:rPr>
                <w:color w:val="000000"/>
                <w:lang w:val="en-US"/>
              </w:rPr>
              <w:t>Antenna tilt, deg</w:t>
            </w:r>
          </w:p>
        </w:tc>
        <w:tc>
          <w:tcPr>
            <w:tcW w:w="4040" w:type="dxa"/>
            <w:shd w:val="clear" w:color="auto" w:fill="auto"/>
          </w:tcPr>
          <w:p w14:paraId="370E7397" w14:textId="77777777" w:rsidR="0099309D" w:rsidRPr="00A82A79" w:rsidRDefault="00FF76C0" w:rsidP="001D6E68">
            <w:pPr>
              <w:spacing w:after="0"/>
              <w:rPr>
                <w:color w:val="000000"/>
                <w:lang w:val="en-US"/>
              </w:rPr>
            </w:pPr>
            <w:r w:rsidRPr="00A82A79">
              <w:rPr>
                <w:color w:val="000000"/>
                <w:lang w:val="en-US"/>
              </w:rPr>
              <w:t>96</w:t>
            </w:r>
          </w:p>
        </w:tc>
        <w:tc>
          <w:tcPr>
            <w:tcW w:w="4040" w:type="dxa"/>
            <w:shd w:val="clear" w:color="auto" w:fill="auto"/>
          </w:tcPr>
          <w:p w14:paraId="407535C8" w14:textId="77777777" w:rsidR="0099309D" w:rsidRPr="00A82A79" w:rsidRDefault="00414B88" w:rsidP="001D4EE8">
            <w:pPr>
              <w:spacing w:after="0"/>
              <w:rPr>
                <w:color w:val="000000"/>
                <w:lang w:val="en-US"/>
              </w:rPr>
            </w:pPr>
            <w:r w:rsidRPr="00A82A79">
              <w:rPr>
                <w:color w:val="000000"/>
                <w:lang w:val="en-US"/>
              </w:rPr>
              <w:t>96</w:t>
            </w:r>
          </w:p>
        </w:tc>
      </w:tr>
    </w:tbl>
    <w:p w14:paraId="0377C705" w14:textId="77777777" w:rsidR="00EE4A50" w:rsidRPr="00A82A79" w:rsidRDefault="00EE4A50" w:rsidP="0099309D">
      <w:pPr>
        <w:pStyle w:val="Caption"/>
        <w:rPr>
          <w:lang w:val="en-US"/>
        </w:rPr>
      </w:pPr>
    </w:p>
    <w:p w14:paraId="251AC3FD" w14:textId="0E2B302E" w:rsidR="0099309D" w:rsidRPr="00A82A79" w:rsidRDefault="0099309D" w:rsidP="0099309D">
      <w:pPr>
        <w:pStyle w:val="Caption"/>
        <w:rPr>
          <w:lang w:val="en-US"/>
        </w:rPr>
      </w:pPr>
      <w:r w:rsidRPr="00A82A79">
        <w:rPr>
          <w:lang w:val="en-US"/>
        </w:rPr>
        <w:t xml:space="preserve">Table </w:t>
      </w:r>
      <w:r w:rsidRPr="005D4790">
        <w:rPr>
          <w:lang w:val="en-US"/>
        </w:rPr>
        <w:fldChar w:fldCharType="begin"/>
      </w:r>
      <w:r w:rsidRPr="00A82A79">
        <w:rPr>
          <w:lang w:val="en-US"/>
        </w:rPr>
        <w:instrText xml:space="preserve"> SEQ Table \* ARABIC </w:instrText>
      </w:r>
      <w:r w:rsidRPr="005D4790">
        <w:rPr>
          <w:lang w:val="en-US"/>
        </w:rPr>
        <w:fldChar w:fldCharType="separate"/>
      </w:r>
      <w:r w:rsidR="00FF7028">
        <w:rPr>
          <w:noProof/>
          <w:lang w:val="en-US"/>
        </w:rPr>
        <w:t>5</w:t>
      </w:r>
      <w:r w:rsidRPr="005D4790">
        <w:rPr>
          <w:lang w:val="en-US"/>
        </w:rPr>
        <w:fldChar w:fldCharType="end"/>
      </w:r>
      <w:r w:rsidRPr="00A82A79">
        <w:rPr>
          <w:lang w:val="en-US"/>
        </w:rPr>
        <w:t xml:space="preserve">. </w:t>
      </w:r>
      <w:r w:rsidR="00E96C01" w:rsidRPr="00A82A79">
        <w:rPr>
          <w:lang w:val="en-US"/>
        </w:rPr>
        <w:t xml:space="preserve">Vehicle UEs </w:t>
      </w:r>
      <w:r w:rsidRPr="00A82A79">
        <w:rPr>
          <w:lang w:val="en-US"/>
        </w:rPr>
        <w:t>antenna array configuration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2"/>
        <w:gridCol w:w="3382"/>
        <w:gridCol w:w="3984"/>
      </w:tblGrid>
      <w:tr w:rsidR="001B7818" w:rsidRPr="00A82A79" w14:paraId="4AD65A7A" w14:textId="77777777" w:rsidTr="00A83B33">
        <w:trPr>
          <w:trHeight w:val="248"/>
        </w:trPr>
        <w:tc>
          <w:tcPr>
            <w:tcW w:w="1385" w:type="pct"/>
            <w:vMerge w:val="restart"/>
            <w:shd w:val="clear" w:color="auto" w:fill="D9D9D9"/>
          </w:tcPr>
          <w:p w14:paraId="0EDD8B18" w14:textId="77777777" w:rsidR="001B7818" w:rsidRPr="00A82A79" w:rsidRDefault="001B7818" w:rsidP="001241BB">
            <w:pPr>
              <w:spacing w:after="0"/>
              <w:rPr>
                <w:b/>
                <w:color w:val="000000"/>
                <w:lang w:val="en-US"/>
              </w:rPr>
            </w:pPr>
          </w:p>
        </w:tc>
        <w:tc>
          <w:tcPr>
            <w:tcW w:w="3615" w:type="pct"/>
            <w:gridSpan w:val="2"/>
            <w:shd w:val="clear" w:color="auto" w:fill="D9D9D9"/>
          </w:tcPr>
          <w:p w14:paraId="642DC473" w14:textId="77777777" w:rsidR="001B7818" w:rsidRPr="00A82A79" w:rsidRDefault="001B7818" w:rsidP="001241BB">
            <w:pPr>
              <w:pStyle w:val="TAH"/>
              <w:rPr>
                <w:rFonts w:ascii="Times New Roman" w:hAnsi="Times New Roman"/>
                <w:sz w:val="20"/>
                <w:lang w:val="en-US" w:eastAsia="ja-JP"/>
              </w:rPr>
            </w:pPr>
            <w:r w:rsidRPr="00A82A79">
              <w:rPr>
                <w:rFonts w:ascii="Times New Roman" w:hAnsi="Times New Roman"/>
                <w:sz w:val="20"/>
                <w:lang w:val="en-US" w:eastAsia="ja-JP"/>
              </w:rPr>
              <w:t>Vehicle UE</w:t>
            </w:r>
          </w:p>
        </w:tc>
      </w:tr>
      <w:tr w:rsidR="001B7818" w:rsidRPr="00A82A79" w14:paraId="6AE37B6D" w14:textId="77777777" w:rsidTr="00A83B33">
        <w:trPr>
          <w:trHeight w:val="248"/>
        </w:trPr>
        <w:tc>
          <w:tcPr>
            <w:tcW w:w="1385" w:type="pct"/>
            <w:vMerge/>
            <w:shd w:val="clear" w:color="auto" w:fill="D9D9D9"/>
          </w:tcPr>
          <w:p w14:paraId="1C59C6F9" w14:textId="77777777" w:rsidR="001B7818" w:rsidRPr="00A82A79" w:rsidRDefault="001B7818" w:rsidP="00E96C01">
            <w:pPr>
              <w:spacing w:after="0"/>
              <w:rPr>
                <w:b/>
                <w:color w:val="000000"/>
                <w:lang w:val="en-US"/>
              </w:rPr>
            </w:pPr>
          </w:p>
        </w:tc>
        <w:tc>
          <w:tcPr>
            <w:tcW w:w="1660" w:type="pct"/>
            <w:shd w:val="clear" w:color="auto" w:fill="D9D9D9"/>
          </w:tcPr>
          <w:p w14:paraId="3B331154" w14:textId="77777777" w:rsidR="001B7818" w:rsidRPr="00A82A79" w:rsidRDefault="001B7818" w:rsidP="00E96C01">
            <w:pPr>
              <w:pStyle w:val="TAH"/>
              <w:rPr>
                <w:rFonts w:ascii="Times New Roman" w:hAnsi="Times New Roman"/>
                <w:sz w:val="20"/>
                <w:lang w:val="en-US" w:eastAsia="ja-JP"/>
              </w:rPr>
            </w:pPr>
            <w:r w:rsidRPr="00A82A79">
              <w:rPr>
                <w:rFonts w:ascii="Times New Roman" w:hAnsi="Times New Roman"/>
                <w:sz w:val="20"/>
                <w:lang w:val="en-US" w:eastAsia="ja-JP"/>
              </w:rPr>
              <w:t xml:space="preserve">Low band </w:t>
            </w:r>
          </w:p>
          <w:p w14:paraId="312C994F" w14:textId="77777777" w:rsidR="001B7818" w:rsidRPr="00A82A79" w:rsidRDefault="001B7818" w:rsidP="00E96C01">
            <w:pPr>
              <w:pStyle w:val="TAH"/>
              <w:rPr>
                <w:rFonts w:ascii="Times New Roman" w:hAnsi="Times New Roman"/>
                <w:sz w:val="20"/>
                <w:lang w:val="en-US" w:eastAsia="ja-JP"/>
              </w:rPr>
            </w:pPr>
            <w:r w:rsidRPr="00A82A79">
              <w:rPr>
                <w:rFonts w:ascii="Times New Roman" w:hAnsi="Times New Roman"/>
                <w:sz w:val="20"/>
                <w:lang w:val="en-US" w:eastAsia="ja-JP"/>
              </w:rPr>
              <w:t>(2-6 GHz)</w:t>
            </w:r>
          </w:p>
        </w:tc>
        <w:tc>
          <w:tcPr>
            <w:tcW w:w="1955" w:type="pct"/>
            <w:shd w:val="clear" w:color="auto" w:fill="D9D9D9"/>
          </w:tcPr>
          <w:p w14:paraId="170244B8" w14:textId="77777777" w:rsidR="001B7818" w:rsidRPr="00A82A79" w:rsidRDefault="001B7818" w:rsidP="00E96C01">
            <w:pPr>
              <w:pStyle w:val="TAH"/>
              <w:rPr>
                <w:rFonts w:ascii="Times New Roman" w:hAnsi="Times New Roman"/>
                <w:sz w:val="20"/>
                <w:lang w:val="en-US" w:eastAsia="ja-JP"/>
              </w:rPr>
            </w:pPr>
            <w:r w:rsidRPr="00A82A79">
              <w:rPr>
                <w:rFonts w:ascii="Times New Roman" w:hAnsi="Times New Roman"/>
                <w:sz w:val="20"/>
                <w:lang w:val="en-US" w:eastAsia="ja-JP"/>
              </w:rPr>
              <w:t xml:space="preserve">High band </w:t>
            </w:r>
          </w:p>
          <w:p w14:paraId="4D12F23A" w14:textId="77777777" w:rsidR="001B7818" w:rsidRPr="00A82A79" w:rsidRDefault="001B7818" w:rsidP="00E96C01">
            <w:pPr>
              <w:pStyle w:val="TAH"/>
              <w:rPr>
                <w:rFonts w:ascii="Times New Roman" w:hAnsi="Times New Roman"/>
                <w:sz w:val="20"/>
                <w:lang w:val="en-US" w:eastAsia="ja-JP"/>
              </w:rPr>
            </w:pPr>
            <w:r w:rsidRPr="00A82A79">
              <w:rPr>
                <w:rFonts w:ascii="Times New Roman" w:hAnsi="Times New Roman"/>
                <w:sz w:val="20"/>
                <w:lang w:val="en-US" w:eastAsia="ja-JP"/>
              </w:rPr>
              <w:t>(30-63 GHz)</w:t>
            </w:r>
          </w:p>
        </w:tc>
      </w:tr>
      <w:tr w:rsidR="001B7818" w:rsidRPr="00A82A79" w14:paraId="00A01AEB" w14:textId="77777777" w:rsidTr="00A83B33">
        <w:trPr>
          <w:trHeight w:val="339"/>
        </w:trPr>
        <w:tc>
          <w:tcPr>
            <w:tcW w:w="1385" w:type="pct"/>
            <w:shd w:val="clear" w:color="auto" w:fill="auto"/>
          </w:tcPr>
          <w:p w14:paraId="3402F511" w14:textId="77777777" w:rsidR="001B7818" w:rsidRPr="00A82A79" w:rsidRDefault="001B7818" w:rsidP="00E96C01">
            <w:pPr>
              <w:spacing w:after="0"/>
              <w:rPr>
                <w:color w:val="000000"/>
                <w:lang w:val="en-US"/>
              </w:rPr>
            </w:pPr>
            <w:r w:rsidRPr="00A82A79">
              <w:rPr>
                <w:color w:val="000000"/>
                <w:lang w:val="en-US"/>
              </w:rPr>
              <w:t>TXRU mapping</w:t>
            </w:r>
          </w:p>
        </w:tc>
        <w:tc>
          <w:tcPr>
            <w:tcW w:w="1660" w:type="pct"/>
          </w:tcPr>
          <w:p w14:paraId="70805960" w14:textId="77777777" w:rsidR="001B7818" w:rsidRPr="00A82A79" w:rsidRDefault="001B7818" w:rsidP="00E96C01">
            <w:pPr>
              <w:pStyle w:val="ListParagraph"/>
              <w:ind w:left="0"/>
              <w:rPr>
                <w:rFonts w:ascii="Times New Roman" w:hAnsi="Times New Roman"/>
                <w:color w:val="000000"/>
                <w:sz w:val="20"/>
                <w:szCs w:val="20"/>
              </w:rPr>
            </w:pPr>
            <w:r w:rsidRPr="00A82A79">
              <w:rPr>
                <w:rFonts w:ascii="Times New Roman" w:hAnsi="Times New Roman"/>
                <w:color w:val="000000"/>
                <w:sz w:val="20"/>
                <w:szCs w:val="20"/>
              </w:rPr>
              <w:t>Up to proponents decision</w:t>
            </w:r>
          </w:p>
        </w:tc>
        <w:tc>
          <w:tcPr>
            <w:tcW w:w="1955" w:type="pct"/>
          </w:tcPr>
          <w:p w14:paraId="06F1ADAB" w14:textId="77777777" w:rsidR="001B7818" w:rsidRPr="00A82A79" w:rsidRDefault="001B7818" w:rsidP="00E96C01">
            <w:pPr>
              <w:pStyle w:val="ListParagraph"/>
              <w:ind w:left="0"/>
              <w:rPr>
                <w:rFonts w:ascii="Times New Roman" w:hAnsi="Times New Roman"/>
                <w:color w:val="000000"/>
                <w:sz w:val="20"/>
                <w:szCs w:val="20"/>
              </w:rPr>
            </w:pPr>
            <w:r w:rsidRPr="00A82A79">
              <w:rPr>
                <w:rFonts w:ascii="Times New Roman" w:hAnsi="Times New Roman"/>
                <w:color w:val="000000"/>
                <w:sz w:val="20"/>
                <w:szCs w:val="20"/>
              </w:rPr>
              <w:t>Up to proponents decision</w:t>
            </w:r>
          </w:p>
        </w:tc>
      </w:tr>
      <w:tr w:rsidR="001B7818" w:rsidRPr="00A82A79" w14:paraId="321CF7AD" w14:textId="77777777" w:rsidTr="00A83B33">
        <w:trPr>
          <w:trHeight w:val="659"/>
        </w:trPr>
        <w:tc>
          <w:tcPr>
            <w:tcW w:w="1385" w:type="pct"/>
            <w:shd w:val="clear" w:color="auto" w:fill="auto"/>
          </w:tcPr>
          <w:p w14:paraId="193559C7" w14:textId="77777777" w:rsidR="001B7818" w:rsidRPr="00A82A79" w:rsidRDefault="001B7818" w:rsidP="00E96C01">
            <w:pPr>
              <w:spacing w:after="0"/>
              <w:rPr>
                <w:color w:val="000000"/>
                <w:lang w:val="en-US"/>
              </w:rPr>
            </w:pPr>
            <w:r w:rsidRPr="00A82A79">
              <w:rPr>
                <w:color w:val="000000"/>
                <w:lang w:val="en-US"/>
              </w:rPr>
              <w:t>Number of antenna elements across all panels</w:t>
            </w:r>
          </w:p>
        </w:tc>
        <w:tc>
          <w:tcPr>
            <w:tcW w:w="1660" w:type="pct"/>
          </w:tcPr>
          <w:p w14:paraId="2EC1E7CF" w14:textId="29E41560" w:rsidR="001B7818" w:rsidRPr="00A82A79" w:rsidRDefault="001B7818" w:rsidP="000579FB">
            <w:pPr>
              <w:spacing w:after="0"/>
              <w:rPr>
                <w:color w:val="000000"/>
                <w:lang w:val="en-US"/>
              </w:rPr>
            </w:pPr>
            <w:r w:rsidRPr="00A82A79">
              <w:rPr>
                <w:color w:val="000000"/>
                <w:lang w:val="en-US"/>
              </w:rPr>
              <w:t xml:space="preserve">Up to </w:t>
            </w:r>
            <w:r w:rsidR="00543331" w:rsidRPr="00A82A79">
              <w:rPr>
                <w:color w:val="000000"/>
                <w:lang w:val="en-US"/>
              </w:rPr>
              <w:t>8</w:t>
            </w:r>
            <w:r w:rsidRPr="00A82A79">
              <w:rPr>
                <w:color w:val="000000"/>
                <w:lang w:val="en-US"/>
              </w:rPr>
              <w:t xml:space="preserve"> Tx /Rx antenna elements </w:t>
            </w:r>
          </w:p>
        </w:tc>
        <w:tc>
          <w:tcPr>
            <w:tcW w:w="1955" w:type="pct"/>
          </w:tcPr>
          <w:p w14:paraId="5FE6BE3C" w14:textId="77777777" w:rsidR="001B7818" w:rsidRPr="00A82A79" w:rsidRDefault="001B7818" w:rsidP="00E96C01">
            <w:pPr>
              <w:spacing w:after="0"/>
              <w:rPr>
                <w:color w:val="000000"/>
                <w:lang w:val="en-US"/>
              </w:rPr>
            </w:pPr>
            <w:r w:rsidRPr="00A82A79">
              <w:rPr>
                <w:color w:val="000000"/>
                <w:lang w:val="en-US"/>
              </w:rPr>
              <w:t>Up to 256 Tx /Rx antenna elements</w:t>
            </w:r>
          </w:p>
        </w:tc>
      </w:tr>
      <w:tr w:rsidR="001B7818" w:rsidRPr="00A82A79" w14:paraId="11C14492" w14:textId="77777777" w:rsidTr="00A83B33">
        <w:trPr>
          <w:trHeight w:val="372"/>
        </w:trPr>
        <w:tc>
          <w:tcPr>
            <w:tcW w:w="1385" w:type="pct"/>
            <w:shd w:val="clear" w:color="auto" w:fill="auto"/>
          </w:tcPr>
          <w:p w14:paraId="1C566AFC" w14:textId="77777777" w:rsidR="001B7818" w:rsidRPr="00A82A79" w:rsidRDefault="001B7818" w:rsidP="00E96C01">
            <w:pPr>
              <w:spacing w:after="0"/>
              <w:rPr>
                <w:color w:val="000000"/>
                <w:lang w:val="en-US"/>
              </w:rPr>
            </w:pPr>
            <w:r w:rsidRPr="00A82A79">
              <w:rPr>
                <w:color w:val="000000"/>
                <w:lang w:val="en-US"/>
              </w:rPr>
              <w:t>Antenna array configuration</w:t>
            </w:r>
            <w:r w:rsidRPr="00A82A79">
              <w:rPr>
                <w:rFonts w:eastAsia="Calibri"/>
                <w:color w:val="000000"/>
                <w:lang w:val="en-US"/>
              </w:rPr>
              <w:br/>
              <w:t>(M, N, P, M</w:t>
            </w:r>
            <w:r w:rsidRPr="00A82A79">
              <w:rPr>
                <w:rFonts w:eastAsia="Calibri"/>
                <w:color w:val="000000"/>
                <w:vertAlign w:val="subscript"/>
                <w:lang w:val="en-US"/>
              </w:rPr>
              <w:t>g</w:t>
            </w:r>
            <w:r w:rsidRPr="00A82A79">
              <w:rPr>
                <w:rFonts w:eastAsia="Calibri"/>
                <w:color w:val="000000"/>
                <w:lang w:val="en-US"/>
              </w:rPr>
              <w:t>, N</w:t>
            </w:r>
            <w:r w:rsidRPr="00A82A79">
              <w:rPr>
                <w:rFonts w:eastAsia="Calibri"/>
                <w:color w:val="000000"/>
                <w:vertAlign w:val="subscript"/>
                <w:lang w:val="en-US"/>
              </w:rPr>
              <w:t>g</w:t>
            </w:r>
            <w:r w:rsidRPr="00A82A79">
              <w:rPr>
                <w:rFonts w:eastAsia="Calibri"/>
                <w:color w:val="000000"/>
                <w:lang w:val="en-US"/>
              </w:rPr>
              <w:t>)</w:t>
            </w:r>
          </w:p>
        </w:tc>
        <w:tc>
          <w:tcPr>
            <w:tcW w:w="1660" w:type="pct"/>
          </w:tcPr>
          <w:p w14:paraId="3A5315CC" w14:textId="77777777" w:rsidR="00E22ADF" w:rsidRPr="00A82A79" w:rsidRDefault="00E22ADF" w:rsidP="00B72B86">
            <w:pPr>
              <w:spacing w:after="0"/>
              <w:rPr>
                <w:color w:val="000000"/>
                <w:u w:val="single"/>
                <w:lang w:val="en-US"/>
              </w:rPr>
            </w:pPr>
            <w:r w:rsidRPr="00A82A79">
              <w:rPr>
                <w:color w:val="000000"/>
                <w:u w:val="single"/>
                <w:lang w:val="en-US"/>
              </w:rPr>
              <w:t>Vehicle Type 1 and Type 3:</w:t>
            </w:r>
          </w:p>
          <w:p w14:paraId="2077FB31" w14:textId="28F2F01F" w:rsidR="00E22ADF" w:rsidRPr="00A82A79" w:rsidRDefault="00633CEE" w:rsidP="00B72B86">
            <w:pPr>
              <w:spacing w:after="0"/>
              <w:rPr>
                <w:color w:val="000000"/>
                <w:lang w:val="en-US"/>
              </w:rPr>
            </w:pPr>
            <w:r w:rsidRPr="00A82A79">
              <w:rPr>
                <w:color w:val="000000"/>
                <w:lang w:val="en-US"/>
              </w:rPr>
              <w:t>Front and rear antennas</w:t>
            </w:r>
            <w:r w:rsidR="00E22ADF" w:rsidRPr="00A82A79">
              <w:rPr>
                <w:color w:val="000000"/>
                <w:lang w:val="en-US"/>
              </w:rPr>
              <w:t>:</w:t>
            </w:r>
          </w:p>
          <w:p w14:paraId="35EC569A" w14:textId="77777777" w:rsidR="00E22ADF" w:rsidRPr="00A82A79" w:rsidRDefault="00E22ADF" w:rsidP="00B72B86">
            <w:pPr>
              <w:spacing w:after="0"/>
              <w:rPr>
                <w:color w:val="000000"/>
                <w:lang w:val="en-US"/>
              </w:rPr>
            </w:pPr>
            <w:r w:rsidRPr="00A82A79">
              <w:rPr>
                <w:color w:val="000000"/>
                <w:lang w:val="en-US"/>
              </w:rPr>
              <w:t>(1, 2, 2, 1, 1)</w:t>
            </w:r>
          </w:p>
          <w:p w14:paraId="46C31694" w14:textId="77777777" w:rsidR="00E22ADF" w:rsidRPr="00A82A79" w:rsidRDefault="00E22ADF" w:rsidP="00B72B86">
            <w:pPr>
              <w:spacing w:after="0"/>
              <w:rPr>
                <w:color w:val="000000"/>
                <w:lang w:val="en-US"/>
              </w:rPr>
            </w:pPr>
          </w:p>
          <w:p w14:paraId="4546144A" w14:textId="77777777" w:rsidR="00E22ADF" w:rsidRPr="00A82A79" w:rsidRDefault="00E22ADF" w:rsidP="00B72B86">
            <w:pPr>
              <w:spacing w:after="0"/>
              <w:rPr>
                <w:color w:val="000000"/>
                <w:u w:val="single"/>
                <w:lang w:val="en-US"/>
              </w:rPr>
            </w:pPr>
            <w:r w:rsidRPr="00A82A79">
              <w:rPr>
                <w:color w:val="000000"/>
                <w:u w:val="single"/>
                <w:lang w:val="en-US"/>
              </w:rPr>
              <w:t>Vehicle Type 2:</w:t>
            </w:r>
          </w:p>
          <w:p w14:paraId="2C8543A2" w14:textId="15EA6708" w:rsidR="0019118B" w:rsidRPr="00A82A79" w:rsidRDefault="00633CEE" w:rsidP="00B72B86">
            <w:pPr>
              <w:spacing w:after="0"/>
              <w:rPr>
                <w:color w:val="000000"/>
                <w:lang w:val="ru-RU"/>
              </w:rPr>
            </w:pPr>
            <w:r w:rsidRPr="00A82A79">
              <w:rPr>
                <w:color w:val="000000"/>
                <w:lang w:val="en-US"/>
              </w:rPr>
              <w:t>Rooftop antenna</w:t>
            </w:r>
            <w:r w:rsidR="0019118B" w:rsidRPr="00A82A79">
              <w:rPr>
                <w:color w:val="000000"/>
                <w:lang w:val="en-US"/>
              </w:rPr>
              <w:t>:</w:t>
            </w:r>
          </w:p>
          <w:p w14:paraId="0F807525" w14:textId="77777777" w:rsidR="0019118B" w:rsidRPr="00A82A79" w:rsidRDefault="001B7818" w:rsidP="00B72B86">
            <w:pPr>
              <w:spacing w:after="0"/>
              <w:rPr>
                <w:color w:val="000000"/>
                <w:lang w:val="en-US"/>
              </w:rPr>
            </w:pPr>
            <w:r w:rsidRPr="00A82A79">
              <w:rPr>
                <w:color w:val="000000"/>
                <w:lang w:val="en-US"/>
              </w:rPr>
              <w:t>(1, 2, 2, 1, 1)</w:t>
            </w:r>
          </w:p>
          <w:p w14:paraId="4E1AD75F" w14:textId="77777777" w:rsidR="0019118B" w:rsidRPr="00A82A79" w:rsidRDefault="0019118B" w:rsidP="00B72B86">
            <w:pPr>
              <w:spacing w:after="0"/>
              <w:rPr>
                <w:color w:val="000000"/>
                <w:lang w:val="en-US"/>
              </w:rPr>
            </w:pPr>
          </w:p>
        </w:tc>
        <w:tc>
          <w:tcPr>
            <w:tcW w:w="1955" w:type="pct"/>
          </w:tcPr>
          <w:p w14:paraId="76C52390" w14:textId="77777777" w:rsidR="0019118B" w:rsidRPr="00A82A79" w:rsidRDefault="0019118B" w:rsidP="00E96C01">
            <w:pPr>
              <w:spacing w:after="0"/>
              <w:rPr>
                <w:color w:val="000000"/>
                <w:u w:val="single"/>
                <w:lang w:val="en-US"/>
              </w:rPr>
            </w:pPr>
            <w:r w:rsidRPr="00A82A79">
              <w:rPr>
                <w:color w:val="000000"/>
                <w:u w:val="single"/>
                <w:lang w:val="en-US"/>
              </w:rPr>
              <w:t>Vehicle Type 1:</w:t>
            </w:r>
          </w:p>
          <w:p w14:paraId="03F2332B" w14:textId="291FB909" w:rsidR="00E22ADF" w:rsidRPr="00A82A79" w:rsidRDefault="00633CEE" w:rsidP="00E96C01">
            <w:pPr>
              <w:spacing w:after="0"/>
              <w:rPr>
                <w:color w:val="000000"/>
                <w:lang w:val="en-US"/>
              </w:rPr>
            </w:pPr>
            <w:r w:rsidRPr="00A82A79">
              <w:rPr>
                <w:color w:val="000000"/>
                <w:lang w:val="en-US"/>
              </w:rPr>
              <w:t>T</w:t>
            </w:r>
            <w:r w:rsidR="00E22ADF" w:rsidRPr="00A82A79">
              <w:rPr>
                <w:color w:val="000000"/>
                <w:lang w:val="en-US"/>
              </w:rPr>
              <w:t xml:space="preserve">wo </w:t>
            </w:r>
            <w:r w:rsidR="005B633B" w:rsidRPr="00A82A79">
              <w:rPr>
                <w:color w:val="000000"/>
                <w:lang w:val="en-US"/>
              </w:rPr>
              <w:t xml:space="preserve">single panel </w:t>
            </w:r>
            <w:r w:rsidR="00E22ADF" w:rsidRPr="00A82A79">
              <w:rPr>
                <w:color w:val="000000"/>
                <w:lang w:val="en-US"/>
              </w:rPr>
              <w:t>antenna arrays:</w:t>
            </w:r>
          </w:p>
          <w:p w14:paraId="7DA1A2CD" w14:textId="47880900" w:rsidR="0019118B" w:rsidRPr="00A82A79" w:rsidRDefault="0019118B" w:rsidP="00E96C01">
            <w:pPr>
              <w:spacing w:after="0"/>
              <w:rPr>
                <w:color w:val="000000"/>
                <w:lang w:val="en-US"/>
              </w:rPr>
            </w:pPr>
            <w:r w:rsidRPr="00A82A79">
              <w:rPr>
                <w:color w:val="000000"/>
                <w:lang w:val="en-US"/>
              </w:rPr>
              <w:t>(</w:t>
            </w:r>
            <w:r w:rsidR="005B633B" w:rsidRPr="00A82A79">
              <w:rPr>
                <w:color w:val="000000"/>
                <w:lang w:val="en-US"/>
              </w:rPr>
              <w:t>4</w:t>
            </w:r>
            <w:r w:rsidRPr="00A82A79">
              <w:rPr>
                <w:color w:val="000000"/>
                <w:lang w:val="en-US"/>
              </w:rPr>
              <w:t xml:space="preserve">, </w:t>
            </w:r>
            <w:r w:rsidR="005B633B" w:rsidRPr="00A82A79">
              <w:rPr>
                <w:color w:val="000000"/>
                <w:lang w:val="en-US"/>
              </w:rPr>
              <w:t>8</w:t>
            </w:r>
            <w:r w:rsidRPr="00A82A79">
              <w:rPr>
                <w:color w:val="000000"/>
                <w:lang w:val="en-US"/>
              </w:rPr>
              <w:t xml:space="preserve">, 2, 1, </w:t>
            </w:r>
            <w:r w:rsidR="00543331" w:rsidRPr="00A82A79">
              <w:rPr>
                <w:color w:val="000000"/>
                <w:lang w:val="en-US"/>
              </w:rPr>
              <w:t>1</w:t>
            </w:r>
            <w:r w:rsidRPr="00A82A79">
              <w:rPr>
                <w:color w:val="000000"/>
                <w:lang w:val="en-US"/>
              </w:rPr>
              <w:t>)</w:t>
            </w:r>
          </w:p>
          <w:p w14:paraId="3CEF9CCA" w14:textId="77777777" w:rsidR="0019118B" w:rsidRPr="00A82A79" w:rsidRDefault="00E22ADF" w:rsidP="00E96C01">
            <w:pPr>
              <w:spacing w:after="0"/>
              <w:rPr>
                <w:sz w:val="18"/>
                <w:szCs w:val="18"/>
                <w:lang w:val="en-US" w:eastAsia="ja-JP"/>
              </w:rPr>
            </w:pPr>
            <w:r w:rsidRPr="00A82A79">
              <w:rPr>
                <w:color w:val="000000"/>
                <w:lang w:val="en-US"/>
              </w:rPr>
              <w:t>Front antenna array bearing angle</w:t>
            </w:r>
            <w:r w:rsidR="00543331" w:rsidRPr="00A82A79">
              <w:rPr>
                <w:color w:val="000000"/>
                <w:lang w:val="en-US"/>
              </w:rPr>
              <w:t>:</w:t>
            </w:r>
            <w:r w:rsidRPr="00A82A79">
              <w:rPr>
                <w:color w:val="000000"/>
                <w:lang w:val="en-US"/>
              </w:rPr>
              <w:t xml:space="preserve"> </w:t>
            </w:r>
            <w:r w:rsidRPr="00A82A79">
              <w:rPr>
                <w:sz w:val="18"/>
                <w:szCs w:val="18"/>
                <w:lang w:val="en-US" w:eastAsia="ja-JP"/>
              </w:rPr>
              <w:t>Ω</w:t>
            </w:r>
            <w:r w:rsidRPr="00A82A79">
              <w:rPr>
                <w:sz w:val="18"/>
                <w:szCs w:val="18"/>
                <w:vertAlign w:val="subscript"/>
                <w:lang w:val="en-US" w:eastAsia="ja-JP"/>
              </w:rPr>
              <w:t xml:space="preserve">Front </w:t>
            </w:r>
            <w:r w:rsidRPr="00A82A79">
              <w:rPr>
                <w:sz w:val="18"/>
                <w:szCs w:val="18"/>
                <w:lang w:val="en-US" w:eastAsia="ja-JP"/>
              </w:rPr>
              <w:t>= 0</w:t>
            </w:r>
            <w:r w:rsidR="00543331" w:rsidRPr="00A82A79">
              <w:rPr>
                <w:sz w:val="18"/>
                <w:szCs w:val="18"/>
                <w:lang w:val="en-US" w:eastAsia="ja-JP"/>
              </w:rPr>
              <w:t>°</w:t>
            </w:r>
          </w:p>
          <w:p w14:paraId="4F5ED736" w14:textId="77777777" w:rsidR="00E22ADF" w:rsidRPr="00A82A79" w:rsidRDefault="00E22ADF" w:rsidP="00E96C01">
            <w:pPr>
              <w:spacing w:after="0"/>
              <w:rPr>
                <w:sz w:val="18"/>
                <w:szCs w:val="18"/>
                <w:lang w:val="en-US" w:eastAsia="ja-JP"/>
              </w:rPr>
            </w:pPr>
            <w:r w:rsidRPr="00A82A79">
              <w:rPr>
                <w:color w:val="000000"/>
                <w:lang w:val="en-US"/>
              </w:rPr>
              <w:t>Rear antenna array bearing angle</w:t>
            </w:r>
            <w:r w:rsidR="00543331" w:rsidRPr="00A82A79">
              <w:rPr>
                <w:color w:val="000000"/>
                <w:lang w:val="en-US"/>
              </w:rPr>
              <w:t>:</w:t>
            </w:r>
            <w:r w:rsidRPr="00A82A79">
              <w:rPr>
                <w:color w:val="000000"/>
                <w:lang w:val="en-US"/>
              </w:rPr>
              <w:t xml:space="preserve"> </w:t>
            </w:r>
            <w:r w:rsidRPr="00A82A79">
              <w:rPr>
                <w:sz w:val="18"/>
                <w:szCs w:val="18"/>
                <w:lang w:val="en-US" w:eastAsia="ja-JP"/>
              </w:rPr>
              <w:t>Ω</w:t>
            </w:r>
            <w:r w:rsidRPr="00A82A79">
              <w:rPr>
                <w:sz w:val="18"/>
                <w:szCs w:val="18"/>
                <w:vertAlign w:val="subscript"/>
                <w:lang w:val="en-US" w:eastAsia="ja-JP"/>
              </w:rPr>
              <w:t xml:space="preserve">Rear </w:t>
            </w:r>
            <w:r w:rsidRPr="00A82A79">
              <w:rPr>
                <w:sz w:val="18"/>
                <w:szCs w:val="18"/>
                <w:lang w:val="en-US" w:eastAsia="ja-JP"/>
              </w:rPr>
              <w:t>= 180</w:t>
            </w:r>
            <w:r w:rsidR="00543331" w:rsidRPr="00A82A79">
              <w:rPr>
                <w:sz w:val="18"/>
                <w:szCs w:val="18"/>
                <w:lang w:val="en-US" w:eastAsia="ja-JP"/>
              </w:rPr>
              <w:t>°</w:t>
            </w:r>
          </w:p>
          <w:p w14:paraId="047306B1" w14:textId="77777777" w:rsidR="00E22ADF" w:rsidRPr="00A82A79" w:rsidRDefault="00E22ADF" w:rsidP="00E96C01">
            <w:pPr>
              <w:spacing w:after="0"/>
              <w:rPr>
                <w:sz w:val="18"/>
                <w:szCs w:val="18"/>
                <w:lang w:val="en-US" w:eastAsia="ja-JP"/>
              </w:rPr>
            </w:pPr>
          </w:p>
          <w:p w14:paraId="4BD46022" w14:textId="77777777" w:rsidR="0019118B" w:rsidRPr="00A82A79" w:rsidRDefault="0019118B" w:rsidP="00E96C01">
            <w:pPr>
              <w:spacing w:after="0"/>
              <w:rPr>
                <w:color w:val="000000"/>
                <w:u w:val="single"/>
                <w:lang w:val="en-US"/>
              </w:rPr>
            </w:pPr>
            <w:r w:rsidRPr="00A82A79">
              <w:rPr>
                <w:color w:val="000000"/>
                <w:u w:val="single"/>
                <w:lang w:val="en-US"/>
              </w:rPr>
              <w:t>Vehicle Type 2:</w:t>
            </w:r>
          </w:p>
          <w:p w14:paraId="2D78DC28" w14:textId="48CE1074" w:rsidR="001B7818" w:rsidRPr="00A82A79" w:rsidRDefault="005B633B" w:rsidP="00E96C01">
            <w:pPr>
              <w:spacing w:after="0"/>
              <w:rPr>
                <w:color w:val="000000"/>
                <w:lang w:val="en-US"/>
              </w:rPr>
            </w:pPr>
            <w:r w:rsidRPr="00A82A79">
              <w:rPr>
                <w:color w:val="000000"/>
                <w:lang w:val="en-US"/>
              </w:rPr>
              <w:t>M</w:t>
            </w:r>
            <w:r w:rsidR="001B7818" w:rsidRPr="00A82A79">
              <w:rPr>
                <w:color w:val="000000"/>
                <w:lang w:val="en-US"/>
              </w:rPr>
              <w:t>ulti-panel:</w:t>
            </w:r>
          </w:p>
          <w:p w14:paraId="10A2C247" w14:textId="77777777" w:rsidR="001B7818" w:rsidRPr="00A82A79" w:rsidRDefault="001B7818" w:rsidP="00E96C01">
            <w:pPr>
              <w:spacing w:after="0"/>
              <w:rPr>
                <w:color w:val="000000"/>
                <w:lang w:val="en-US"/>
              </w:rPr>
            </w:pPr>
            <w:r w:rsidRPr="00A82A79">
              <w:rPr>
                <w:color w:val="000000"/>
                <w:lang w:val="en-US"/>
              </w:rPr>
              <w:t>(2, 8, 2, 1, 4)</w:t>
            </w:r>
          </w:p>
          <w:p w14:paraId="4F03C5CE" w14:textId="77777777" w:rsidR="001B7818" w:rsidRPr="00A82A79" w:rsidRDefault="001B7818" w:rsidP="00E96C01">
            <w:pPr>
              <w:spacing w:after="0"/>
              <w:rPr>
                <w:color w:val="000000"/>
                <w:lang w:val="en-US"/>
              </w:rPr>
            </w:pPr>
            <w:r w:rsidRPr="00A82A79">
              <w:rPr>
                <w:color w:val="000000"/>
                <w:lang w:val="en-US"/>
              </w:rPr>
              <w:t>Panel bearing angle:</w:t>
            </w:r>
          </w:p>
          <w:p w14:paraId="5EC84986" w14:textId="77777777" w:rsidR="001B7818" w:rsidRPr="00A82A79" w:rsidRDefault="001B7818" w:rsidP="00E96C01">
            <w:pPr>
              <w:spacing w:after="0"/>
              <w:rPr>
                <w:sz w:val="18"/>
                <w:szCs w:val="18"/>
                <w:lang w:val="en-US" w:eastAsia="ja-JP"/>
              </w:rPr>
            </w:pPr>
            <w:r w:rsidRPr="00A82A79">
              <w:rPr>
                <w:sz w:val="18"/>
                <w:szCs w:val="18"/>
                <w:lang w:val="en-US" w:eastAsia="ja-JP"/>
              </w:rPr>
              <w:t>Ω</w:t>
            </w:r>
            <w:r w:rsidRPr="00A82A79">
              <w:rPr>
                <w:sz w:val="18"/>
                <w:szCs w:val="18"/>
                <w:vertAlign w:val="subscript"/>
                <w:lang w:val="en-US" w:eastAsia="ja-JP"/>
              </w:rPr>
              <w:t>0,1</w:t>
            </w:r>
            <w:r w:rsidRPr="00A82A79">
              <w:rPr>
                <w:sz w:val="18"/>
                <w:szCs w:val="18"/>
                <w:lang w:val="en-US" w:eastAsia="ja-JP"/>
              </w:rPr>
              <w:t>=Ω</w:t>
            </w:r>
            <w:r w:rsidRPr="00A82A79">
              <w:rPr>
                <w:sz w:val="18"/>
                <w:szCs w:val="18"/>
                <w:vertAlign w:val="subscript"/>
                <w:lang w:val="en-US" w:eastAsia="ja-JP"/>
              </w:rPr>
              <w:t>0,0</w:t>
            </w:r>
            <w:r w:rsidRPr="00A82A79">
              <w:rPr>
                <w:sz w:val="18"/>
                <w:szCs w:val="18"/>
                <w:lang w:val="en-US" w:eastAsia="ja-JP"/>
              </w:rPr>
              <w:t>+90°; Ω</w:t>
            </w:r>
            <w:r w:rsidRPr="00A82A79">
              <w:rPr>
                <w:sz w:val="18"/>
                <w:szCs w:val="18"/>
                <w:vertAlign w:val="subscript"/>
                <w:lang w:val="en-US" w:eastAsia="ja-JP"/>
              </w:rPr>
              <w:t>0,2</w:t>
            </w:r>
            <w:r w:rsidRPr="00A82A79">
              <w:rPr>
                <w:sz w:val="18"/>
                <w:szCs w:val="18"/>
                <w:lang w:val="en-US" w:eastAsia="ja-JP"/>
              </w:rPr>
              <w:t>=Ω</w:t>
            </w:r>
            <w:r w:rsidRPr="00A82A79">
              <w:rPr>
                <w:sz w:val="18"/>
                <w:szCs w:val="18"/>
                <w:vertAlign w:val="subscript"/>
                <w:lang w:val="en-US" w:eastAsia="ja-JP"/>
              </w:rPr>
              <w:t>0,0</w:t>
            </w:r>
            <w:r w:rsidRPr="00A82A79">
              <w:rPr>
                <w:sz w:val="18"/>
                <w:szCs w:val="18"/>
                <w:lang w:val="en-US" w:eastAsia="ja-JP"/>
              </w:rPr>
              <w:t>+180°; Ω</w:t>
            </w:r>
            <w:r w:rsidRPr="00A82A79">
              <w:rPr>
                <w:sz w:val="18"/>
                <w:szCs w:val="18"/>
                <w:vertAlign w:val="subscript"/>
                <w:lang w:val="en-US" w:eastAsia="ja-JP"/>
              </w:rPr>
              <w:t>0,3</w:t>
            </w:r>
            <w:r w:rsidRPr="00A82A79">
              <w:rPr>
                <w:sz w:val="18"/>
                <w:szCs w:val="18"/>
                <w:lang w:val="en-US" w:eastAsia="ja-JP"/>
              </w:rPr>
              <w:t>=Ω</w:t>
            </w:r>
            <w:r w:rsidRPr="00A82A79">
              <w:rPr>
                <w:sz w:val="18"/>
                <w:szCs w:val="18"/>
                <w:vertAlign w:val="subscript"/>
                <w:lang w:val="en-US" w:eastAsia="ja-JP"/>
              </w:rPr>
              <w:t>0,0</w:t>
            </w:r>
            <w:r w:rsidRPr="00A82A79">
              <w:rPr>
                <w:sz w:val="18"/>
                <w:szCs w:val="18"/>
                <w:lang w:val="en-US" w:eastAsia="ja-JP"/>
              </w:rPr>
              <w:t>+270°;</w:t>
            </w:r>
          </w:p>
          <w:p w14:paraId="44B983C7" w14:textId="77777777" w:rsidR="00E22ADF" w:rsidRPr="00A82A79" w:rsidRDefault="00E22ADF" w:rsidP="00E96C01">
            <w:pPr>
              <w:spacing w:after="0"/>
              <w:rPr>
                <w:sz w:val="18"/>
                <w:szCs w:val="18"/>
                <w:lang w:val="en-US" w:eastAsia="ja-JP"/>
              </w:rPr>
            </w:pPr>
          </w:p>
          <w:p w14:paraId="1C014AED" w14:textId="77777777" w:rsidR="0019118B" w:rsidRPr="00A82A79" w:rsidRDefault="0019118B" w:rsidP="00E96C01">
            <w:pPr>
              <w:spacing w:after="0"/>
              <w:rPr>
                <w:u w:val="single"/>
                <w:lang w:val="en-US" w:eastAsia="ja-JP"/>
              </w:rPr>
            </w:pPr>
            <w:r w:rsidRPr="00A82A79">
              <w:rPr>
                <w:u w:val="single"/>
                <w:lang w:val="en-US" w:eastAsia="ja-JP"/>
              </w:rPr>
              <w:t>Vehicle Type 3:</w:t>
            </w:r>
          </w:p>
          <w:p w14:paraId="4E5B6133" w14:textId="7D211C8B" w:rsidR="0019118B" w:rsidRPr="00A82A79" w:rsidRDefault="00EF23B3" w:rsidP="00E96C01">
            <w:pPr>
              <w:spacing w:after="0"/>
              <w:rPr>
                <w:color w:val="000000"/>
                <w:lang w:val="en-US"/>
              </w:rPr>
            </w:pPr>
            <w:r w:rsidRPr="00A82A79" w:rsidDel="005B633B">
              <w:rPr>
                <w:color w:val="000000"/>
                <w:lang w:val="en-US"/>
              </w:rPr>
              <w:t xml:space="preserve"> </w:t>
            </w:r>
            <w:r w:rsidR="00E22ADF" w:rsidRPr="00A82A79">
              <w:rPr>
                <w:color w:val="000000"/>
                <w:lang w:val="en-US"/>
              </w:rPr>
              <w:t xml:space="preserve">(2, 8, 2, 1, </w:t>
            </w:r>
            <w:r w:rsidR="00543331" w:rsidRPr="00A82A79">
              <w:rPr>
                <w:color w:val="000000"/>
                <w:lang w:val="en-US"/>
              </w:rPr>
              <w:t>2</w:t>
            </w:r>
            <w:r w:rsidR="00E22ADF" w:rsidRPr="00A82A79">
              <w:rPr>
                <w:color w:val="000000"/>
                <w:lang w:val="en-US"/>
              </w:rPr>
              <w:t>)</w:t>
            </w:r>
          </w:p>
          <w:p w14:paraId="22ACB06E" w14:textId="77777777" w:rsidR="00543331" w:rsidRPr="00A82A79" w:rsidRDefault="00543331" w:rsidP="00E96C01">
            <w:pPr>
              <w:spacing w:after="0"/>
              <w:rPr>
                <w:color w:val="000000"/>
                <w:lang w:val="en-US"/>
              </w:rPr>
            </w:pPr>
            <w:r w:rsidRPr="00A82A79">
              <w:rPr>
                <w:color w:val="000000"/>
                <w:lang w:val="en-US"/>
              </w:rPr>
              <w:t>Front antenna array</w:t>
            </w:r>
            <w:r w:rsidR="00D07F86" w:rsidRPr="00A82A79">
              <w:rPr>
                <w:color w:val="000000"/>
                <w:lang w:val="en-US"/>
              </w:rPr>
              <w:t xml:space="preserve"> panels</w:t>
            </w:r>
            <w:r w:rsidRPr="00A82A79">
              <w:rPr>
                <w:color w:val="000000"/>
                <w:lang w:val="en-US"/>
              </w:rPr>
              <w:t xml:space="preserve"> bearing angle:</w:t>
            </w:r>
          </w:p>
          <w:p w14:paraId="55F929B3" w14:textId="77777777" w:rsidR="00543331" w:rsidRPr="00A82A79" w:rsidRDefault="00543331" w:rsidP="00E96C01">
            <w:pPr>
              <w:spacing w:after="0"/>
              <w:rPr>
                <w:sz w:val="18"/>
                <w:szCs w:val="18"/>
                <w:lang w:val="en-US" w:eastAsia="ja-JP"/>
              </w:rPr>
            </w:pPr>
            <w:r w:rsidRPr="00A82A79">
              <w:rPr>
                <w:sz w:val="18"/>
                <w:szCs w:val="18"/>
                <w:lang w:val="en-US" w:eastAsia="ja-JP"/>
              </w:rPr>
              <w:t>Ω</w:t>
            </w:r>
            <w:r w:rsidRPr="00A82A79">
              <w:rPr>
                <w:sz w:val="18"/>
                <w:szCs w:val="18"/>
                <w:vertAlign w:val="subscript"/>
                <w:lang w:val="en-US" w:eastAsia="ja-JP"/>
              </w:rPr>
              <w:t xml:space="preserve">0,0 = </w:t>
            </w:r>
            <w:r w:rsidRPr="00A82A79">
              <w:rPr>
                <w:sz w:val="18"/>
                <w:szCs w:val="18"/>
                <w:lang w:val="en-US" w:eastAsia="ja-JP"/>
              </w:rPr>
              <w:t>45°; Ω</w:t>
            </w:r>
            <w:r w:rsidRPr="00A82A79">
              <w:rPr>
                <w:sz w:val="18"/>
                <w:szCs w:val="18"/>
                <w:vertAlign w:val="subscript"/>
                <w:lang w:val="en-US" w:eastAsia="ja-JP"/>
              </w:rPr>
              <w:t>0,1</w:t>
            </w:r>
            <w:r w:rsidRPr="00A82A79">
              <w:rPr>
                <w:sz w:val="18"/>
                <w:szCs w:val="18"/>
                <w:lang w:val="en-US" w:eastAsia="ja-JP"/>
              </w:rPr>
              <w:t>=</w:t>
            </w:r>
            <w:r w:rsidR="00D07F86" w:rsidRPr="00A82A79">
              <w:rPr>
                <w:sz w:val="18"/>
                <w:szCs w:val="18"/>
                <w:lang w:val="en-US" w:eastAsia="ja-JP"/>
              </w:rPr>
              <w:t>315</w:t>
            </w:r>
            <w:r w:rsidRPr="00A82A79">
              <w:rPr>
                <w:sz w:val="18"/>
                <w:szCs w:val="18"/>
                <w:lang w:val="en-US" w:eastAsia="ja-JP"/>
              </w:rPr>
              <w:t>°</w:t>
            </w:r>
          </w:p>
          <w:p w14:paraId="52C1ABA4" w14:textId="77777777" w:rsidR="00543331" w:rsidRPr="00A82A79" w:rsidRDefault="00543331" w:rsidP="00543331">
            <w:pPr>
              <w:spacing w:after="0"/>
              <w:rPr>
                <w:lang w:val="en-US" w:eastAsia="ja-JP"/>
              </w:rPr>
            </w:pPr>
            <w:r w:rsidRPr="00A82A79">
              <w:rPr>
                <w:color w:val="000000"/>
                <w:lang w:val="en-US"/>
              </w:rPr>
              <w:t>Rear antenna array</w:t>
            </w:r>
            <w:r w:rsidRPr="00A82A79">
              <w:rPr>
                <w:lang w:val="en-US" w:eastAsia="ja-JP"/>
              </w:rPr>
              <w:t xml:space="preserve"> </w:t>
            </w:r>
            <w:r w:rsidR="00D07F86" w:rsidRPr="00A82A79">
              <w:rPr>
                <w:color w:val="000000"/>
                <w:lang w:val="en-US"/>
              </w:rPr>
              <w:t>panels</w:t>
            </w:r>
            <w:r w:rsidR="00D07F86" w:rsidRPr="00A82A79">
              <w:rPr>
                <w:lang w:val="en-US" w:eastAsia="ja-JP"/>
              </w:rPr>
              <w:t xml:space="preserve"> </w:t>
            </w:r>
            <w:r w:rsidRPr="00A82A79">
              <w:rPr>
                <w:lang w:val="en-US" w:eastAsia="ja-JP"/>
              </w:rPr>
              <w:t xml:space="preserve">bearing angle: </w:t>
            </w:r>
          </w:p>
          <w:p w14:paraId="6AE296D4" w14:textId="77777777" w:rsidR="00E22ADF" w:rsidRPr="00A82A79" w:rsidRDefault="00543331" w:rsidP="000579FB">
            <w:pPr>
              <w:spacing w:after="0"/>
              <w:rPr>
                <w:color w:val="000000"/>
                <w:lang w:val="en-US"/>
              </w:rPr>
            </w:pPr>
            <w:r w:rsidRPr="00A82A79">
              <w:rPr>
                <w:sz w:val="18"/>
                <w:szCs w:val="18"/>
                <w:lang w:val="en-US" w:eastAsia="ja-JP"/>
              </w:rPr>
              <w:t>Ω</w:t>
            </w:r>
            <w:r w:rsidRPr="00A82A79">
              <w:rPr>
                <w:sz w:val="18"/>
                <w:szCs w:val="18"/>
                <w:vertAlign w:val="subscript"/>
                <w:lang w:val="en-US" w:eastAsia="ja-JP"/>
              </w:rPr>
              <w:t xml:space="preserve">0,0 = </w:t>
            </w:r>
            <w:r w:rsidR="00D07F86" w:rsidRPr="00A82A79">
              <w:rPr>
                <w:sz w:val="18"/>
                <w:szCs w:val="18"/>
                <w:lang w:val="en-US" w:eastAsia="ja-JP"/>
              </w:rPr>
              <w:t>13</w:t>
            </w:r>
            <w:r w:rsidRPr="00A82A79">
              <w:rPr>
                <w:sz w:val="18"/>
                <w:szCs w:val="18"/>
                <w:lang w:val="en-US" w:eastAsia="ja-JP"/>
              </w:rPr>
              <w:t>5°; Ω</w:t>
            </w:r>
            <w:r w:rsidRPr="00A82A79">
              <w:rPr>
                <w:sz w:val="18"/>
                <w:szCs w:val="18"/>
                <w:vertAlign w:val="subscript"/>
                <w:lang w:val="en-US" w:eastAsia="ja-JP"/>
              </w:rPr>
              <w:t>0,1</w:t>
            </w:r>
            <w:r w:rsidRPr="00A82A79">
              <w:rPr>
                <w:sz w:val="18"/>
                <w:szCs w:val="18"/>
                <w:lang w:val="en-US" w:eastAsia="ja-JP"/>
              </w:rPr>
              <w:t>=</w:t>
            </w:r>
            <w:r w:rsidR="00D07F86" w:rsidRPr="00A82A79">
              <w:rPr>
                <w:sz w:val="18"/>
                <w:szCs w:val="18"/>
                <w:lang w:val="en-US" w:eastAsia="ja-JP"/>
              </w:rPr>
              <w:t xml:space="preserve"> </w:t>
            </w:r>
            <w:r w:rsidRPr="00A82A79">
              <w:rPr>
                <w:sz w:val="18"/>
                <w:szCs w:val="18"/>
                <w:lang w:val="en-US" w:eastAsia="ja-JP"/>
              </w:rPr>
              <w:t>2</w:t>
            </w:r>
            <w:r w:rsidR="00D07F86" w:rsidRPr="00A82A79">
              <w:rPr>
                <w:sz w:val="18"/>
                <w:szCs w:val="18"/>
                <w:lang w:val="en-US" w:eastAsia="ja-JP"/>
              </w:rPr>
              <w:t>25</w:t>
            </w:r>
            <w:r w:rsidRPr="00A82A79">
              <w:rPr>
                <w:sz w:val="18"/>
                <w:szCs w:val="18"/>
                <w:lang w:val="en-US" w:eastAsia="ja-JP"/>
              </w:rPr>
              <w:t>°</w:t>
            </w:r>
          </w:p>
        </w:tc>
      </w:tr>
      <w:tr w:rsidR="001B7818" w:rsidRPr="00A82A79" w14:paraId="1EC32C57" w14:textId="77777777" w:rsidTr="00A83B33">
        <w:trPr>
          <w:trHeight w:val="372"/>
        </w:trPr>
        <w:tc>
          <w:tcPr>
            <w:tcW w:w="1385" w:type="pct"/>
            <w:shd w:val="clear" w:color="auto" w:fill="auto"/>
          </w:tcPr>
          <w:p w14:paraId="3E704AC3" w14:textId="77777777" w:rsidR="001B7818" w:rsidRPr="00A82A79" w:rsidRDefault="001B7818" w:rsidP="00E96C01">
            <w:pPr>
              <w:spacing w:after="0"/>
              <w:rPr>
                <w:color w:val="000000"/>
                <w:lang w:val="en-US"/>
              </w:rPr>
            </w:pPr>
            <w:r w:rsidRPr="00A82A79">
              <w:rPr>
                <w:color w:val="000000"/>
                <w:lang w:val="en-US"/>
              </w:rPr>
              <w:t>Antenna array spacing (d</w:t>
            </w:r>
            <w:r w:rsidRPr="00A82A79">
              <w:rPr>
                <w:color w:val="000000"/>
                <w:vertAlign w:val="subscript"/>
                <w:lang w:val="en-US"/>
              </w:rPr>
              <w:t>H</w:t>
            </w:r>
            <w:r w:rsidRPr="00A82A79">
              <w:rPr>
                <w:color w:val="000000"/>
                <w:lang w:val="en-US"/>
              </w:rPr>
              <w:t>,d</w:t>
            </w:r>
            <w:r w:rsidRPr="00A82A79">
              <w:rPr>
                <w:color w:val="000000"/>
                <w:vertAlign w:val="subscript"/>
                <w:lang w:val="en-US"/>
              </w:rPr>
              <w:t>V</w:t>
            </w:r>
            <w:r w:rsidRPr="00A82A79">
              <w:rPr>
                <w:color w:val="000000"/>
                <w:lang w:val="en-US"/>
              </w:rPr>
              <w:t>,d</w:t>
            </w:r>
            <w:r w:rsidRPr="00A82A79">
              <w:rPr>
                <w:color w:val="000000"/>
                <w:vertAlign w:val="subscript"/>
                <w:lang w:val="en-US"/>
              </w:rPr>
              <w:t>H,g</w:t>
            </w:r>
            <w:r w:rsidRPr="00A82A79">
              <w:rPr>
                <w:color w:val="000000"/>
                <w:lang w:val="en-US"/>
              </w:rPr>
              <w:t>,d</w:t>
            </w:r>
            <w:r w:rsidRPr="00A82A79">
              <w:rPr>
                <w:color w:val="000000"/>
                <w:vertAlign w:val="subscript"/>
                <w:lang w:val="en-US"/>
              </w:rPr>
              <w:t>V,g</w:t>
            </w:r>
            <w:r w:rsidRPr="00A82A79">
              <w:rPr>
                <w:color w:val="000000"/>
                <w:lang w:val="en-US"/>
              </w:rPr>
              <w:t>)</w:t>
            </w:r>
          </w:p>
        </w:tc>
        <w:tc>
          <w:tcPr>
            <w:tcW w:w="1660" w:type="pct"/>
          </w:tcPr>
          <w:p w14:paraId="74F0FDBE" w14:textId="77777777" w:rsidR="001B7818" w:rsidRPr="00A82A79" w:rsidRDefault="001B7818" w:rsidP="00E96C01">
            <w:pPr>
              <w:spacing w:after="0"/>
              <w:rPr>
                <w:color w:val="000000"/>
                <w:lang w:val="en-US"/>
              </w:rPr>
            </w:pPr>
            <w:r w:rsidRPr="00A82A79">
              <w:rPr>
                <w:color w:val="000000"/>
                <w:lang w:val="en-US"/>
              </w:rPr>
              <w:t>(d</w:t>
            </w:r>
            <w:r w:rsidRPr="00A82A79">
              <w:rPr>
                <w:color w:val="000000"/>
                <w:vertAlign w:val="subscript"/>
                <w:lang w:val="en-US"/>
              </w:rPr>
              <w:t>H</w:t>
            </w:r>
            <w:r w:rsidRPr="00A82A79">
              <w:rPr>
                <w:color w:val="000000"/>
                <w:lang w:val="en-US"/>
              </w:rPr>
              <w:t>, d</w:t>
            </w:r>
            <w:r w:rsidRPr="00A82A79">
              <w:rPr>
                <w:color w:val="000000"/>
                <w:vertAlign w:val="subscript"/>
                <w:lang w:val="en-US"/>
              </w:rPr>
              <w:t>V</w:t>
            </w:r>
            <w:r w:rsidRPr="00A82A79">
              <w:rPr>
                <w:color w:val="000000"/>
                <w:lang w:val="en-US"/>
              </w:rPr>
              <w:t>)</w:t>
            </w:r>
            <w:r w:rsidRPr="00A82A79">
              <w:rPr>
                <w:color w:val="000000"/>
                <w:lang w:val="en-US" w:eastAsia="ja-JP"/>
              </w:rPr>
              <w:t xml:space="preserve"> = (0.5, 0.5)λ</w:t>
            </w:r>
          </w:p>
        </w:tc>
        <w:tc>
          <w:tcPr>
            <w:tcW w:w="1955" w:type="pct"/>
          </w:tcPr>
          <w:p w14:paraId="5C43593C" w14:textId="77777777" w:rsidR="001B7818" w:rsidRPr="00A82A79" w:rsidRDefault="001B7818" w:rsidP="00E96C01">
            <w:pPr>
              <w:spacing w:after="0"/>
              <w:rPr>
                <w:color w:val="000000"/>
                <w:lang w:val="en-US"/>
              </w:rPr>
            </w:pPr>
            <w:r w:rsidRPr="00A82A79">
              <w:rPr>
                <w:color w:val="000000"/>
                <w:lang w:val="en-US"/>
              </w:rPr>
              <w:t>(d</w:t>
            </w:r>
            <w:r w:rsidRPr="00A82A79">
              <w:rPr>
                <w:color w:val="000000"/>
                <w:vertAlign w:val="subscript"/>
                <w:lang w:val="en-US"/>
              </w:rPr>
              <w:t>H</w:t>
            </w:r>
            <w:r w:rsidRPr="00A82A79">
              <w:rPr>
                <w:color w:val="000000"/>
                <w:lang w:val="en-US"/>
              </w:rPr>
              <w:t>, d</w:t>
            </w:r>
            <w:r w:rsidRPr="00A82A79">
              <w:rPr>
                <w:color w:val="000000"/>
                <w:vertAlign w:val="subscript"/>
                <w:lang w:val="en-US"/>
              </w:rPr>
              <w:t>V</w:t>
            </w:r>
            <w:r w:rsidRPr="00A82A79">
              <w:rPr>
                <w:color w:val="000000"/>
                <w:lang w:val="en-US"/>
              </w:rPr>
              <w:t>) = (0.5, 0.5)λ</w:t>
            </w:r>
          </w:p>
        </w:tc>
      </w:tr>
      <w:tr w:rsidR="001B7818" w:rsidRPr="00A82A79" w14:paraId="57FDF74B" w14:textId="77777777" w:rsidTr="00A83B33">
        <w:trPr>
          <w:trHeight w:val="372"/>
        </w:trPr>
        <w:tc>
          <w:tcPr>
            <w:tcW w:w="1385" w:type="pct"/>
            <w:shd w:val="clear" w:color="auto" w:fill="auto"/>
          </w:tcPr>
          <w:p w14:paraId="4088BB67" w14:textId="77777777" w:rsidR="001B7818" w:rsidRPr="00A82A79" w:rsidRDefault="001B7818" w:rsidP="00E96C01">
            <w:pPr>
              <w:spacing w:after="0"/>
              <w:rPr>
                <w:color w:val="000000"/>
                <w:lang w:val="en-US"/>
              </w:rPr>
            </w:pPr>
            <w:r w:rsidRPr="00A82A79">
              <w:rPr>
                <w:color w:val="000000"/>
                <w:lang w:val="en-US"/>
              </w:rPr>
              <w:t>Antenna tilt, deg</w:t>
            </w:r>
          </w:p>
        </w:tc>
        <w:tc>
          <w:tcPr>
            <w:tcW w:w="1660" w:type="pct"/>
          </w:tcPr>
          <w:p w14:paraId="588A484A" w14:textId="77777777" w:rsidR="001B7818" w:rsidRPr="00A82A79" w:rsidRDefault="001B7818" w:rsidP="00780D49">
            <w:pPr>
              <w:spacing w:after="0"/>
              <w:rPr>
                <w:color w:val="000000"/>
                <w:lang w:val="en-US"/>
              </w:rPr>
            </w:pPr>
            <w:r w:rsidRPr="00A82A79">
              <w:rPr>
                <w:color w:val="000000"/>
                <w:lang w:val="en-US"/>
              </w:rPr>
              <w:t>90</w:t>
            </w:r>
          </w:p>
        </w:tc>
        <w:tc>
          <w:tcPr>
            <w:tcW w:w="1955" w:type="pct"/>
          </w:tcPr>
          <w:p w14:paraId="4C0431F9" w14:textId="77777777" w:rsidR="001B7818" w:rsidRPr="00A82A79" w:rsidRDefault="001B7818" w:rsidP="00E96C01">
            <w:pPr>
              <w:spacing w:after="0"/>
              <w:rPr>
                <w:color w:val="000000"/>
                <w:lang w:val="en-US"/>
              </w:rPr>
            </w:pPr>
            <w:r w:rsidRPr="00A82A79">
              <w:rPr>
                <w:color w:val="000000"/>
                <w:lang w:val="en-US"/>
              </w:rPr>
              <w:t>90</w:t>
            </w:r>
          </w:p>
        </w:tc>
      </w:tr>
    </w:tbl>
    <w:p w14:paraId="6982D38B" w14:textId="77777777" w:rsidR="00E47341" w:rsidRPr="000223B4" w:rsidRDefault="001C52A3" w:rsidP="001C52A3">
      <w:pPr>
        <w:pStyle w:val="Heading1"/>
        <w:rPr>
          <w:lang w:val="en-US"/>
        </w:rPr>
      </w:pPr>
      <w:r w:rsidRPr="000223B4">
        <w:rPr>
          <w:lang w:val="en-US"/>
        </w:rPr>
        <w:t xml:space="preserve">eV2X </w:t>
      </w:r>
      <w:r w:rsidR="00E47341" w:rsidRPr="000223B4">
        <w:rPr>
          <w:lang w:val="en-US"/>
        </w:rPr>
        <w:t xml:space="preserve">Channel </w:t>
      </w:r>
      <w:r w:rsidR="00CD28DD" w:rsidRPr="000223B4">
        <w:rPr>
          <w:lang w:val="en-US"/>
        </w:rPr>
        <w:t>M</w:t>
      </w:r>
      <w:r w:rsidR="00E47341" w:rsidRPr="000223B4">
        <w:rPr>
          <w:lang w:val="en-US"/>
        </w:rPr>
        <w:t>odel</w:t>
      </w:r>
      <w:r w:rsidRPr="000223B4">
        <w:rPr>
          <w:lang w:val="en-US"/>
        </w:rPr>
        <w:t>s for System Level Analysis</w:t>
      </w:r>
    </w:p>
    <w:p w14:paraId="5AFA7015" w14:textId="77777777" w:rsidR="002E0FB9" w:rsidRPr="00464DB1" w:rsidRDefault="002E0FB9" w:rsidP="00A456E2">
      <w:pPr>
        <w:pStyle w:val="3GPPNormalText"/>
      </w:pPr>
      <w:r w:rsidRPr="000223B4">
        <w:t xml:space="preserve">In </w:t>
      </w:r>
      <w:r w:rsidRPr="00464DB1">
        <w:t xml:space="preserve">this section, we provide views on channel models </w:t>
      </w:r>
      <w:r w:rsidR="00EA0E63" w:rsidRPr="00464DB1">
        <w:t>for eV2X system level evaluations. We consider channel models for different deployments scenarios, various frequency ranges and radio link types as described in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2508"/>
        <w:gridCol w:w="2508"/>
        <w:gridCol w:w="2508"/>
      </w:tblGrid>
      <w:tr w:rsidR="003166C2" w:rsidRPr="00464DB1" w14:paraId="3AD76B39" w14:textId="77777777" w:rsidTr="00CA038E">
        <w:tc>
          <w:tcPr>
            <w:tcW w:w="2507" w:type="dxa"/>
            <w:shd w:val="clear" w:color="auto" w:fill="F2F2F2"/>
          </w:tcPr>
          <w:p w14:paraId="54AAC7BE" w14:textId="77777777" w:rsidR="002E0FB9" w:rsidRPr="00464DB1" w:rsidRDefault="002E0FB9" w:rsidP="003166C2">
            <w:pPr>
              <w:pStyle w:val="3GPPNormalText"/>
              <w:spacing w:before="0" w:after="0"/>
              <w:jc w:val="center"/>
              <w:rPr>
                <w:b/>
              </w:rPr>
            </w:pPr>
            <w:r w:rsidRPr="00464DB1">
              <w:rPr>
                <w:b/>
              </w:rPr>
              <w:t>Deployment Scenario</w:t>
            </w:r>
          </w:p>
        </w:tc>
        <w:tc>
          <w:tcPr>
            <w:tcW w:w="2508" w:type="dxa"/>
            <w:shd w:val="clear" w:color="auto" w:fill="F2F2F2"/>
          </w:tcPr>
          <w:p w14:paraId="36BDB65D" w14:textId="77777777" w:rsidR="002E0FB9" w:rsidRPr="00464DB1" w:rsidRDefault="002E0FB9" w:rsidP="003166C2">
            <w:pPr>
              <w:pStyle w:val="3GPPNormalText"/>
              <w:spacing w:before="0" w:after="0"/>
              <w:jc w:val="center"/>
              <w:rPr>
                <w:b/>
              </w:rPr>
            </w:pPr>
            <w:r w:rsidRPr="00464DB1">
              <w:rPr>
                <w:b/>
              </w:rPr>
              <w:t>Frequency Range</w:t>
            </w:r>
          </w:p>
        </w:tc>
        <w:tc>
          <w:tcPr>
            <w:tcW w:w="2508" w:type="dxa"/>
            <w:shd w:val="clear" w:color="auto" w:fill="F2F2F2"/>
          </w:tcPr>
          <w:p w14:paraId="2709EEAB" w14:textId="77777777" w:rsidR="002E0FB9" w:rsidRPr="00464DB1" w:rsidRDefault="002E0FB9" w:rsidP="003166C2">
            <w:pPr>
              <w:pStyle w:val="3GPPNormalText"/>
              <w:spacing w:before="0" w:after="0"/>
              <w:jc w:val="center"/>
              <w:rPr>
                <w:b/>
              </w:rPr>
            </w:pPr>
            <w:r w:rsidRPr="00464DB1">
              <w:rPr>
                <w:b/>
              </w:rPr>
              <w:t>Cellular Uu Link Types</w:t>
            </w:r>
          </w:p>
        </w:tc>
        <w:tc>
          <w:tcPr>
            <w:tcW w:w="2508" w:type="dxa"/>
            <w:shd w:val="clear" w:color="auto" w:fill="F2F2F2"/>
          </w:tcPr>
          <w:p w14:paraId="4315EAA4" w14:textId="77777777" w:rsidR="002E0FB9" w:rsidRPr="00464DB1" w:rsidRDefault="002E0FB9" w:rsidP="003166C2">
            <w:pPr>
              <w:pStyle w:val="3GPPNormalText"/>
              <w:spacing w:before="0" w:after="0"/>
              <w:jc w:val="center"/>
              <w:rPr>
                <w:b/>
              </w:rPr>
            </w:pPr>
            <w:r w:rsidRPr="00464DB1">
              <w:rPr>
                <w:b/>
              </w:rPr>
              <w:t>Sidelink PC5 Link Types</w:t>
            </w:r>
          </w:p>
        </w:tc>
      </w:tr>
      <w:tr w:rsidR="003166C2" w:rsidRPr="00464DB1" w14:paraId="45AE7A0D" w14:textId="77777777" w:rsidTr="00BD2361">
        <w:trPr>
          <w:trHeight w:val="1289"/>
        </w:trPr>
        <w:tc>
          <w:tcPr>
            <w:tcW w:w="2507" w:type="dxa"/>
            <w:shd w:val="clear" w:color="auto" w:fill="auto"/>
          </w:tcPr>
          <w:p w14:paraId="753934C8" w14:textId="77777777" w:rsidR="002E0FB9" w:rsidRPr="00464DB1" w:rsidRDefault="002E0FB9" w:rsidP="003166C2">
            <w:pPr>
              <w:pStyle w:val="3GPPNormalText"/>
              <w:spacing w:before="0" w:after="0"/>
              <w:jc w:val="center"/>
            </w:pPr>
            <w:r w:rsidRPr="00464DB1">
              <w:t>Urban</w:t>
            </w:r>
          </w:p>
          <w:p w14:paraId="2EAADD03" w14:textId="77777777" w:rsidR="00EA0E63" w:rsidRPr="00464DB1" w:rsidRDefault="00EA0E63" w:rsidP="003166C2">
            <w:pPr>
              <w:pStyle w:val="3GPPNormalText"/>
              <w:spacing w:before="0" w:after="0"/>
              <w:jc w:val="center"/>
            </w:pPr>
            <w:r w:rsidRPr="00464DB1">
              <w:t>+</w:t>
            </w:r>
          </w:p>
          <w:p w14:paraId="6BED7568" w14:textId="77777777" w:rsidR="002E0FB9" w:rsidRPr="00464DB1" w:rsidRDefault="002E0FB9" w:rsidP="003166C2">
            <w:pPr>
              <w:pStyle w:val="3GPPNormalText"/>
              <w:spacing w:before="0" w:after="0"/>
              <w:jc w:val="center"/>
            </w:pPr>
            <w:r w:rsidRPr="00464DB1">
              <w:t>Freeway</w:t>
            </w:r>
          </w:p>
        </w:tc>
        <w:tc>
          <w:tcPr>
            <w:tcW w:w="2508" w:type="dxa"/>
            <w:shd w:val="clear" w:color="auto" w:fill="auto"/>
          </w:tcPr>
          <w:p w14:paraId="0FBE1543" w14:textId="77777777" w:rsidR="00BD2361" w:rsidRPr="00464DB1" w:rsidRDefault="00BD2361" w:rsidP="003166C2">
            <w:pPr>
              <w:pStyle w:val="3GPPNormalText"/>
              <w:spacing w:before="0" w:after="0"/>
              <w:jc w:val="center"/>
              <w:rPr>
                <w:u w:val="single"/>
              </w:rPr>
            </w:pPr>
            <w:r w:rsidRPr="00464DB1">
              <w:rPr>
                <w:u w:val="single"/>
              </w:rPr>
              <w:t>Low band</w:t>
            </w:r>
          </w:p>
          <w:p w14:paraId="0A427632" w14:textId="77777777" w:rsidR="00B45AC9" w:rsidRPr="00464DB1" w:rsidRDefault="00BD2361" w:rsidP="003166C2">
            <w:pPr>
              <w:pStyle w:val="3GPPNormalText"/>
              <w:spacing w:before="0" w:after="0"/>
              <w:jc w:val="center"/>
            </w:pPr>
            <w:r w:rsidRPr="00464DB1">
              <w:t>2-</w:t>
            </w:r>
            <w:r w:rsidR="00B45AC9" w:rsidRPr="00464DB1">
              <w:t>4</w:t>
            </w:r>
            <w:r w:rsidR="00D952E5" w:rsidRPr="00464DB1">
              <w:t xml:space="preserve"> </w:t>
            </w:r>
            <w:r w:rsidR="00B45AC9" w:rsidRPr="00464DB1">
              <w:t>GH</w:t>
            </w:r>
            <w:r w:rsidR="00D952E5" w:rsidRPr="00464DB1">
              <w:t>z</w:t>
            </w:r>
            <w:r w:rsidR="00B45AC9" w:rsidRPr="00464DB1">
              <w:t xml:space="preserve"> (Uu links)</w:t>
            </w:r>
          </w:p>
          <w:p w14:paraId="32BD2140" w14:textId="77777777" w:rsidR="002E0FB9" w:rsidRPr="00464DB1" w:rsidRDefault="002E0FB9" w:rsidP="003166C2">
            <w:pPr>
              <w:pStyle w:val="3GPPNormalText"/>
              <w:spacing w:before="0" w:after="0"/>
              <w:jc w:val="center"/>
            </w:pPr>
            <w:r w:rsidRPr="00464DB1">
              <w:t>6 GHz (PC5 links)</w:t>
            </w:r>
          </w:p>
          <w:p w14:paraId="1CB159DC" w14:textId="77777777" w:rsidR="00BD2361" w:rsidRPr="00464DB1" w:rsidRDefault="00BD2361" w:rsidP="003166C2">
            <w:pPr>
              <w:pStyle w:val="3GPPNormalText"/>
              <w:spacing w:before="0" w:after="0"/>
              <w:jc w:val="center"/>
              <w:rPr>
                <w:u w:val="single"/>
              </w:rPr>
            </w:pPr>
            <w:r w:rsidRPr="00464DB1">
              <w:rPr>
                <w:u w:val="single"/>
              </w:rPr>
              <w:t>High band</w:t>
            </w:r>
          </w:p>
          <w:p w14:paraId="5AD11CF2" w14:textId="77777777" w:rsidR="002E0FB9" w:rsidRPr="00464DB1" w:rsidRDefault="002E0FB9" w:rsidP="003166C2">
            <w:pPr>
              <w:pStyle w:val="3GPPNormalText"/>
              <w:spacing w:before="0" w:after="0"/>
              <w:jc w:val="center"/>
            </w:pPr>
            <w:r w:rsidRPr="00464DB1">
              <w:t>30</w:t>
            </w:r>
            <w:r w:rsidR="00D952E5" w:rsidRPr="00464DB1">
              <w:t xml:space="preserve"> </w:t>
            </w:r>
            <w:r w:rsidRPr="00464DB1">
              <w:t>GHz (Uu links)</w:t>
            </w:r>
          </w:p>
          <w:p w14:paraId="23504975" w14:textId="77777777" w:rsidR="002E0FB9" w:rsidRPr="00464DB1" w:rsidRDefault="002E0FB9" w:rsidP="003166C2">
            <w:pPr>
              <w:pStyle w:val="3GPPNormalText"/>
              <w:spacing w:before="0" w:after="0"/>
              <w:jc w:val="center"/>
            </w:pPr>
            <w:r w:rsidRPr="00464DB1">
              <w:t>60 GHz (PC5 links)</w:t>
            </w:r>
          </w:p>
        </w:tc>
        <w:tc>
          <w:tcPr>
            <w:tcW w:w="2508" w:type="dxa"/>
            <w:shd w:val="clear" w:color="auto" w:fill="auto"/>
          </w:tcPr>
          <w:p w14:paraId="5A1EC34D" w14:textId="77777777" w:rsidR="002E0FB9" w:rsidRPr="00464DB1" w:rsidRDefault="002E0FB9" w:rsidP="009B5176">
            <w:pPr>
              <w:spacing w:after="0"/>
              <w:jc w:val="center"/>
              <w:rPr>
                <w:lang w:val="en-US"/>
              </w:rPr>
            </w:pPr>
            <w:r w:rsidRPr="00464DB1">
              <w:rPr>
                <w:lang w:val="en-US"/>
              </w:rPr>
              <w:t xml:space="preserve">gNB </w:t>
            </w:r>
            <w:r w:rsidR="00B45AC9" w:rsidRPr="00464DB1">
              <w:rPr>
                <w:lang w:val="en-US"/>
              </w:rPr>
              <w:t>–</w:t>
            </w:r>
            <w:r w:rsidRPr="00464DB1">
              <w:rPr>
                <w:lang w:val="en-US"/>
              </w:rPr>
              <w:t xml:space="preserve"> RSU</w:t>
            </w:r>
            <w:r w:rsidR="00B45AC9" w:rsidRPr="00464DB1">
              <w:rPr>
                <w:lang w:val="en-US"/>
              </w:rPr>
              <w:t xml:space="preserve"> (B2R)</w:t>
            </w:r>
          </w:p>
          <w:p w14:paraId="69374AD8" w14:textId="77777777" w:rsidR="002E0FB9" w:rsidRPr="00464DB1" w:rsidRDefault="002E0FB9" w:rsidP="009B5176">
            <w:pPr>
              <w:spacing w:after="0"/>
              <w:jc w:val="center"/>
              <w:rPr>
                <w:lang w:val="en-US"/>
              </w:rPr>
            </w:pPr>
            <w:r w:rsidRPr="00464DB1">
              <w:rPr>
                <w:lang w:val="en-US"/>
              </w:rPr>
              <w:t>gNB</w:t>
            </w:r>
            <w:r w:rsidR="00B45AC9" w:rsidRPr="00464DB1">
              <w:rPr>
                <w:lang w:val="en-US"/>
              </w:rPr>
              <w:t xml:space="preserve"> – </w:t>
            </w:r>
            <w:r w:rsidRPr="00464DB1">
              <w:rPr>
                <w:lang w:val="en-US"/>
              </w:rPr>
              <w:t>V-UE</w:t>
            </w:r>
            <w:r w:rsidR="00B45AC9" w:rsidRPr="00464DB1">
              <w:rPr>
                <w:lang w:val="en-US"/>
              </w:rPr>
              <w:t xml:space="preserve"> (B2V)</w:t>
            </w:r>
          </w:p>
          <w:p w14:paraId="093F3390" w14:textId="77777777" w:rsidR="002E0FB9" w:rsidRPr="00464DB1" w:rsidRDefault="002E0FB9" w:rsidP="009B5176">
            <w:pPr>
              <w:spacing w:after="0"/>
              <w:jc w:val="center"/>
              <w:rPr>
                <w:lang w:val="en-US"/>
              </w:rPr>
            </w:pPr>
            <w:r w:rsidRPr="00464DB1">
              <w:rPr>
                <w:lang w:val="en-US"/>
              </w:rPr>
              <w:t xml:space="preserve">gNB </w:t>
            </w:r>
            <w:r w:rsidR="00B45AC9" w:rsidRPr="00464DB1">
              <w:rPr>
                <w:lang w:val="en-US"/>
              </w:rPr>
              <w:t xml:space="preserve">– </w:t>
            </w:r>
            <w:r w:rsidRPr="00464DB1">
              <w:rPr>
                <w:lang w:val="en-US"/>
              </w:rPr>
              <w:t>P-UE</w:t>
            </w:r>
            <w:r w:rsidR="00B45AC9" w:rsidRPr="00464DB1">
              <w:rPr>
                <w:lang w:val="en-US"/>
              </w:rPr>
              <w:t xml:space="preserve"> (B2P)</w:t>
            </w:r>
          </w:p>
        </w:tc>
        <w:tc>
          <w:tcPr>
            <w:tcW w:w="2508" w:type="dxa"/>
            <w:shd w:val="clear" w:color="auto" w:fill="auto"/>
          </w:tcPr>
          <w:p w14:paraId="58A9CEC9" w14:textId="77777777" w:rsidR="008702FF" w:rsidRDefault="008702FF" w:rsidP="009B5176">
            <w:pPr>
              <w:spacing w:after="0"/>
              <w:ind w:left="34"/>
              <w:jc w:val="center"/>
              <w:rPr>
                <w:lang w:val="en-US"/>
              </w:rPr>
            </w:pPr>
            <w:r>
              <w:rPr>
                <w:lang w:val="en-US"/>
              </w:rPr>
              <w:t>Intra-V-UE(Intra-V2V)</w:t>
            </w:r>
          </w:p>
          <w:p w14:paraId="056EED0F" w14:textId="77777777" w:rsidR="002E0FB9" w:rsidRPr="00464DB1" w:rsidRDefault="002E0FB9" w:rsidP="009B5176">
            <w:pPr>
              <w:spacing w:after="0"/>
              <w:ind w:left="34"/>
              <w:jc w:val="center"/>
              <w:rPr>
                <w:lang w:val="en-US"/>
              </w:rPr>
            </w:pPr>
            <w:r w:rsidRPr="00464DB1">
              <w:rPr>
                <w:lang w:val="en-US"/>
              </w:rPr>
              <w:t>V-UE</w:t>
            </w:r>
            <w:r w:rsidR="00B45AC9" w:rsidRPr="00464DB1">
              <w:rPr>
                <w:lang w:val="en-US"/>
              </w:rPr>
              <w:t xml:space="preserve"> – </w:t>
            </w:r>
            <w:r w:rsidRPr="00464DB1">
              <w:rPr>
                <w:lang w:val="en-US"/>
              </w:rPr>
              <w:t>V-UE</w:t>
            </w:r>
            <w:r w:rsidR="00B45AC9" w:rsidRPr="00464DB1">
              <w:rPr>
                <w:lang w:val="en-US"/>
              </w:rPr>
              <w:t xml:space="preserve"> (V2V)</w:t>
            </w:r>
          </w:p>
          <w:p w14:paraId="0B890B7B" w14:textId="77777777" w:rsidR="002E0FB9" w:rsidRPr="00464DB1" w:rsidRDefault="002E0FB9" w:rsidP="009B5176">
            <w:pPr>
              <w:spacing w:after="0"/>
              <w:ind w:left="34"/>
              <w:jc w:val="center"/>
              <w:rPr>
                <w:lang w:val="en-US"/>
              </w:rPr>
            </w:pPr>
            <w:r w:rsidRPr="00464DB1">
              <w:rPr>
                <w:lang w:val="en-US"/>
              </w:rPr>
              <w:t>P-UE</w:t>
            </w:r>
            <w:r w:rsidR="00B45AC9" w:rsidRPr="00464DB1">
              <w:rPr>
                <w:lang w:val="en-US"/>
              </w:rPr>
              <w:t xml:space="preserve"> – </w:t>
            </w:r>
            <w:r w:rsidRPr="00464DB1">
              <w:rPr>
                <w:lang w:val="en-US"/>
              </w:rPr>
              <w:t>P-UE</w:t>
            </w:r>
            <w:r w:rsidR="00B45AC9" w:rsidRPr="00464DB1">
              <w:rPr>
                <w:lang w:val="en-US"/>
              </w:rPr>
              <w:t xml:space="preserve"> (P2P)</w:t>
            </w:r>
          </w:p>
          <w:p w14:paraId="238A158C" w14:textId="77777777" w:rsidR="002E0FB9" w:rsidRPr="00464DB1" w:rsidRDefault="002E0FB9" w:rsidP="009B5176">
            <w:pPr>
              <w:spacing w:after="0"/>
              <w:ind w:left="34"/>
              <w:jc w:val="center"/>
              <w:rPr>
                <w:lang w:val="en-US"/>
              </w:rPr>
            </w:pPr>
            <w:r w:rsidRPr="00464DB1">
              <w:rPr>
                <w:lang w:val="en-US"/>
              </w:rPr>
              <w:t>V-UE</w:t>
            </w:r>
            <w:r w:rsidR="00B45AC9" w:rsidRPr="00464DB1">
              <w:rPr>
                <w:lang w:val="en-US"/>
              </w:rPr>
              <w:t xml:space="preserve"> – </w:t>
            </w:r>
            <w:r w:rsidRPr="00464DB1">
              <w:rPr>
                <w:lang w:val="en-US"/>
              </w:rPr>
              <w:t>P-UE</w:t>
            </w:r>
            <w:r w:rsidR="00B45AC9" w:rsidRPr="00464DB1">
              <w:rPr>
                <w:lang w:val="en-US"/>
              </w:rPr>
              <w:t xml:space="preserve"> (V2P)</w:t>
            </w:r>
          </w:p>
          <w:p w14:paraId="0369679E" w14:textId="77777777" w:rsidR="002E0FB9" w:rsidRPr="00464DB1" w:rsidRDefault="002E0FB9" w:rsidP="009B5176">
            <w:pPr>
              <w:spacing w:after="0"/>
              <w:ind w:left="34"/>
              <w:jc w:val="center"/>
              <w:rPr>
                <w:lang w:val="en-US"/>
              </w:rPr>
            </w:pPr>
            <w:r w:rsidRPr="00464DB1">
              <w:rPr>
                <w:lang w:val="en-US"/>
              </w:rPr>
              <w:t xml:space="preserve">V-UE – RSU </w:t>
            </w:r>
            <w:r w:rsidR="00B45AC9" w:rsidRPr="00464DB1">
              <w:rPr>
                <w:lang w:val="en-US"/>
              </w:rPr>
              <w:t>(V2R)</w:t>
            </w:r>
          </w:p>
          <w:p w14:paraId="7DB8BE02" w14:textId="77777777" w:rsidR="002E0FB9" w:rsidRPr="00464DB1" w:rsidRDefault="002E0FB9" w:rsidP="009B5176">
            <w:pPr>
              <w:spacing w:after="0"/>
              <w:ind w:left="34"/>
              <w:jc w:val="center"/>
              <w:rPr>
                <w:lang w:val="en-US"/>
              </w:rPr>
            </w:pPr>
            <w:r w:rsidRPr="00464DB1">
              <w:rPr>
                <w:lang w:val="en-US"/>
              </w:rPr>
              <w:t>P-UE – RSU (</w:t>
            </w:r>
            <w:r w:rsidR="00B45AC9" w:rsidRPr="00464DB1">
              <w:rPr>
                <w:lang w:val="en-US"/>
              </w:rPr>
              <w:t>P2R</w:t>
            </w:r>
            <w:r w:rsidRPr="00464DB1">
              <w:rPr>
                <w:lang w:val="en-US"/>
              </w:rPr>
              <w:t>)</w:t>
            </w:r>
          </w:p>
          <w:p w14:paraId="335E59F9" w14:textId="77777777" w:rsidR="002E0FB9" w:rsidRPr="00464DB1" w:rsidRDefault="002E0FB9" w:rsidP="009B5176">
            <w:pPr>
              <w:spacing w:after="0"/>
              <w:ind w:left="34"/>
              <w:jc w:val="center"/>
              <w:rPr>
                <w:lang w:val="en-US"/>
              </w:rPr>
            </w:pPr>
            <w:r w:rsidRPr="00464DB1">
              <w:rPr>
                <w:lang w:val="en-US"/>
              </w:rPr>
              <w:t>RSU – RSU</w:t>
            </w:r>
            <w:r w:rsidR="00B45AC9" w:rsidRPr="00464DB1">
              <w:rPr>
                <w:lang w:val="en-US"/>
              </w:rPr>
              <w:t xml:space="preserve"> (R2R)</w:t>
            </w:r>
          </w:p>
        </w:tc>
      </w:tr>
    </w:tbl>
    <w:p w14:paraId="518D2155" w14:textId="77777777" w:rsidR="008702FF" w:rsidRPr="000579FB" w:rsidRDefault="008702FF" w:rsidP="00A83B33">
      <w:pPr>
        <w:pStyle w:val="3GPPNormalText"/>
      </w:pPr>
      <w:r>
        <w:t xml:space="preserve">As we discussed in Section </w:t>
      </w:r>
      <w:r>
        <w:fldChar w:fldCharType="begin"/>
      </w:r>
      <w:r>
        <w:instrText xml:space="preserve"> REF _Ref513375005 \r \h </w:instrText>
      </w:r>
      <w:r>
        <w:fldChar w:fldCharType="separate"/>
      </w:r>
      <w:r w:rsidR="00FF7028">
        <w:t>2.2.1</w:t>
      </w:r>
      <w:r>
        <w:fldChar w:fldCharType="end"/>
      </w:r>
      <w:r>
        <w:t>, Vehicle Type 1 and Type 3 may be equipped with distributed antenna system.</w:t>
      </w:r>
      <w:r w:rsidR="006B48AA">
        <w:t xml:space="preserve"> In this case</w:t>
      </w:r>
      <w:r w:rsidR="008D0106">
        <w:t>,</w:t>
      </w:r>
      <w:r w:rsidR="006B48AA">
        <w:t xml:space="preserve"> we may not preclude any antenna usage scenario and, therefore, should also specify </w:t>
      </w:r>
      <w:r w:rsidR="00447DC3">
        <w:t>parameters for int</w:t>
      </w:r>
      <w:r w:rsidR="006B48AA">
        <w:t>ra-vehicle channel model</w:t>
      </w:r>
      <w:r w:rsidR="008D0106">
        <w:t xml:space="preserve"> (coupling between different antennas)</w:t>
      </w:r>
      <w:r w:rsidR="006B48AA">
        <w:t>.</w:t>
      </w:r>
    </w:p>
    <w:p w14:paraId="2E44A733" w14:textId="77777777" w:rsidR="00B175F1" w:rsidRPr="00464DB1" w:rsidRDefault="00B175F1" w:rsidP="00A456E2">
      <w:pPr>
        <w:pStyle w:val="Heading2"/>
        <w:rPr>
          <w:lang w:val="en-US"/>
        </w:rPr>
      </w:pPr>
      <w:r w:rsidRPr="00464DB1">
        <w:rPr>
          <w:lang w:val="en-US"/>
        </w:rPr>
        <w:t>Large Scale Channel Modeling</w:t>
      </w:r>
    </w:p>
    <w:p w14:paraId="1ACF29E5" w14:textId="7A510C3C" w:rsidR="00B175F1" w:rsidRPr="00464DB1" w:rsidRDefault="00B175F1" w:rsidP="00A456E2">
      <w:pPr>
        <w:pStyle w:val="Heading3"/>
        <w:rPr>
          <w:lang w:val="en-US"/>
        </w:rPr>
      </w:pPr>
      <w:r w:rsidRPr="00464DB1">
        <w:rPr>
          <w:lang w:val="en-US"/>
        </w:rPr>
        <w:t>Propagation Types (LOS</w:t>
      </w:r>
      <w:r w:rsidR="00D046FD" w:rsidRPr="00464DB1">
        <w:rPr>
          <w:lang w:val="en-US"/>
        </w:rPr>
        <w:t>/</w:t>
      </w:r>
      <w:r w:rsidR="008372B7">
        <w:rPr>
          <w:lang w:val="en-US"/>
        </w:rPr>
        <w:t>NLOS</w:t>
      </w:r>
      <w:r w:rsidR="008372B7" w:rsidRPr="00A83B33">
        <w:rPr>
          <w:vertAlign w:val="subscript"/>
          <w:lang w:val="en-US"/>
        </w:rPr>
        <w:t>v</w:t>
      </w:r>
      <w:r w:rsidRPr="00464DB1">
        <w:rPr>
          <w:lang w:val="en-US"/>
        </w:rPr>
        <w:t>/NLOS)</w:t>
      </w:r>
    </w:p>
    <w:p w14:paraId="1886EBEB" w14:textId="77777777" w:rsidR="002E7F38" w:rsidRPr="00464DB1" w:rsidRDefault="002E7F38" w:rsidP="00B45AC9">
      <w:pPr>
        <w:pStyle w:val="Heading4"/>
        <w:tabs>
          <w:tab w:val="clear" w:pos="1432"/>
          <w:tab w:val="num" w:pos="567"/>
        </w:tabs>
        <w:ind w:left="567" w:hanging="567"/>
        <w:rPr>
          <w:lang w:val="en-US"/>
        </w:rPr>
      </w:pPr>
      <w:r w:rsidRPr="00464DB1">
        <w:rPr>
          <w:lang w:val="en-US"/>
        </w:rPr>
        <w:t>V2V Links</w:t>
      </w:r>
      <w:r w:rsidR="004D7B42" w:rsidRPr="00464DB1">
        <w:rPr>
          <w:lang w:val="en-US"/>
        </w:rPr>
        <w:t xml:space="preserve"> (Communication b/w vehicles, pedestrians)</w:t>
      </w:r>
    </w:p>
    <w:p w14:paraId="0B1552EB" w14:textId="77777777" w:rsidR="000B4DF2" w:rsidRPr="00A82A79" w:rsidRDefault="00E2720A" w:rsidP="00A83B33">
      <w:pPr>
        <w:rPr>
          <w:rFonts w:eastAsia="MS Mincho"/>
          <w:lang w:val="en-US" w:eastAsia="ja-JP"/>
        </w:rPr>
      </w:pPr>
      <w:r w:rsidRPr="00A82A79">
        <w:rPr>
          <w:rFonts w:eastAsia="MS Mincho"/>
          <w:szCs w:val="24"/>
          <w:lang w:val="en-US" w:eastAsia="ja-JP"/>
        </w:rPr>
        <w:t>In RAN1#</w:t>
      </w:r>
      <w:r w:rsidRPr="00A82A79">
        <w:rPr>
          <w:rFonts w:eastAsia="MS Mincho"/>
          <w:lang w:val="en-US" w:eastAsia="ja-JP"/>
        </w:rPr>
        <w:t>92Bis meeting it was agreed, that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46357F" w:rsidRPr="00A82A79" w14:paraId="45204E94" w14:textId="77777777" w:rsidTr="00FE073F">
        <w:tc>
          <w:tcPr>
            <w:tcW w:w="10188" w:type="dxa"/>
            <w:shd w:val="clear" w:color="auto" w:fill="auto"/>
          </w:tcPr>
          <w:p w14:paraId="4C1AABDB" w14:textId="124F50DC" w:rsidR="0046357F" w:rsidRPr="005D4790" w:rsidRDefault="0046357F" w:rsidP="005D4790">
            <w:pPr>
              <w:jc w:val="both"/>
              <w:rPr>
                <w:rFonts w:eastAsia="MS Mincho"/>
                <w:lang w:eastAsia="ja-JP"/>
              </w:rPr>
            </w:pPr>
            <w:r w:rsidRPr="005D4790">
              <w:rPr>
                <w:rFonts w:eastAsia="MS Mincho"/>
                <w:lang w:eastAsia="ja-JP"/>
              </w:rPr>
              <w:t xml:space="preserve">At least for above 6 GHz sidelink channel is </w:t>
            </w:r>
            <w:r w:rsidR="007430DD" w:rsidRPr="005D4790">
              <w:rPr>
                <w:rFonts w:eastAsia="MS Mincho"/>
                <w:lang w:eastAsia="ja-JP"/>
              </w:rPr>
              <w:t>modelled</w:t>
            </w:r>
            <w:r w:rsidRPr="005D4790">
              <w:rPr>
                <w:rFonts w:eastAsia="MS Mincho"/>
                <w:lang w:eastAsia="ja-JP"/>
              </w:rPr>
              <w:t xml:space="preserve"> according to the following three states:</w:t>
            </w:r>
          </w:p>
          <w:p w14:paraId="363FCA06" w14:textId="77777777" w:rsidR="0046357F" w:rsidRPr="005D4790" w:rsidRDefault="0046357F" w:rsidP="005D4790">
            <w:pPr>
              <w:numPr>
                <w:ilvl w:val="0"/>
                <w:numId w:val="7"/>
              </w:numPr>
              <w:jc w:val="both"/>
              <w:rPr>
                <w:rFonts w:eastAsia="MS Mincho"/>
                <w:lang w:eastAsia="ja-JP"/>
              </w:rPr>
            </w:pPr>
            <w:r w:rsidRPr="005D4790">
              <w:rPr>
                <w:rFonts w:eastAsia="MS Mincho"/>
                <w:lang w:eastAsia="ja-JP"/>
              </w:rPr>
              <w:t>LOS</w:t>
            </w:r>
          </w:p>
          <w:p w14:paraId="48361D5F" w14:textId="77777777" w:rsidR="0046357F" w:rsidRPr="005D4790" w:rsidRDefault="0046357F" w:rsidP="005D4790">
            <w:pPr>
              <w:numPr>
                <w:ilvl w:val="0"/>
                <w:numId w:val="7"/>
              </w:numPr>
              <w:jc w:val="both"/>
              <w:rPr>
                <w:rFonts w:eastAsia="MS Mincho"/>
                <w:lang w:eastAsia="ja-JP"/>
              </w:rPr>
            </w:pPr>
            <w:r w:rsidRPr="005D4790">
              <w:rPr>
                <w:rFonts w:eastAsia="MS Mincho"/>
                <w:lang w:eastAsia="ja-JP"/>
              </w:rPr>
              <w:lastRenderedPageBreak/>
              <w:t>NLOS: LOS path blocked by buildings</w:t>
            </w:r>
          </w:p>
          <w:p w14:paraId="5F11B381" w14:textId="77777777" w:rsidR="0046357F" w:rsidRPr="00A82A79" w:rsidRDefault="0046357F" w:rsidP="005D4790">
            <w:pPr>
              <w:pStyle w:val="3GPPNormalText"/>
              <w:numPr>
                <w:ilvl w:val="0"/>
                <w:numId w:val="7"/>
              </w:numPr>
              <w:spacing w:before="0"/>
              <w:rPr>
                <w:szCs w:val="20"/>
              </w:rPr>
            </w:pPr>
            <w:r w:rsidRPr="00A82A79">
              <w:rPr>
                <w:szCs w:val="20"/>
              </w:rPr>
              <w:t>NLOS</w:t>
            </w:r>
            <w:r w:rsidRPr="00A82A79">
              <w:rPr>
                <w:szCs w:val="20"/>
                <w:vertAlign w:val="subscript"/>
              </w:rPr>
              <w:t>v</w:t>
            </w:r>
            <w:r w:rsidRPr="00A82A79">
              <w:rPr>
                <w:szCs w:val="20"/>
              </w:rPr>
              <w:t>: LOS path blocked by vehicles</w:t>
            </w:r>
          </w:p>
        </w:tc>
      </w:tr>
    </w:tbl>
    <w:p w14:paraId="03736121" w14:textId="77777777" w:rsidR="000B4DF2" w:rsidRPr="00A82A79" w:rsidRDefault="000B4DF2" w:rsidP="00A456E2">
      <w:pPr>
        <w:pStyle w:val="3GPPNormalText"/>
      </w:pPr>
      <w:r w:rsidRPr="00A82A79">
        <w:rPr>
          <w:szCs w:val="20"/>
        </w:rPr>
        <w:lastRenderedPageBreak/>
        <w:t>Below we discuss the remaining</w:t>
      </w:r>
      <w:r w:rsidRPr="00A82A79">
        <w:t xml:space="preserve"> details of the propagation types modeling.</w:t>
      </w:r>
    </w:p>
    <w:p w14:paraId="7C61EEE6" w14:textId="77777777" w:rsidR="000B4DF2" w:rsidRPr="00A82A79" w:rsidRDefault="000B4DF2" w:rsidP="00A456E2">
      <w:pPr>
        <w:pStyle w:val="3GPPNormalText"/>
        <w:rPr>
          <w:b/>
        </w:rPr>
      </w:pPr>
      <w:r w:rsidRPr="00A82A79">
        <w:rPr>
          <w:b/>
        </w:rPr>
        <w:t>NLOS</w:t>
      </w:r>
      <w:r w:rsidRPr="00A82A79">
        <w:rPr>
          <w:b/>
          <w:vertAlign w:val="subscript"/>
        </w:rPr>
        <w:t xml:space="preserve">v  </w:t>
      </w:r>
      <w:r w:rsidRPr="00A82A79">
        <w:rPr>
          <w:b/>
        </w:rPr>
        <w:t>state modeling for carrier frequencies below 6GHz</w:t>
      </w:r>
    </w:p>
    <w:p w14:paraId="5416EB6F" w14:textId="77777777" w:rsidR="000B4DF2" w:rsidRPr="00A82A79" w:rsidRDefault="000B4DF2" w:rsidP="00A456E2">
      <w:pPr>
        <w:pStyle w:val="3GPPNormalText"/>
      </w:pPr>
      <w:r w:rsidRPr="00A82A79">
        <w:t xml:space="preserve">Considering the agreement to model the </w:t>
      </w:r>
      <w:r w:rsidR="0046357F" w:rsidRPr="00A82A79">
        <w:t xml:space="preserve">truck vehicles in both </w:t>
      </w:r>
      <w:r w:rsidRPr="00A82A79">
        <w:t>Highway and Urban scenarios</w:t>
      </w:r>
      <w:r w:rsidR="0046357F" w:rsidRPr="00A82A79">
        <w:t xml:space="preserve"> as well as passenger car bumper-level antenna installation</w:t>
      </w:r>
      <w:r w:rsidRPr="00A82A79">
        <w:t xml:space="preserve">, significant vehicle attenuation is </w:t>
      </w:r>
      <w:r w:rsidR="0046357F" w:rsidRPr="00A82A79">
        <w:t xml:space="preserve">also </w:t>
      </w:r>
      <w:r w:rsidRPr="00A82A79">
        <w:t>expected for carrier frequencies below 6GHz. Therefore, we propose to consider the three states LOS/NLOS/NLOS</w:t>
      </w:r>
      <w:r w:rsidRPr="00A82A79">
        <w:rPr>
          <w:vertAlign w:val="subscript"/>
        </w:rPr>
        <w:t>v</w:t>
      </w:r>
      <w:r w:rsidRPr="00A82A79">
        <w:t xml:space="preserve"> also for below 6GHz carrier frequency </w:t>
      </w:r>
      <w:r w:rsidR="0046357F" w:rsidRPr="00A82A79">
        <w:t>V2V channel modeling.</w:t>
      </w:r>
    </w:p>
    <w:p w14:paraId="0E52E129" w14:textId="77777777" w:rsidR="00844FCF" w:rsidRPr="00A82A79" w:rsidRDefault="00844FCF" w:rsidP="00844FCF">
      <w:pPr>
        <w:pStyle w:val="Caption"/>
        <w:rPr>
          <w:lang w:val="en-US"/>
        </w:rPr>
      </w:pPr>
      <w:r w:rsidRPr="00A82A79">
        <w:rPr>
          <w:lang w:val="en-US"/>
        </w:rPr>
        <w:t xml:space="preserve">Proposal </w:t>
      </w:r>
      <w:r w:rsidRPr="005D4790">
        <w:rPr>
          <w:lang w:val="en-US"/>
        </w:rPr>
        <w:fldChar w:fldCharType="begin"/>
      </w:r>
      <w:r w:rsidRPr="00A82A79">
        <w:rPr>
          <w:lang w:val="en-US"/>
        </w:rPr>
        <w:instrText xml:space="preserve"> SEQ Proposal \* ARABIC </w:instrText>
      </w:r>
      <w:r w:rsidRPr="005D4790">
        <w:rPr>
          <w:lang w:val="en-US"/>
        </w:rPr>
        <w:fldChar w:fldCharType="separate"/>
      </w:r>
      <w:r w:rsidR="00FF7028">
        <w:rPr>
          <w:noProof/>
          <w:lang w:val="en-US"/>
        </w:rPr>
        <w:t>8</w:t>
      </w:r>
      <w:r w:rsidRPr="005D4790">
        <w:rPr>
          <w:lang w:val="en-US"/>
        </w:rPr>
        <w:fldChar w:fldCharType="end"/>
      </w:r>
    </w:p>
    <w:p w14:paraId="1C94A196" w14:textId="77777777" w:rsidR="00844FCF" w:rsidRPr="00A82A79" w:rsidRDefault="00AE6CF9" w:rsidP="00844FCF">
      <w:pPr>
        <w:pStyle w:val="Caption"/>
        <w:numPr>
          <w:ilvl w:val="0"/>
          <w:numId w:val="8"/>
        </w:numPr>
        <w:rPr>
          <w:lang w:val="en-US"/>
        </w:rPr>
      </w:pPr>
      <w:r w:rsidRPr="00A82A79">
        <w:rPr>
          <w:rFonts w:eastAsia="MS Mincho"/>
          <w:szCs w:val="24"/>
          <w:lang w:val="en-US" w:eastAsia="ja-JP"/>
        </w:rPr>
        <w:t>For below 6 GHz carrier frequency</w:t>
      </w:r>
      <w:r w:rsidR="007430DD" w:rsidRPr="00A82A79">
        <w:rPr>
          <w:rFonts w:eastAsia="MS Mincho"/>
          <w:szCs w:val="24"/>
          <w:lang w:val="en-US" w:eastAsia="ja-JP"/>
        </w:rPr>
        <w:t>,</w:t>
      </w:r>
      <w:r w:rsidRPr="00A82A79">
        <w:rPr>
          <w:rFonts w:eastAsia="MS Mincho"/>
          <w:szCs w:val="24"/>
          <w:lang w:val="en-US" w:eastAsia="ja-JP"/>
        </w:rPr>
        <w:t xml:space="preserve"> sidelink channel is modeled </w:t>
      </w:r>
      <w:r w:rsidR="0046357F" w:rsidRPr="00A82A79">
        <w:rPr>
          <w:rFonts w:eastAsia="MS Mincho"/>
          <w:szCs w:val="24"/>
          <w:lang w:val="en-US" w:eastAsia="ja-JP"/>
        </w:rPr>
        <w:t>considering</w:t>
      </w:r>
      <w:r w:rsidRPr="00A82A79">
        <w:rPr>
          <w:rFonts w:eastAsia="MS Mincho"/>
          <w:szCs w:val="24"/>
          <w:lang w:val="en-US" w:eastAsia="ja-JP"/>
        </w:rPr>
        <w:t xml:space="preserve"> LOS/NLOS/NLOSv states</w:t>
      </w:r>
    </w:p>
    <w:p w14:paraId="0D07BA1B" w14:textId="77777777" w:rsidR="000B4DF2" w:rsidRPr="00A82A79" w:rsidRDefault="000B4DF2" w:rsidP="00A456E2">
      <w:pPr>
        <w:pStyle w:val="3GPPNormalText"/>
        <w:rPr>
          <w:b/>
        </w:rPr>
      </w:pPr>
      <w:r w:rsidRPr="00A82A79">
        <w:rPr>
          <w:b/>
        </w:rPr>
        <w:t>NLOS</w:t>
      </w:r>
      <w:r w:rsidRPr="00A82A79">
        <w:rPr>
          <w:b/>
          <w:vertAlign w:val="subscript"/>
        </w:rPr>
        <w:t>v</w:t>
      </w:r>
      <w:r w:rsidRPr="00A82A79">
        <w:rPr>
          <w:b/>
        </w:rPr>
        <w:t xml:space="preserve"> state determination</w:t>
      </w:r>
    </w:p>
    <w:p w14:paraId="24AA6F82" w14:textId="45C94BCA" w:rsidR="00B175F1" w:rsidRPr="00A82A79" w:rsidRDefault="000B4DF2" w:rsidP="00930272">
      <w:pPr>
        <w:pStyle w:val="3GPPNormalText"/>
      </w:pPr>
      <w:r w:rsidRPr="00A82A79">
        <w:t>It is still t</w:t>
      </w:r>
      <w:r w:rsidR="00930272" w:rsidRPr="00A82A79">
        <w:t xml:space="preserve">he open question how to </w:t>
      </w:r>
      <w:r w:rsidR="00844FCF" w:rsidRPr="00A82A79">
        <w:t xml:space="preserve">determine </w:t>
      </w:r>
      <w:r w:rsidR="00930272" w:rsidRPr="00A82A79">
        <w:t xml:space="preserve">propagation type. </w:t>
      </w:r>
      <w:r w:rsidR="00B175F1" w:rsidRPr="00A82A79">
        <w:t xml:space="preserve">In </w:t>
      </w:r>
      <w:r w:rsidR="0046357F" w:rsidRPr="005D4790">
        <w:fldChar w:fldCharType="begin"/>
      </w:r>
      <w:r w:rsidR="0046357F" w:rsidRPr="00A82A79">
        <w:instrText xml:space="preserve"> REF _Ref513637607 \r \h </w:instrText>
      </w:r>
      <w:r w:rsidR="00A82A79">
        <w:instrText xml:space="preserve"> \* MERGEFORMAT </w:instrText>
      </w:r>
      <w:r w:rsidR="0046357F" w:rsidRPr="005D4790">
        <w:fldChar w:fldCharType="separate"/>
      </w:r>
      <w:r w:rsidR="00FF7028">
        <w:t>[14]</w:t>
      </w:r>
      <w:r w:rsidR="0046357F" w:rsidRPr="005D4790">
        <w:fldChar w:fldCharType="end"/>
      </w:r>
      <w:r w:rsidR="00B175F1" w:rsidRPr="00A82A79">
        <w:t xml:space="preserve"> </w:t>
      </w:r>
      <w:r w:rsidR="00315F91" w:rsidRPr="00A82A79">
        <w:t>it is proposed to use probability equations</w:t>
      </w:r>
      <w:r w:rsidR="005B2A46" w:rsidRPr="00A82A79">
        <w:t xml:space="preserve"> </w:t>
      </w:r>
      <w:r w:rsidR="00315F91" w:rsidRPr="00A82A79">
        <w:t>to determine propagation type depending on distance between TX and RX</w:t>
      </w:r>
      <w:r w:rsidR="00B175F1" w:rsidRPr="00A82A79">
        <w:t xml:space="preserve">. </w:t>
      </w:r>
      <w:r w:rsidR="00930272" w:rsidRPr="00A82A79">
        <w:t xml:space="preserve">The alternative way is to apply geometry </w:t>
      </w:r>
      <w:r w:rsidR="005B2A46" w:rsidRPr="00A82A79">
        <w:t xml:space="preserve">approach </w:t>
      </w:r>
      <w:r w:rsidR="00930272" w:rsidRPr="00A82A79">
        <w:t xml:space="preserve">and classify propagation types depending on objects obstructing </w:t>
      </w:r>
      <w:r w:rsidR="00C206E3" w:rsidRPr="00A82A79">
        <w:t xml:space="preserve">communication link between </w:t>
      </w:r>
      <w:r w:rsidR="00930272" w:rsidRPr="00A82A79">
        <w:t>TX and RX</w:t>
      </w:r>
      <w:r w:rsidR="00B175F1" w:rsidRPr="00A82A79">
        <w:t>:</w:t>
      </w:r>
    </w:p>
    <w:p w14:paraId="39849B7A" w14:textId="77777777" w:rsidR="00B175F1" w:rsidRPr="00A82A79" w:rsidRDefault="00B175F1" w:rsidP="00A83B33">
      <w:pPr>
        <w:pStyle w:val="3GPPNormalText"/>
        <w:numPr>
          <w:ilvl w:val="0"/>
          <w:numId w:val="7"/>
        </w:numPr>
      </w:pPr>
      <w:r w:rsidRPr="00A82A79">
        <w:t>LOS</w:t>
      </w:r>
      <w:r w:rsidR="00930272" w:rsidRPr="00A82A79">
        <w:t>:</w:t>
      </w:r>
      <w:r w:rsidRPr="00A82A79">
        <w:t xml:space="preserve"> The </w:t>
      </w:r>
      <w:r w:rsidR="00930272" w:rsidRPr="00A82A79">
        <w:t xml:space="preserve">link </w:t>
      </w:r>
      <w:r w:rsidRPr="00A82A79">
        <w:t xml:space="preserve">is not </w:t>
      </w:r>
      <w:r w:rsidR="00930272" w:rsidRPr="00A82A79">
        <w:t xml:space="preserve">obstructed </w:t>
      </w:r>
      <w:r w:rsidRPr="00A82A79">
        <w:t>by any vehicle or building</w:t>
      </w:r>
      <w:r w:rsidR="00D97CAD" w:rsidRPr="00A82A79">
        <w:t>.</w:t>
      </w:r>
    </w:p>
    <w:p w14:paraId="2F4D7B93" w14:textId="081A05B4" w:rsidR="00B45AC9" w:rsidRPr="00A82A79" w:rsidRDefault="000B4DF2" w:rsidP="00A83B33">
      <w:pPr>
        <w:pStyle w:val="3GPPNormalText"/>
        <w:numPr>
          <w:ilvl w:val="0"/>
          <w:numId w:val="7"/>
        </w:numPr>
      </w:pPr>
      <w:r w:rsidRPr="00A82A79">
        <w:t>NLOS</w:t>
      </w:r>
      <w:r w:rsidRPr="00A82A79">
        <w:rPr>
          <w:vertAlign w:val="subscript"/>
        </w:rPr>
        <w:t>v</w:t>
      </w:r>
      <w:r w:rsidRPr="00A82A79">
        <w:t>:</w:t>
      </w:r>
      <w:r w:rsidR="00B45AC9" w:rsidRPr="00A82A79">
        <w:t xml:space="preserve"> The </w:t>
      </w:r>
      <w:r w:rsidR="00930272" w:rsidRPr="00A82A79">
        <w:t xml:space="preserve">link </w:t>
      </w:r>
      <w:r w:rsidR="00B45AC9" w:rsidRPr="00A82A79">
        <w:t xml:space="preserve">is </w:t>
      </w:r>
      <w:r w:rsidR="00930272" w:rsidRPr="00A82A79">
        <w:t xml:space="preserve">obstructed </w:t>
      </w:r>
      <w:r w:rsidR="00B45AC9" w:rsidRPr="00A82A79">
        <w:t xml:space="preserve">by </w:t>
      </w:r>
      <w:r w:rsidR="00930272" w:rsidRPr="00A82A79">
        <w:t xml:space="preserve">arbitrary </w:t>
      </w:r>
      <w:r w:rsidR="00B45AC9" w:rsidRPr="00A82A79">
        <w:t>number of vehicles.</w:t>
      </w:r>
    </w:p>
    <w:p w14:paraId="4A8A9197" w14:textId="77777777" w:rsidR="00B175F1" w:rsidRPr="00A82A79" w:rsidRDefault="00B175F1" w:rsidP="00A83B33">
      <w:pPr>
        <w:pStyle w:val="3GPPNormalText"/>
        <w:numPr>
          <w:ilvl w:val="0"/>
          <w:numId w:val="7"/>
        </w:numPr>
      </w:pPr>
      <w:r w:rsidRPr="00A82A79">
        <w:t>NLOS</w:t>
      </w:r>
      <w:r w:rsidR="00930272" w:rsidRPr="00A82A79">
        <w:t>:</w:t>
      </w:r>
      <w:r w:rsidRPr="00A82A79">
        <w:t xml:space="preserve"> The </w:t>
      </w:r>
      <w:r w:rsidR="00930272" w:rsidRPr="00A82A79">
        <w:t xml:space="preserve">link </w:t>
      </w:r>
      <w:r w:rsidRPr="00A82A79">
        <w:t xml:space="preserve">is blocked by </w:t>
      </w:r>
      <w:r w:rsidR="00930272" w:rsidRPr="00A82A79">
        <w:t xml:space="preserve">arbitrary number </w:t>
      </w:r>
      <w:r w:rsidRPr="00A82A79">
        <w:t>of buildings.</w:t>
      </w:r>
    </w:p>
    <w:p w14:paraId="410029DE" w14:textId="66126B69" w:rsidR="00B175F1" w:rsidRPr="00A82A79" w:rsidRDefault="00B175F1" w:rsidP="00A456E2">
      <w:pPr>
        <w:pStyle w:val="3GPPNormalText"/>
      </w:pPr>
      <w:r w:rsidRPr="00A82A79">
        <w:t xml:space="preserve">In </w:t>
      </w:r>
      <w:r w:rsidR="00666DE8" w:rsidRPr="005D4790">
        <w:fldChar w:fldCharType="begin"/>
      </w:r>
      <w:r w:rsidR="00666DE8" w:rsidRPr="00A82A79">
        <w:instrText xml:space="preserve"> REF _Ref505357846 \h </w:instrText>
      </w:r>
      <w:r w:rsidR="00A456E2" w:rsidRPr="00A82A79">
        <w:instrText xml:space="preserve"> \* MERGEFORMAT </w:instrText>
      </w:r>
      <w:r w:rsidR="00666DE8" w:rsidRPr="005D4790">
        <w:fldChar w:fldCharType="separate"/>
      </w:r>
      <w:r w:rsidR="00FF7028" w:rsidRPr="00A82A79">
        <w:t xml:space="preserve">Figure </w:t>
      </w:r>
      <w:r w:rsidR="00FF7028">
        <w:t>2</w:t>
      </w:r>
      <w:r w:rsidR="00666DE8" w:rsidRPr="005D4790">
        <w:fldChar w:fldCharType="end"/>
      </w:r>
      <w:r w:rsidR="00930272" w:rsidRPr="00A82A79">
        <w:t>,</w:t>
      </w:r>
      <w:r w:rsidR="00666DE8" w:rsidRPr="00A82A79">
        <w:t xml:space="preserve"> </w:t>
      </w:r>
      <w:r w:rsidRPr="00A82A79">
        <w:t xml:space="preserve">we provide comparison for Freeway and Urban deployments </w:t>
      </w:r>
      <w:r w:rsidR="00930272" w:rsidRPr="00A82A79">
        <w:t xml:space="preserve">of </w:t>
      </w:r>
      <w:r w:rsidRPr="00A82A79">
        <w:t>LOS/</w:t>
      </w:r>
      <w:r w:rsidR="007430DD" w:rsidRPr="00A82A79">
        <w:t>NLOSv</w:t>
      </w:r>
      <w:r w:rsidRPr="00A82A79">
        <w:t>/NLOS statistics with results presented in</w:t>
      </w:r>
      <w:r w:rsidR="002971AF" w:rsidRPr="00A82A79">
        <w:t xml:space="preserve"> </w:t>
      </w:r>
      <w:r w:rsidR="002971AF" w:rsidRPr="005D4790">
        <w:fldChar w:fldCharType="begin"/>
      </w:r>
      <w:r w:rsidR="002971AF" w:rsidRPr="00A82A79">
        <w:instrText xml:space="preserve"> REF _Ref513637607 \r \h </w:instrText>
      </w:r>
      <w:r w:rsidR="00A82A79">
        <w:instrText xml:space="preserve"> \* MERGEFORMAT </w:instrText>
      </w:r>
      <w:r w:rsidR="002971AF" w:rsidRPr="005D4790">
        <w:fldChar w:fldCharType="separate"/>
      </w:r>
      <w:r w:rsidR="00FF7028">
        <w:t>[14]</w:t>
      </w:r>
      <w:r w:rsidR="002971AF" w:rsidRPr="005D4790">
        <w:fldChar w:fldCharType="end"/>
      </w:r>
      <w:r w:rsidRPr="00A82A79">
        <w:t xml:space="preserve">. </w:t>
      </w:r>
      <w:r w:rsidR="00930272" w:rsidRPr="00A82A79">
        <w:t xml:space="preserve">For analysis, </w:t>
      </w:r>
      <w:r w:rsidRPr="00A82A79">
        <w:t>parameters of Freeway and Urban deployment scenarios w</w:t>
      </w:r>
      <w:r w:rsidR="00930272" w:rsidRPr="00A82A79">
        <w:t xml:space="preserve">ere </w:t>
      </w:r>
      <w:r w:rsidRPr="00A82A79">
        <w:t xml:space="preserve">aligned </w:t>
      </w:r>
      <w:r w:rsidR="00930272" w:rsidRPr="00A82A79">
        <w:t>in terms of vehicle density</w:t>
      </w:r>
      <w:r w:rsidR="00D952E5" w:rsidRPr="00A82A79">
        <w:t xml:space="preserve"> and </w:t>
      </w:r>
      <w:r w:rsidR="00930272" w:rsidRPr="00A82A79">
        <w:t>speed</w:t>
      </w:r>
      <w:r w:rsidRPr="00A82A79">
        <w:t>.</w:t>
      </w:r>
    </w:p>
    <w:tbl>
      <w:tblPr>
        <w:tblW w:w="0" w:type="auto"/>
        <w:tblInd w:w="108" w:type="dxa"/>
        <w:tblLayout w:type="fixed"/>
        <w:tblLook w:val="04A0" w:firstRow="1" w:lastRow="0" w:firstColumn="1" w:lastColumn="0" w:noHBand="0" w:noVBand="1"/>
      </w:tblPr>
      <w:tblGrid>
        <w:gridCol w:w="5103"/>
        <w:gridCol w:w="4977"/>
      </w:tblGrid>
      <w:tr w:rsidR="00B175F1" w:rsidRPr="00A82A79" w14:paraId="298C27F5" w14:textId="77777777" w:rsidTr="00CA038E">
        <w:tc>
          <w:tcPr>
            <w:tcW w:w="5103" w:type="dxa"/>
            <w:shd w:val="clear" w:color="auto" w:fill="auto"/>
            <w:vAlign w:val="center"/>
          </w:tcPr>
          <w:p w14:paraId="3E530596" w14:textId="6BAF834B" w:rsidR="00B175F1" w:rsidRPr="00A82A79" w:rsidRDefault="00C9600E" w:rsidP="00CA038E">
            <w:pPr>
              <w:pStyle w:val="3GPPNormalText"/>
              <w:jc w:val="center"/>
            </w:pPr>
            <w:r w:rsidRPr="00A82A79">
              <w:t xml:space="preserve"> </w:t>
            </w:r>
            <w:r w:rsidR="00FF7028">
              <w:pict w14:anchorId="7819C686">
                <v:shape id="_x0000_i1033" type="#_x0000_t75" style="width:229.5pt;height:173pt">
                  <v:imagedata r:id="rId27" o:title=""/>
                </v:shape>
              </w:pict>
            </w:r>
          </w:p>
        </w:tc>
        <w:tc>
          <w:tcPr>
            <w:tcW w:w="4977" w:type="dxa"/>
            <w:shd w:val="clear" w:color="auto" w:fill="auto"/>
            <w:vAlign w:val="center"/>
          </w:tcPr>
          <w:p w14:paraId="120A2077" w14:textId="474CC084" w:rsidR="00B175F1" w:rsidRPr="00A82A79" w:rsidRDefault="00C9600E" w:rsidP="00CA038E">
            <w:pPr>
              <w:pStyle w:val="3GPPNormalText"/>
              <w:jc w:val="center"/>
            </w:pPr>
            <w:r w:rsidRPr="00A82A79">
              <w:t xml:space="preserve"> </w:t>
            </w:r>
            <w:r w:rsidR="00FF7028">
              <w:pict w14:anchorId="6A48246F">
                <v:shape id="_x0000_i1034" type="#_x0000_t75" style="width:229.5pt;height:173pt">
                  <v:imagedata r:id="rId28" o:title=""/>
                </v:shape>
              </w:pict>
            </w:r>
          </w:p>
        </w:tc>
      </w:tr>
    </w:tbl>
    <w:p w14:paraId="00E5BAB9" w14:textId="4A67B957" w:rsidR="00B175F1" w:rsidRPr="00A82A79" w:rsidRDefault="00B175F1" w:rsidP="00B175F1">
      <w:pPr>
        <w:pStyle w:val="Caption"/>
        <w:jc w:val="center"/>
        <w:rPr>
          <w:lang w:val="en-US"/>
        </w:rPr>
      </w:pPr>
      <w:bookmarkStart w:id="7" w:name="_Ref505357846"/>
      <w:r w:rsidRPr="00A82A79">
        <w:rPr>
          <w:lang w:val="en-US"/>
        </w:rPr>
        <w:t xml:space="preserve">Figure </w:t>
      </w:r>
      <w:r w:rsidRPr="005D4790">
        <w:rPr>
          <w:lang w:val="en-US"/>
        </w:rPr>
        <w:fldChar w:fldCharType="begin"/>
      </w:r>
      <w:r w:rsidRPr="00A82A79">
        <w:rPr>
          <w:lang w:val="en-US"/>
        </w:rPr>
        <w:instrText xml:space="preserve"> SEQ Figure \* ARABIC </w:instrText>
      </w:r>
      <w:r w:rsidRPr="005D4790">
        <w:rPr>
          <w:lang w:val="en-US"/>
        </w:rPr>
        <w:fldChar w:fldCharType="separate"/>
      </w:r>
      <w:r w:rsidR="00FF7028">
        <w:rPr>
          <w:noProof/>
          <w:lang w:val="en-US"/>
        </w:rPr>
        <w:t>2</w:t>
      </w:r>
      <w:r w:rsidRPr="005D4790">
        <w:rPr>
          <w:lang w:val="en-US"/>
        </w:rPr>
        <w:fldChar w:fldCharType="end"/>
      </w:r>
      <w:bookmarkEnd w:id="7"/>
      <w:r w:rsidRPr="00A82A79">
        <w:rPr>
          <w:lang w:val="en-US"/>
        </w:rPr>
        <w:t>. LOS/</w:t>
      </w:r>
      <w:r w:rsidR="007430DD" w:rsidRPr="00A82A79">
        <w:rPr>
          <w:lang w:val="en-US"/>
        </w:rPr>
        <w:t>NLOSv</w:t>
      </w:r>
      <w:r w:rsidRPr="00A82A79">
        <w:rPr>
          <w:lang w:val="en-US"/>
        </w:rPr>
        <w:t>/NLOS Propagation probabilities comparison</w:t>
      </w:r>
    </w:p>
    <w:p w14:paraId="08390116" w14:textId="2F697E7E" w:rsidR="00B175F1" w:rsidRPr="00A82A79" w:rsidRDefault="00B175F1" w:rsidP="00E16344">
      <w:pPr>
        <w:pStyle w:val="3GPPNormalText"/>
      </w:pPr>
      <w:r w:rsidRPr="00A82A79">
        <w:t xml:space="preserve">It could be seen that </w:t>
      </w:r>
      <w:r w:rsidR="00E16344" w:rsidRPr="00A82A79">
        <w:t xml:space="preserve">good matching is achieved in </w:t>
      </w:r>
      <w:r w:rsidRPr="00A82A79">
        <w:t>Fre</w:t>
      </w:r>
      <w:r w:rsidR="00282E22" w:rsidRPr="00A82A79">
        <w:t>e</w:t>
      </w:r>
      <w:r w:rsidRPr="00A82A79">
        <w:t>way scenario</w:t>
      </w:r>
      <w:r w:rsidR="00E16344" w:rsidRPr="00A82A79">
        <w:t xml:space="preserve"> for LOS. For </w:t>
      </w:r>
      <w:r w:rsidR="00213C7F" w:rsidRPr="00A82A79">
        <w:t>NLOSv</w:t>
      </w:r>
      <w:r w:rsidR="00E16344" w:rsidRPr="00A82A79">
        <w:t xml:space="preserve">, there is a similar trend in Freeway scenario although </w:t>
      </w:r>
      <w:r w:rsidRPr="00A82A79">
        <w:t xml:space="preserve">absolute values </w:t>
      </w:r>
      <w:r w:rsidR="00E16344" w:rsidRPr="00A82A79">
        <w:t xml:space="preserve">are different </w:t>
      </w:r>
      <w:r w:rsidRPr="00A82A79">
        <w:t xml:space="preserve">due to significant number of </w:t>
      </w:r>
      <w:r w:rsidR="00E16344" w:rsidRPr="00A82A79">
        <w:t xml:space="preserve">the </w:t>
      </w:r>
      <w:r w:rsidRPr="00A82A79">
        <w:t>observed NLOS links</w:t>
      </w:r>
      <w:r w:rsidR="00E16344" w:rsidRPr="00A82A79">
        <w:t xml:space="preserve"> </w:t>
      </w:r>
      <w:r w:rsidRPr="00A82A79">
        <w:t xml:space="preserve">that </w:t>
      </w:r>
      <w:r w:rsidR="00E16344" w:rsidRPr="00A82A79">
        <w:t xml:space="preserve">are </w:t>
      </w:r>
      <w:r w:rsidRPr="00A82A79">
        <w:t>not assumed for Freeway scenario.</w:t>
      </w:r>
      <w:r w:rsidR="00E16344" w:rsidRPr="00A82A79">
        <w:t xml:space="preserve"> In Urban scenario s</w:t>
      </w:r>
      <w:r w:rsidRPr="00A82A79">
        <w:t>tatistics</w:t>
      </w:r>
      <w:r w:rsidR="00E16344" w:rsidRPr="00A82A79">
        <w:t xml:space="preserve">, </w:t>
      </w:r>
      <w:r w:rsidRPr="00A82A79">
        <w:t xml:space="preserve">for all propagation types similar </w:t>
      </w:r>
      <w:r w:rsidR="002F0774" w:rsidRPr="00A82A79">
        <w:t>matching is observed</w:t>
      </w:r>
      <w:r w:rsidRPr="00A82A79">
        <w:t xml:space="preserve">. While LOS statistics are rather close, </w:t>
      </w:r>
      <w:r w:rsidR="00213C7F" w:rsidRPr="00A82A79">
        <w:t>NLOSv</w:t>
      </w:r>
      <w:r w:rsidR="002F0774" w:rsidRPr="00A82A79">
        <w:t xml:space="preserve"> and NLOS </w:t>
      </w:r>
      <w:r w:rsidRPr="00A82A79">
        <w:t xml:space="preserve">statistics are a bit different due to simplified geometry of the Manhattan grid deployment. However, </w:t>
      </w:r>
      <w:r w:rsidR="002F0774" w:rsidRPr="00A82A79">
        <w:t xml:space="preserve">overall </w:t>
      </w:r>
      <w:r w:rsidRPr="00A82A79">
        <w:t xml:space="preserve">trends and curves </w:t>
      </w:r>
      <w:r w:rsidR="00E16344" w:rsidRPr="00A82A79">
        <w:t xml:space="preserve">behavior </w:t>
      </w:r>
      <w:r w:rsidRPr="00A82A79">
        <w:t xml:space="preserve">remain the same (e.g. 50-70m distance that corresponds to the </w:t>
      </w:r>
      <w:r w:rsidR="00213C7F" w:rsidRPr="00A82A79">
        <w:t>NLOSv</w:t>
      </w:r>
      <w:r w:rsidRPr="00A82A79">
        <w:t xml:space="preserve"> maximum value).</w:t>
      </w:r>
    </w:p>
    <w:tbl>
      <w:tblPr>
        <w:tblW w:w="5000" w:type="pct"/>
        <w:tblLayout w:type="fixed"/>
        <w:tblLook w:val="04A0" w:firstRow="1" w:lastRow="0" w:firstColumn="1" w:lastColumn="0" w:noHBand="0" w:noVBand="1"/>
      </w:tblPr>
      <w:tblGrid>
        <w:gridCol w:w="5094"/>
        <w:gridCol w:w="5094"/>
      </w:tblGrid>
      <w:tr w:rsidR="00B175F1" w:rsidRPr="00A82A79" w14:paraId="0FC32FA9" w14:textId="77777777" w:rsidTr="00CA038E">
        <w:tc>
          <w:tcPr>
            <w:tcW w:w="2500" w:type="pct"/>
            <w:shd w:val="clear" w:color="auto" w:fill="auto"/>
            <w:vAlign w:val="center"/>
          </w:tcPr>
          <w:p w14:paraId="0DEB4D1D" w14:textId="77777777" w:rsidR="00B175F1" w:rsidRPr="00A82A79" w:rsidRDefault="00FF7028" w:rsidP="00CA038E">
            <w:pPr>
              <w:pStyle w:val="3GPPNormalText"/>
              <w:jc w:val="center"/>
            </w:pPr>
            <w:r>
              <w:lastRenderedPageBreak/>
              <w:pict w14:anchorId="6CAA9E79">
                <v:shape id="_x0000_i1035" type="#_x0000_t75" style="width:227.5pt;height:173pt">
                  <v:imagedata r:id="rId29" o:title=""/>
                </v:shape>
              </w:pict>
            </w:r>
          </w:p>
        </w:tc>
        <w:tc>
          <w:tcPr>
            <w:tcW w:w="2500" w:type="pct"/>
            <w:shd w:val="clear" w:color="auto" w:fill="auto"/>
            <w:vAlign w:val="center"/>
          </w:tcPr>
          <w:p w14:paraId="16F9FF48" w14:textId="77777777" w:rsidR="00B175F1" w:rsidRPr="00A82A79" w:rsidRDefault="00FF7028" w:rsidP="00CA038E">
            <w:pPr>
              <w:pStyle w:val="3GPPNormalText"/>
              <w:jc w:val="center"/>
            </w:pPr>
            <w:r>
              <w:pict w14:anchorId="688E743A">
                <v:shape id="_x0000_i1036" type="#_x0000_t75" style="width:227.5pt;height:173pt">
                  <v:imagedata r:id="rId30" o:title=""/>
                </v:shape>
              </w:pict>
            </w:r>
          </w:p>
        </w:tc>
      </w:tr>
    </w:tbl>
    <w:p w14:paraId="4E080E98" w14:textId="5FE20BC9" w:rsidR="00B175F1" w:rsidRPr="00A82A79" w:rsidRDefault="00B175F1" w:rsidP="00B175F1">
      <w:pPr>
        <w:pStyle w:val="Caption"/>
        <w:jc w:val="center"/>
        <w:rPr>
          <w:lang w:val="en-US"/>
        </w:rPr>
      </w:pPr>
      <w:r w:rsidRPr="00A82A79">
        <w:rPr>
          <w:lang w:val="en-US"/>
        </w:rPr>
        <w:t xml:space="preserve">Figure </w:t>
      </w:r>
      <w:r w:rsidRPr="005D4790">
        <w:rPr>
          <w:lang w:val="en-US"/>
        </w:rPr>
        <w:fldChar w:fldCharType="begin"/>
      </w:r>
      <w:r w:rsidRPr="00A82A79">
        <w:rPr>
          <w:lang w:val="en-US"/>
        </w:rPr>
        <w:instrText xml:space="preserve"> SEQ Figure \* ARABIC </w:instrText>
      </w:r>
      <w:r w:rsidRPr="005D4790">
        <w:rPr>
          <w:lang w:val="en-US"/>
        </w:rPr>
        <w:fldChar w:fldCharType="separate"/>
      </w:r>
      <w:r w:rsidR="00FF7028">
        <w:rPr>
          <w:noProof/>
          <w:lang w:val="en-US"/>
        </w:rPr>
        <w:t>3</w:t>
      </w:r>
      <w:r w:rsidRPr="005D4790">
        <w:rPr>
          <w:lang w:val="en-US"/>
        </w:rPr>
        <w:fldChar w:fldCharType="end"/>
      </w:r>
      <w:r w:rsidRPr="00A82A79">
        <w:rPr>
          <w:lang w:val="en-US"/>
        </w:rPr>
        <w:t>. Typical deployments LOS/</w:t>
      </w:r>
      <w:r w:rsidR="00213C7F" w:rsidRPr="00A82A79">
        <w:t>NLOSv</w:t>
      </w:r>
      <w:r w:rsidRPr="00A82A79">
        <w:rPr>
          <w:lang w:val="en-US"/>
        </w:rPr>
        <w:t>/NLOS propagation probabilities</w:t>
      </w:r>
    </w:p>
    <w:p w14:paraId="2624B526" w14:textId="77777777" w:rsidR="00CF3241" w:rsidRPr="00A82A79" w:rsidRDefault="00CF3241" w:rsidP="00CF3241">
      <w:pPr>
        <w:rPr>
          <w:lang w:val="en-US"/>
        </w:rPr>
      </w:pPr>
    </w:p>
    <w:p w14:paraId="69463F61" w14:textId="3D10839E" w:rsidR="00C6656E" w:rsidRPr="00A82A79" w:rsidRDefault="00C6656E" w:rsidP="00C6656E">
      <w:pPr>
        <w:pStyle w:val="Caption"/>
        <w:rPr>
          <w:lang w:val="en-US"/>
        </w:rPr>
      </w:pPr>
      <w:r w:rsidRPr="00A82A79">
        <w:rPr>
          <w:lang w:val="en-US"/>
        </w:rPr>
        <w:t xml:space="preserve">Proposal </w:t>
      </w:r>
      <w:r w:rsidRPr="005D4790">
        <w:rPr>
          <w:lang w:val="en-US"/>
        </w:rPr>
        <w:fldChar w:fldCharType="begin"/>
      </w:r>
      <w:r w:rsidRPr="00A82A79">
        <w:rPr>
          <w:lang w:val="en-US"/>
        </w:rPr>
        <w:instrText xml:space="preserve"> SEQ Proposal \* ARABIC </w:instrText>
      </w:r>
      <w:r w:rsidRPr="005D4790">
        <w:rPr>
          <w:lang w:val="en-US"/>
        </w:rPr>
        <w:fldChar w:fldCharType="separate"/>
      </w:r>
      <w:r w:rsidR="00FF7028">
        <w:rPr>
          <w:noProof/>
          <w:lang w:val="en-US"/>
        </w:rPr>
        <w:t>9</w:t>
      </w:r>
      <w:r w:rsidRPr="005D4790">
        <w:rPr>
          <w:lang w:val="en-US"/>
        </w:rPr>
        <w:fldChar w:fldCharType="end"/>
      </w:r>
    </w:p>
    <w:p w14:paraId="46FA5E81" w14:textId="67B6E8D3" w:rsidR="00B175F1" w:rsidRPr="00A82A79" w:rsidRDefault="00AE6CF9" w:rsidP="00A83B33">
      <w:pPr>
        <w:pStyle w:val="Caption"/>
        <w:numPr>
          <w:ilvl w:val="0"/>
          <w:numId w:val="8"/>
        </w:numPr>
        <w:rPr>
          <w:lang w:val="en-US"/>
        </w:rPr>
      </w:pPr>
      <w:r w:rsidRPr="00A82A79">
        <w:rPr>
          <w:lang w:val="en-US"/>
        </w:rPr>
        <w:t xml:space="preserve">Derive propagation type for each link based on </w:t>
      </w:r>
      <w:r w:rsidR="007430DD" w:rsidRPr="00A82A79">
        <w:rPr>
          <w:lang w:val="en-US"/>
        </w:rPr>
        <w:t xml:space="preserve">actual </w:t>
      </w:r>
      <w:r w:rsidRPr="00A82A79">
        <w:rPr>
          <w:lang w:val="en-US"/>
        </w:rPr>
        <w:t>deployment geometry</w:t>
      </w:r>
    </w:p>
    <w:p w14:paraId="0E0854C8" w14:textId="21B7A6B7" w:rsidR="007D5C4A" w:rsidRPr="00A82A79" w:rsidRDefault="007D5C4A" w:rsidP="00A83B33">
      <w:pPr>
        <w:rPr>
          <w:b/>
          <w:lang w:val="en-US"/>
        </w:rPr>
      </w:pPr>
      <w:r w:rsidRPr="00A82A79">
        <w:rPr>
          <w:b/>
          <w:lang w:val="en-US"/>
        </w:rPr>
        <w:t>NLOS</w:t>
      </w:r>
      <w:r w:rsidRPr="00A82A79">
        <w:rPr>
          <w:b/>
          <w:vertAlign w:val="subscript"/>
          <w:lang w:val="en-US"/>
        </w:rPr>
        <w:t>v</w:t>
      </w:r>
      <w:r w:rsidR="001F3347" w:rsidRPr="005D4790">
        <w:rPr>
          <w:b/>
          <w:lang w:val="en-US"/>
        </w:rPr>
        <w:t xml:space="preserve"> </w:t>
      </w:r>
      <w:r w:rsidR="007430DD" w:rsidRPr="00A82A79">
        <w:rPr>
          <w:b/>
          <w:lang w:val="en-US"/>
        </w:rPr>
        <w:t xml:space="preserve">Propagation </w:t>
      </w:r>
      <w:r w:rsidRPr="00A82A79">
        <w:rPr>
          <w:b/>
          <w:lang w:val="en-US"/>
        </w:rPr>
        <w:t>Type Categorization</w:t>
      </w:r>
    </w:p>
    <w:p w14:paraId="191407D6" w14:textId="231BB026" w:rsidR="0084307F" w:rsidRPr="00A82A79" w:rsidRDefault="008372B7" w:rsidP="005D4790">
      <w:pPr>
        <w:pStyle w:val="3GPPNormalText"/>
        <w:spacing w:before="0"/>
      </w:pPr>
      <w:r w:rsidRPr="00A82A79">
        <w:t xml:space="preserve">Depending on antenna placement and </w:t>
      </w:r>
      <w:r w:rsidR="000204C7" w:rsidRPr="00A82A79">
        <w:t xml:space="preserve">type of </w:t>
      </w:r>
      <w:r w:rsidR="00F51B76" w:rsidRPr="00A82A79">
        <w:t>intermediate vehicle</w:t>
      </w:r>
      <w:r w:rsidR="000204C7" w:rsidRPr="00A82A79">
        <w:t>(s)</w:t>
      </w:r>
      <w:r w:rsidRPr="00A82A79">
        <w:t xml:space="preserve">, the </w:t>
      </w:r>
      <w:r w:rsidR="000204C7" w:rsidRPr="00A82A79">
        <w:t xml:space="preserve">TX-RX signal </w:t>
      </w:r>
      <w:r w:rsidR="00EA7EBB" w:rsidRPr="00A82A79">
        <w:t xml:space="preserve">propagation may experience </w:t>
      </w:r>
      <w:r w:rsidR="007430DD" w:rsidRPr="00A82A79">
        <w:t xml:space="preserve">quite different </w:t>
      </w:r>
      <w:r w:rsidR="007F4671" w:rsidRPr="00A82A79">
        <w:t>attenuation</w:t>
      </w:r>
      <w:r w:rsidR="00EA7EBB" w:rsidRPr="00A82A79">
        <w:t xml:space="preserve">. For example, when intermediate passenger car </w:t>
      </w:r>
      <w:r w:rsidR="007F4671" w:rsidRPr="00A82A79">
        <w:t>travels</w:t>
      </w:r>
      <w:r w:rsidR="00F51B76" w:rsidRPr="00A82A79">
        <w:t xml:space="preserve"> between </w:t>
      </w:r>
      <w:r w:rsidR="007F4671" w:rsidRPr="00A82A79">
        <w:t xml:space="preserve">passenger cars equipped with </w:t>
      </w:r>
      <w:r w:rsidR="00F51B76" w:rsidRPr="00A82A79">
        <w:t xml:space="preserve">antennas placed above rooftop, the </w:t>
      </w:r>
      <w:r w:rsidR="007F4671" w:rsidRPr="00A82A79">
        <w:t xml:space="preserve">signal </w:t>
      </w:r>
      <w:r w:rsidR="00F51B76" w:rsidRPr="00A82A79">
        <w:t xml:space="preserve">attenuation </w:t>
      </w:r>
      <w:r w:rsidR="007F4671" w:rsidRPr="00A82A79">
        <w:t xml:space="preserve">from intermediate car </w:t>
      </w:r>
      <w:r w:rsidR="00F51B76" w:rsidRPr="00A82A79">
        <w:t xml:space="preserve">is not </w:t>
      </w:r>
      <w:r w:rsidR="000204C7" w:rsidRPr="00A82A79">
        <w:t xml:space="preserve">as </w:t>
      </w:r>
      <w:r w:rsidR="00F51B76" w:rsidRPr="00A82A79">
        <w:t xml:space="preserve">severe. The </w:t>
      </w:r>
      <w:r w:rsidR="000204C7" w:rsidRPr="00A82A79">
        <w:t xml:space="preserve">much </w:t>
      </w:r>
      <w:r w:rsidR="007F4671" w:rsidRPr="00A82A79">
        <w:t>larger attenuation is expected if intermediate passenger car is replaced with truck</w:t>
      </w:r>
      <w:r w:rsidR="00405738" w:rsidRPr="00A82A79">
        <w:t>.</w:t>
      </w:r>
    </w:p>
    <w:p w14:paraId="307D553D" w14:textId="77777777" w:rsidR="0084307F" w:rsidRPr="00A82A79" w:rsidRDefault="0084307F" w:rsidP="008372B7">
      <w:pPr>
        <w:pStyle w:val="3GPPNormalText"/>
      </w:pPr>
      <w:r w:rsidRPr="00A82A79">
        <w:t>Therefore, we propose to specify the following two NLOSv models:</w:t>
      </w:r>
    </w:p>
    <w:p w14:paraId="533BDD5A" w14:textId="77777777" w:rsidR="000204C7" w:rsidRPr="00A82A79" w:rsidRDefault="0084307F" w:rsidP="00B43031">
      <w:pPr>
        <w:pStyle w:val="3GPPNormalText"/>
        <w:numPr>
          <w:ilvl w:val="0"/>
          <w:numId w:val="7"/>
        </w:numPr>
        <w:ind w:left="284" w:hanging="284"/>
      </w:pPr>
      <w:r w:rsidRPr="00A82A79">
        <w:t xml:space="preserve">NLOSv </w:t>
      </w:r>
      <w:r w:rsidR="002971AF" w:rsidRPr="00A82A79">
        <w:t>M</w:t>
      </w:r>
      <w:r w:rsidRPr="00A82A79">
        <w:t xml:space="preserve">odel 1: </w:t>
      </w:r>
      <w:r w:rsidR="000204C7" w:rsidRPr="00A82A79">
        <w:t xml:space="preserve">This model is applied if TX and RX antennas </w:t>
      </w:r>
      <w:r w:rsidR="00B43031" w:rsidRPr="00A82A79">
        <w:t>have the same height and there is no intermediate vehicle with higher height</w:t>
      </w:r>
      <w:r w:rsidR="004D65DB" w:rsidRPr="00A82A79">
        <w:t xml:space="preserve"> that blocks propagation path</w:t>
      </w:r>
      <w:r w:rsidR="00B43031" w:rsidRPr="00A82A79">
        <w:t>.</w:t>
      </w:r>
    </w:p>
    <w:p w14:paraId="4A6C8A47" w14:textId="00A7879B" w:rsidR="0084307F" w:rsidRPr="00A82A79" w:rsidRDefault="0084307F" w:rsidP="005D4790">
      <w:pPr>
        <w:pStyle w:val="3GPPNormalText"/>
        <w:numPr>
          <w:ilvl w:val="0"/>
          <w:numId w:val="7"/>
        </w:numPr>
        <w:ind w:left="284" w:hanging="284"/>
      </w:pPr>
      <w:r w:rsidRPr="00A82A79">
        <w:t xml:space="preserve">NLOSv </w:t>
      </w:r>
      <w:r w:rsidR="002971AF" w:rsidRPr="00A82A79">
        <w:t>M</w:t>
      </w:r>
      <w:r w:rsidRPr="00A82A79">
        <w:t xml:space="preserve">odel 2: </w:t>
      </w:r>
      <w:r w:rsidR="00B43031" w:rsidRPr="00A82A79">
        <w:t>T</w:t>
      </w:r>
      <w:r w:rsidRPr="00A82A79">
        <w:t xml:space="preserve">his NLOSv model corresponds to the strong signal obstruction </w:t>
      </w:r>
      <w:r w:rsidR="00B43031" w:rsidRPr="00A82A79">
        <w:t>and is applied in all other cases if direct propagation path is blocked by intermediate vehicle</w:t>
      </w:r>
      <w:r w:rsidR="00A80CBC" w:rsidRPr="00A82A79">
        <w:t>.</w:t>
      </w:r>
    </w:p>
    <w:p w14:paraId="4101B224" w14:textId="77777777" w:rsidR="001B0115" w:rsidRPr="00A82A79" w:rsidRDefault="00A80CBC" w:rsidP="000579FB">
      <w:pPr>
        <w:pStyle w:val="3GPPNormalText"/>
      </w:pPr>
      <w:r w:rsidRPr="00A82A79">
        <w:t xml:space="preserve">The propagation types </w:t>
      </w:r>
      <w:r w:rsidR="00330FC2" w:rsidRPr="00A82A79">
        <w:t>assignment</w:t>
      </w:r>
      <w:r w:rsidRPr="00A82A79">
        <w:t xml:space="preserve"> for different communicating nodes is summarized in </w:t>
      </w:r>
      <w:r w:rsidR="004018CB" w:rsidRPr="005D4790">
        <w:fldChar w:fldCharType="begin"/>
      </w:r>
      <w:r w:rsidR="004018CB" w:rsidRPr="00A82A79">
        <w:instrText xml:space="preserve"> REF _Ref513382261 \h </w:instrText>
      </w:r>
      <w:r w:rsidR="00A82A79">
        <w:instrText xml:space="preserve"> \* MERGEFORMAT </w:instrText>
      </w:r>
      <w:r w:rsidR="004018CB" w:rsidRPr="005D4790">
        <w:fldChar w:fldCharType="separate"/>
      </w:r>
      <w:r w:rsidR="00FF7028" w:rsidRPr="00A82A79">
        <w:t xml:space="preserve">Figure </w:t>
      </w:r>
      <w:r w:rsidR="00FF7028">
        <w:rPr>
          <w:noProof/>
        </w:rPr>
        <w:t>4</w:t>
      </w:r>
      <w:r w:rsidR="004018CB" w:rsidRPr="005D4790">
        <w:fldChar w:fldCharType="end"/>
      </w:r>
      <w:r w:rsidR="004018CB" w:rsidRPr="00A82A79">
        <w:t>.</w:t>
      </w:r>
    </w:p>
    <w:tbl>
      <w:tblPr>
        <w:tblW w:w="0" w:type="auto"/>
        <w:tblLook w:val="04A0" w:firstRow="1" w:lastRow="0" w:firstColumn="1" w:lastColumn="0" w:noHBand="0" w:noVBand="1"/>
      </w:tblPr>
      <w:tblGrid>
        <w:gridCol w:w="4860"/>
        <w:gridCol w:w="5328"/>
      </w:tblGrid>
      <w:tr w:rsidR="005F3A49" w:rsidRPr="00A82A79" w14:paraId="39134BD9" w14:textId="77777777" w:rsidTr="00914CD1">
        <w:tc>
          <w:tcPr>
            <w:tcW w:w="4943" w:type="dxa"/>
            <w:shd w:val="clear" w:color="auto" w:fill="auto"/>
          </w:tcPr>
          <w:p w14:paraId="791BDB94" w14:textId="77777777" w:rsidR="00CA3E14" w:rsidRPr="00A82A79" w:rsidRDefault="001C02BF" w:rsidP="005D4790">
            <w:pPr>
              <w:pStyle w:val="3GPPNormalText"/>
              <w:spacing w:line="280" w:lineRule="atLeast"/>
              <w:ind w:hanging="142"/>
              <w:jc w:val="center"/>
            </w:pPr>
            <w:r w:rsidRPr="005D4790">
              <w:object w:dxaOrig="18420" w:dyaOrig="4545" w14:anchorId="3C0DC10B">
                <v:shape id="_x0000_i1037" type="#_x0000_t75" style="width:247.5pt;height:62pt" o:ole="">
                  <v:imagedata r:id="rId31" o:title=""/>
                </v:shape>
                <o:OLEObject Type="Embed" ProgID="Visio.Drawing.15" ShapeID="_x0000_i1037" DrawAspect="Content" ObjectID="_1587586129" r:id="rId32"/>
              </w:object>
            </w:r>
            <w:r w:rsidR="00CA3E14" w:rsidRPr="00A82A79">
              <w:t>a)</w:t>
            </w:r>
          </w:p>
        </w:tc>
        <w:tc>
          <w:tcPr>
            <w:tcW w:w="5245" w:type="dxa"/>
            <w:shd w:val="clear" w:color="auto" w:fill="auto"/>
          </w:tcPr>
          <w:p w14:paraId="3CC3A810" w14:textId="77777777" w:rsidR="00CA3E14" w:rsidRPr="00A82A79" w:rsidRDefault="001C02BF" w:rsidP="005D4790">
            <w:pPr>
              <w:pStyle w:val="3GPPNormalText"/>
              <w:spacing w:line="280" w:lineRule="atLeast"/>
              <w:jc w:val="center"/>
            </w:pPr>
            <w:r w:rsidRPr="005D4790">
              <w:object w:dxaOrig="20318" w:dyaOrig="5632" w14:anchorId="76B39304">
                <v:shape id="_x0000_i1038" type="#_x0000_t75" style="width:265pt;height:73.5pt" o:ole="">
                  <v:imagedata r:id="rId33" o:title=""/>
                </v:shape>
                <o:OLEObject Type="Embed" ProgID="Visio.Drawing.15" ShapeID="_x0000_i1038" DrawAspect="Content" ObjectID="_1587586130" r:id="rId34"/>
              </w:object>
            </w:r>
            <w:r w:rsidR="00CA3E14" w:rsidRPr="00A82A79">
              <w:t>b)</w:t>
            </w:r>
          </w:p>
        </w:tc>
      </w:tr>
      <w:tr w:rsidR="00CA3E14" w:rsidRPr="00A82A79" w14:paraId="1EDEA538" w14:textId="77777777" w:rsidTr="00914CD1">
        <w:tc>
          <w:tcPr>
            <w:tcW w:w="10188" w:type="dxa"/>
            <w:gridSpan w:val="2"/>
            <w:shd w:val="clear" w:color="auto" w:fill="auto"/>
          </w:tcPr>
          <w:p w14:paraId="34519C19" w14:textId="77777777" w:rsidR="00CA3E14" w:rsidRPr="00A82A79" w:rsidRDefault="00D70969" w:rsidP="00914CD1">
            <w:pPr>
              <w:pStyle w:val="3GPPNormalText"/>
              <w:spacing w:line="280" w:lineRule="atLeast"/>
              <w:jc w:val="center"/>
            </w:pPr>
            <w:r w:rsidRPr="005D4790">
              <w:object w:dxaOrig="17595" w:dyaOrig="4643" w14:anchorId="621C005B">
                <v:shape id="_x0000_i1039" type="#_x0000_t75" style="width:238.5pt;height:63pt" o:ole="">
                  <v:imagedata r:id="rId35" o:title=""/>
                </v:shape>
                <o:OLEObject Type="Embed" ProgID="Visio.Drawing.15" ShapeID="_x0000_i1039" DrawAspect="Content" ObjectID="_1587586131" r:id="rId36"/>
              </w:object>
            </w:r>
          </w:p>
          <w:p w14:paraId="39DE43DF" w14:textId="77777777" w:rsidR="00CA3E14" w:rsidRPr="00A82A79" w:rsidRDefault="00CA3E14" w:rsidP="00914CD1">
            <w:pPr>
              <w:pStyle w:val="3GPPNormalText"/>
              <w:spacing w:line="280" w:lineRule="atLeast"/>
              <w:jc w:val="center"/>
            </w:pPr>
            <w:r w:rsidRPr="00A82A79">
              <w:t>c)</w:t>
            </w:r>
          </w:p>
        </w:tc>
      </w:tr>
    </w:tbl>
    <w:p w14:paraId="5E751BB3" w14:textId="77777777" w:rsidR="0044526A" w:rsidRPr="00A82A79" w:rsidRDefault="0044526A" w:rsidP="00A83B33">
      <w:pPr>
        <w:pStyle w:val="Caption"/>
        <w:jc w:val="center"/>
      </w:pPr>
      <w:bookmarkStart w:id="8" w:name="_Ref513382261"/>
      <w:r w:rsidRPr="00A82A79">
        <w:t xml:space="preserve">Figure </w:t>
      </w:r>
      <w:r w:rsidRPr="005D4790">
        <w:fldChar w:fldCharType="begin"/>
      </w:r>
      <w:r w:rsidRPr="00A82A79">
        <w:instrText xml:space="preserve"> SEQ Figure \* ARABIC </w:instrText>
      </w:r>
      <w:r w:rsidRPr="005D4790">
        <w:fldChar w:fldCharType="separate"/>
      </w:r>
      <w:r w:rsidR="00FF7028">
        <w:rPr>
          <w:noProof/>
        </w:rPr>
        <w:t>4</w:t>
      </w:r>
      <w:r w:rsidRPr="005D4790">
        <w:fldChar w:fldCharType="end"/>
      </w:r>
      <w:bookmarkEnd w:id="8"/>
      <w:r w:rsidRPr="00A82A79">
        <w:t xml:space="preserve">. Propagation type assignment for communication </w:t>
      </w:r>
      <w:r w:rsidR="004018CB" w:rsidRPr="00A82A79">
        <w:t>links</w:t>
      </w:r>
      <w:r w:rsidR="004018CB" w:rsidRPr="00A82A79">
        <w:br/>
        <w:t>a) with intermediate passenger car; b) with intermediate truck c) without intermediate vehicles</w:t>
      </w:r>
    </w:p>
    <w:p w14:paraId="2339C035" w14:textId="77777777" w:rsidR="002E7F38" w:rsidRPr="00464DB1" w:rsidRDefault="002E7F38" w:rsidP="00B45AC9">
      <w:pPr>
        <w:pStyle w:val="Heading4"/>
        <w:tabs>
          <w:tab w:val="clear" w:pos="1432"/>
          <w:tab w:val="num" w:pos="567"/>
        </w:tabs>
        <w:ind w:left="567" w:hanging="567"/>
        <w:rPr>
          <w:lang w:val="en-US"/>
        </w:rPr>
      </w:pPr>
      <w:r w:rsidRPr="00464DB1">
        <w:rPr>
          <w:lang w:val="en-US"/>
        </w:rPr>
        <w:lastRenderedPageBreak/>
        <w:t xml:space="preserve">V2R </w:t>
      </w:r>
      <w:r w:rsidR="00AC083F" w:rsidRPr="00464DB1">
        <w:rPr>
          <w:lang w:val="en-US"/>
        </w:rPr>
        <w:t>L</w:t>
      </w:r>
      <w:r w:rsidRPr="00464DB1">
        <w:rPr>
          <w:lang w:val="en-US"/>
        </w:rPr>
        <w:t>inks</w:t>
      </w:r>
      <w:r w:rsidR="004D7B42" w:rsidRPr="00464DB1">
        <w:rPr>
          <w:lang w:val="en-US"/>
        </w:rPr>
        <w:t xml:space="preserve"> (Communication with RSU)</w:t>
      </w:r>
    </w:p>
    <w:p w14:paraId="798F6ACC" w14:textId="1FB635A5" w:rsidR="002E7F38" w:rsidRPr="00464DB1" w:rsidRDefault="002F0774" w:rsidP="00A456E2">
      <w:pPr>
        <w:pStyle w:val="3GPPNormalText"/>
      </w:pPr>
      <w:r w:rsidRPr="00464DB1">
        <w:t xml:space="preserve">For </w:t>
      </w:r>
      <w:r w:rsidR="002E7F38" w:rsidRPr="00464DB1">
        <w:t xml:space="preserve">RSU deployment assumptions </w:t>
      </w:r>
      <w:r w:rsidRPr="00464DB1">
        <w:t>described in</w:t>
      </w:r>
      <w:r w:rsidR="007E583F">
        <w:t xml:space="preserve"> </w:t>
      </w:r>
      <w:r w:rsidR="007E583F">
        <w:fldChar w:fldCharType="begin"/>
      </w:r>
      <w:r w:rsidR="007E583F">
        <w:instrText xml:space="preserve"> REF _Ref513837783 \r \h </w:instrText>
      </w:r>
      <w:r w:rsidR="007E583F">
        <w:fldChar w:fldCharType="separate"/>
      </w:r>
      <w:r w:rsidR="00FF7028">
        <w:t>[6]</w:t>
      </w:r>
      <w:r w:rsidR="007E583F">
        <w:fldChar w:fldCharType="end"/>
      </w:r>
      <w:r w:rsidR="002E7F38" w:rsidRPr="00464DB1">
        <w:t xml:space="preserve">, the RSUs are deployed along the roads at 5m </w:t>
      </w:r>
      <w:r w:rsidRPr="00464DB1">
        <w:t xml:space="preserve">height </w:t>
      </w:r>
      <w:r w:rsidR="002E7F38" w:rsidRPr="00464DB1">
        <w:t xml:space="preserve">above </w:t>
      </w:r>
      <w:r w:rsidR="00AC083F" w:rsidRPr="00464DB1">
        <w:t>the vehicles at the road. Therefore, we propose to assume only LOS p</w:t>
      </w:r>
      <w:r w:rsidR="00F7414D" w:rsidRPr="00464DB1">
        <w:t>r</w:t>
      </w:r>
      <w:r w:rsidR="00AC083F" w:rsidRPr="00464DB1">
        <w:t>opa</w:t>
      </w:r>
      <w:r w:rsidR="00F7414D" w:rsidRPr="00464DB1">
        <w:t>g</w:t>
      </w:r>
      <w:r w:rsidR="00AC083F" w:rsidRPr="00464DB1">
        <w:t xml:space="preserve">ation type for V2R communication links in Freeway scenario and LOS/NLOS propagation types for the cases where vehicle and RSU are on the same or different streets </w:t>
      </w:r>
      <w:r w:rsidR="006A5516" w:rsidRPr="00464DB1">
        <w:t xml:space="preserve">in Urban scenario </w:t>
      </w:r>
      <w:r w:rsidR="00AC083F" w:rsidRPr="00464DB1">
        <w:t>accordingly.</w:t>
      </w:r>
      <w:r w:rsidR="00C6656E" w:rsidRPr="00464DB1">
        <w:t xml:space="preserve"> </w:t>
      </w:r>
      <w:r w:rsidR="006A5516" w:rsidRPr="00464DB1">
        <w:t xml:space="preserve">The proposal </w:t>
      </w:r>
      <w:r w:rsidR="00C6656E" w:rsidRPr="00464DB1">
        <w:t xml:space="preserve">is </w:t>
      </w:r>
      <w:r w:rsidR="006A5516" w:rsidRPr="00464DB1">
        <w:t xml:space="preserve">also </w:t>
      </w:r>
      <w:r w:rsidR="00C6656E" w:rsidRPr="00464DB1">
        <w:t>valid for pedestrian to RSU links.</w:t>
      </w:r>
    </w:p>
    <w:p w14:paraId="0E010122" w14:textId="7FF6A3CB" w:rsidR="00C6656E" w:rsidRPr="00464DB1" w:rsidRDefault="00C6656E" w:rsidP="00C6656E">
      <w:pPr>
        <w:pStyle w:val="Caption"/>
        <w:rPr>
          <w:lang w:val="en-US"/>
        </w:rPr>
      </w:pPr>
      <w:r w:rsidRPr="00464DB1">
        <w:rPr>
          <w:lang w:val="en-US"/>
        </w:rPr>
        <w:t xml:space="preserve">Proposal </w:t>
      </w:r>
      <w:r w:rsidRPr="00464DB1">
        <w:rPr>
          <w:lang w:val="en-US"/>
        </w:rPr>
        <w:fldChar w:fldCharType="begin"/>
      </w:r>
      <w:r w:rsidRPr="00464DB1">
        <w:rPr>
          <w:lang w:val="en-US"/>
        </w:rPr>
        <w:instrText xml:space="preserve"> SEQ Proposal \* ARABIC </w:instrText>
      </w:r>
      <w:r w:rsidRPr="00464DB1">
        <w:rPr>
          <w:lang w:val="en-US"/>
        </w:rPr>
        <w:fldChar w:fldCharType="separate"/>
      </w:r>
      <w:r w:rsidR="00FF7028">
        <w:rPr>
          <w:noProof/>
          <w:lang w:val="en-US"/>
        </w:rPr>
        <w:t>10</w:t>
      </w:r>
      <w:r w:rsidRPr="00464DB1">
        <w:rPr>
          <w:lang w:val="en-US"/>
        </w:rPr>
        <w:fldChar w:fldCharType="end"/>
      </w:r>
    </w:p>
    <w:p w14:paraId="579533EA" w14:textId="77777777" w:rsidR="00C6656E" w:rsidRPr="00464DB1" w:rsidRDefault="00C6656E" w:rsidP="00A83B33">
      <w:pPr>
        <w:pStyle w:val="Caption"/>
        <w:numPr>
          <w:ilvl w:val="0"/>
          <w:numId w:val="8"/>
        </w:numPr>
        <w:rPr>
          <w:lang w:val="en-US"/>
        </w:rPr>
      </w:pPr>
      <w:r w:rsidRPr="00464DB1">
        <w:rPr>
          <w:lang w:val="en-US"/>
        </w:rPr>
        <w:t xml:space="preserve">Use only LOS propagation type for V2R </w:t>
      </w:r>
      <w:r w:rsidR="004D7B42" w:rsidRPr="00464DB1">
        <w:rPr>
          <w:lang w:val="en-US"/>
        </w:rPr>
        <w:t xml:space="preserve">and R2R </w:t>
      </w:r>
      <w:r w:rsidRPr="00464DB1">
        <w:rPr>
          <w:lang w:val="en-US"/>
        </w:rPr>
        <w:t>links in Freeway scenario</w:t>
      </w:r>
    </w:p>
    <w:p w14:paraId="11F58B8D" w14:textId="77777777" w:rsidR="00C6656E" w:rsidRPr="00464DB1" w:rsidRDefault="00C6656E" w:rsidP="00A83B33">
      <w:pPr>
        <w:pStyle w:val="Caption"/>
        <w:numPr>
          <w:ilvl w:val="0"/>
          <w:numId w:val="8"/>
        </w:numPr>
        <w:rPr>
          <w:lang w:val="en-US"/>
        </w:rPr>
      </w:pPr>
      <w:r w:rsidRPr="00464DB1">
        <w:rPr>
          <w:lang w:val="en-US"/>
        </w:rPr>
        <w:t>Use LOS/NLOS propagation types for V2R</w:t>
      </w:r>
      <w:r w:rsidR="004D7B42" w:rsidRPr="00464DB1">
        <w:rPr>
          <w:lang w:val="en-US"/>
        </w:rPr>
        <w:t xml:space="preserve">, </w:t>
      </w:r>
      <w:r w:rsidRPr="00464DB1">
        <w:rPr>
          <w:lang w:val="en-US"/>
        </w:rPr>
        <w:t xml:space="preserve">P2R </w:t>
      </w:r>
      <w:r w:rsidR="004D7B42" w:rsidRPr="00464DB1">
        <w:rPr>
          <w:lang w:val="en-US"/>
        </w:rPr>
        <w:t xml:space="preserve">and R2R </w:t>
      </w:r>
      <w:r w:rsidRPr="00464DB1">
        <w:rPr>
          <w:lang w:val="en-US"/>
        </w:rPr>
        <w:t>links in Urban scenario</w:t>
      </w:r>
    </w:p>
    <w:p w14:paraId="13F75726" w14:textId="77777777" w:rsidR="004D7B42" w:rsidRPr="00464DB1" w:rsidRDefault="004D7B42" w:rsidP="00A83B33">
      <w:pPr>
        <w:pStyle w:val="Caption"/>
        <w:numPr>
          <w:ilvl w:val="1"/>
          <w:numId w:val="8"/>
        </w:numPr>
        <w:ind w:left="567" w:hanging="283"/>
        <w:rPr>
          <w:lang w:val="en-US"/>
        </w:rPr>
      </w:pPr>
      <w:r w:rsidRPr="00464DB1">
        <w:rPr>
          <w:lang w:val="en-US"/>
        </w:rPr>
        <w:t>Derive propagation type for each link based on deployment geometry</w:t>
      </w:r>
    </w:p>
    <w:p w14:paraId="556E0AE7" w14:textId="77777777" w:rsidR="00BE004F" w:rsidRDefault="00B175F1" w:rsidP="00A456E2">
      <w:pPr>
        <w:pStyle w:val="Heading3"/>
        <w:rPr>
          <w:lang w:val="en-US"/>
        </w:rPr>
      </w:pPr>
      <w:r w:rsidRPr="000223B4">
        <w:rPr>
          <w:lang w:val="en-US"/>
        </w:rPr>
        <w:t>Pathloss</w:t>
      </w:r>
      <w:r w:rsidR="006A5516" w:rsidRPr="000223B4">
        <w:rPr>
          <w:lang w:val="en-US"/>
        </w:rPr>
        <w:t xml:space="preserve"> </w:t>
      </w:r>
      <w:r w:rsidR="00BE004F" w:rsidRPr="000223B4">
        <w:rPr>
          <w:lang w:val="en-US"/>
        </w:rPr>
        <w:t>Models</w:t>
      </w:r>
    </w:p>
    <w:p w14:paraId="79A51050" w14:textId="77777777" w:rsidR="00BE004F" w:rsidRPr="000579FB" w:rsidRDefault="00BE004F" w:rsidP="00A83B33">
      <w:pPr>
        <w:jc w:val="both"/>
        <w:rPr>
          <w:lang w:val="en-US"/>
        </w:rPr>
      </w:pPr>
      <w:r>
        <w:rPr>
          <w:lang w:val="en-US"/>
        </w:rPr>
        <w:t>In this section</w:t>
      </w:r>
      <w:r w:rsidR="001675F0">
        <w:rPr>
          <w:lang w:val="en-US"/>
        </w:rPr>
        <w:t>,</w:t>
      </w:r>
      <w:r>
        <w:rPr>
          <w:lang w:val="en-US"/>
        </w:rPr>
        <w:t xml:space="preserve"> we provide our view on pathloss models used for eV2X evaluation for different types of radio links. </w:t>
      </w:r>
    </w:p>
    <w:p w14:paraId="4C6FC971" w14:textId="68C92197" w:rsidR="00B175F1" w:rsidRDefault="00BE004F" w:rsidP="00A83B33">
      <w:pPr>
        <w:pStyle w:val="Heading4"/>
        <w:tabs>
          <w:tab w:val="clear" w:pos="1432"/>
          <w:tab w:val="num" w:pos="567"/>
        </w:tabs>
        <w:ind w:left="567" w:hanging="567"/>
        <w:rPr>
          <w:lang w:val="en-US"/>
        </w:rPr>
      </w:pPr>
      <w:r>
        <w:rPr>
          <w:lang w:val="en-US"/>
        </w:rPr>
        <w:t>V2B/P2B/B2R Pathloss</w:t>
      </w:r>
    </w:p>
    <w:p w14:paraId="778FE1F8" w14:textId="7C01B505" w:rsidR="00BE004F" w:rsidRDefault="00BE004F" w:rsidP="00BE004F">
      <w:pPr>
        <w:jc w:val="both"/>
        <w:rPr>
          <w:lang w:val="en-US"/>
        </w:rPr>
      </w:pPr>
      <w:r>
        <w:rPr>
          <w:lang w:val="en-US"/>
        </w:rPr>
        <w:t>At the RAN1#92Bis meeting</w:t>
      </w:r>
      <w:r w:rsidR="001675F0">
        <w:rPr>
          <w:lang w:val="en-US"/>
        </w:rPr>
        <w:t>,</w:t>
      </w:r>
      <w:r>
        <w:rPr>
          <w:lang w:val="en-US"/>
        </w:rPr>
        <w:t xml:space="preserve"> pathloss equations for V2B/P2B/V2R links were agreed except the Highway LOS 30GHz </w:t>
      </w:r>
      <w:r w:rsidR="0046357F">
        <w:rPr>
          <w:lang w:val="en-US"/>
        </w:rPr>
        <w:t xml:space="preserve">carrier frequency </w:t>
      </w:r>
      <w:r>
        <w:rPr>
          <w:lang w:val="en-US"/>
        </w:rPr>
        <w:t xml:space="preserve">pathloss. In RAN1#92Bis contribution </w:t>
      </w:r>
      <w:r>
        <w:rPr>
          <w:lang w:val="en-US"/>
        </w:rPr>
        <w:fldChar w:fldCharType="begin"/>
      </w:r>
      <w:r>
        <w:rPr>
          <w:lang w:val="en-US"/>
        </w:rPr>
        <w:instrText xml:space="preserve"> REF _Ref513286708 \r \h </w:instrText>
      </w:r>
      <w:r>
        <w:rPr>
          <w:lang w:val="en-US"/>
        </w:rPr>
      </w:r>
      <w:r>
        <w:rPr>
          <w:lang w:val="en-US"/>
        </w:rPr>
        <w:fldChar w:fldCharType="separate"/>
      </w:r>
      <w:r w:rsidR="00FF7028">
        <w:rPr>
          <w:lang w:val="en-US"/>
        </w:rPr>
        <w:t>[6]</w:t>
      </w:r>
      <w:r>
        <w:rPr>
          <w:lang w:val="en-US"/>
        </w:rPr>
        <w:fldChar w:fldCharType="end"/>
      </w:r>
      <w:r w:rsidR="001675F0">
        <w:rPr>
          <w:lang w:val="en-US"/>
        </w:rPr>
        <w:t>,</w:t>
      </w:r>
      <w:r>
        <w:rPr>
          <w:lang w:val="en-US"/>
        </w:rPr>
        <w:t xml:space="preserve"> we propose</w:t>
      </w:r>
      <w:r w:rsidR="001675F0">
        <w:rPr>
          <w:lang w:val="en-US"/>
        </w:rPr>
        <w:t>d</w:t>
      </w:r>
      <w:r>
        <w:rPr>
          <w:lang w:val="en-US"/>
        </w:rPr>
        <w:t xml:space="preserve"> to use NR RMa LOS pathloss from </w:t>
      </w:r>
      <w:r w:rsidRPr="00780D49">
        <w:rPr>
          <w:iCs/>
        </w:rPr>
        <w:t>[3GPP-NR-CH</w:t>
      </w:r>
      <w:r w:rsidRPr="00780D49">
        <w:rPr>
          <w:iCs/>
        </w:rPr>
        <w:fldChar w:fldCharType="begin"/>
      </w:r>
      <w:r w:rsidRPr="00780D49">
        <w:rPr>
          <w:iCs/>
        </w:rPr>
        <w:instrText xml:space="preserve"> REF _Ref506490519 \r \h </w:instrText>
      </w:r>
      <w:r w:rsidRPr="00780D49">
        <w:rPr>
          <w:iCs/>
        </w:rPr>
      </w:r>
      <w:r w:rsidRPr="00780D49">
        <w:rPr>
          <w:iCs/>
        </w:rPr>
        <w:fldChar w:fldCharType="separate"/>
      </w:r>
      <w:r w:rsidR="00FF7028">
        <w:rPr>
          <w:iCs/>
        </w:rPr>
        <w:t>[2]</w:t>
      </w:r>
      <w:r w:rsidRPr="00780D49">
        <w:rPr>
          <w:iCs/>
        </w:rPr>
        <w:fldChar w:fldCharType="end"/>
      </w:r>
      <w:r w:rsidRPr="00780D49">
        <w:rPr>
          <w:iCs/>
        </w:rPr>
        <w:t>]</w:t>
      </w:r>
      <w:r>
        <w:rPr>
          <w:iCs/>
        </w:rPr>
        <w:t xml:space="preserve"> for this case</w:t>
      </w:r>
      <w:r>
        <w:rPr>
          <w:lang w:val="en-US"/>
        </w:rPr>
        <w:t>. To analyze applicability of NR RMa LOS pathloss</w:t>
      </w:r>
      <w:r w:rsidR="001675F0">
        <w:rPr>
          <w:lang w:val="en-US"/>
        </w:rPr>
        <w:t>,</w:t>
      </w:r>
      <w:r>
        <w:rPr>
          <w:lang w:val="en-US"/>
        </w:rPr>
        <w:t xml:space="preserve"> we compare it with alternative </w:t>
      </w:r>
      <w:r w:rsidRPr="00B40C34">
        <w:rPr>
          <w:lang w:val="en-US"/>
        </w:rPr>
        <w:t>empirical pat</w:t>
      </w:r>
      <w:r>
        <w:rPr>
          <w:lang w:val="en-US"/>
        </w:rPr>
        <w:t xml:space="preserve">hloss </w:t>
      </w:r>
      <w:r w:rsidR="001675F0">
        <w:rPr>
          <w:lang w:val="en-US"/>
        </w:rPr>
        <w:t>model (</w:t>
      </w:r>
      <w:r w:rsidR="001675F0" w:rsidRPr="00B40C34">
        <w:rPr>
          <w:position w:val="-12"/>
          <w:lang w:val="en-US"/>
        </w:rPr>
        <w:object w:dxaOrig="880" w:dyaOrig="380" w14:anchorId="168E5117">
          <v:shape id="_x0000_i1040" type="#_x0000_t75" style="width:44pt;height:19pt" o:ole="">
            <v:imagedata r:id="rId37" o:title=""/>
          </v:shape>
          <o:OLEObject Type="Embed" ProgID="Equation.DSMT4" ShapeID="_x0000_i1040" DrawAspect="Content" ObjectID="_1587586132" r:id="rId38"/>
        </w:object>
      </w:r>
      <w:r w:rsidR="001675F0">
        <w:rPr>
          <w:lang w:val="en-US"/>
        </w:rPr>
        <w:t xml:space="preserve">) </w:t>
      </w:r>
      <w:r>
        <w:rPr>
          <w:lang w:val="en-US"/>
        </w:rPr>
        <w:t xml:space="preserve">from </w:t>
      </w:r>
      <w:r>
        <w:rPr>
          <w:lang w:val="en-US"/>
        </w:rPr>
        <w:fldChar w:fldCharType="begin"/>
      </w:r>
      <w:r>
        <w:rPr>
          <w:lang w:val="en-US"/>
        </w:rPr>
        <w:instrText xml:space="preserve"> REF _Ref513286680 \r \h </w:instrText>
      </w:r>
      <w:r>
        <w:rPr>
          <w:lang w:val="en-US"/>
        </w:rPr>
      </w:r>
      <w:r>
        <w:rPr>
          <w:lang w:val="en-US"/>
        </w:rPr>
        <w:fldChar w:fldCharType="separate"/>
      </w:r>
      <w:r w:rsidR="00FF7028">
        <w:rPr>
          <w:lang w:val="en-US"/>
        </w:rPr>
        <w:t>[13]</w:t>
      </w:r>
      <w:r>
        <w:rPr>
          <w:lang w:val="en-US"/>
        </w:rPr>
        <w:fldChar w:fldCharType="end"/>
      </w:r>
      <w:r>
        <w:rPr>
          <w:lang w:val="en-US"/>
        </w:rPr>
        <w:t>. C</w:t>
      </w:r>
      <w:r w:rsidR="001675F0">
        <w:rPr>
          <w:lang w:val="en-US"/>
        </w:rPr>
        <w:t>omparison of c</w:t>
      </w:r>
      <w:r>
        <w:rPr>
          <w:lang w:val="en-US"/>
        </w:rPr>
        <w:t xml:space="preserve">andidate pathlosses for 4GHz and 30 GHz carrier frequencies is provided in </w:t>
      </w:r>
      <w:r>
        <w:rPr>
          <w:lang w:val="en-US"/>
        </w:rPr>
        <w:fldChar w:fldCharType="begin"/>
      </w:r>
      <w:r>
        <w:rPr>
          <w:lang w:val="en-US"/>
        </w:rPr>
        <w:instrText xml:space="preserve"> REF _Ref513285029 \h </w:instrText>
      </w:r>
      <w:r>
        <w:rPr>
          <w:lang w:val="en-US"/>
        </w:rPr>
      </w:r>
      <w:r>
        <w:rPr>
          <w:lang w:val="en-US"/>
        </w:rPr>
        <w:fldChar w:fldCharType="separate"/>
      </w:r>
      <w:r w:rsidR="00FF7028">
        <w:t xml:space="preserve">Figure </w:t>
      </w:r>
      <w:r w:rsidR="00FF7028">
        <w:rPr>
          <w:noProof/>
        </w:rPr>
        <w:t>5</w:t>
      </w:r>
      <w:r>
        <w:rPr>
          <w:lang w:val="en-US"/>
        </w:rPr>
        <w:fldChar w:fldCharType="end"/>
      </w:r>
      <w:r>
        <w:rPr>
          <w:lang w:val="en-US"/>
        </w:rPr>
        <w:t>.</w:t>
      </w:r>
    </w:p>
    <w:p w14:paraId="65DCD2D7" w14:textId="77777777" w:rsidR="00BE004F" w:rsidRDefault="00FF7028" w:rsidP="00BE004F">
      <w:pPr>
        <w:jc w:val="center"/>
        <w:rPr>
          <w:lang w:val="en-US"/>
        </w:rPr>
      </w:pPr>
      <w:r>
        <w:rPr>
          <w:noProof/>
          <w:lang w:val="en-US"/>
        </w:rPr>
        <w:pict w14:anchorId="6CC9A7F5">
          <v:shape id="Picture 1" o:spid="_x0000_i1041" type="#_x0000_t75" style="width:230.5pt;height:173pt;visibility:visible;mso-wrap-style:square">
            <v:imagedata r:id="rId39" o:title=""/>
          </v:shape>
        </w:pict>
      </w:r>
    </w:p>
    <w:p w14:paraId="639163BC" w14:textId="77777777" w:rsidR="00BE004F" w:rsidRDefault="00BE004F" w:rsidP="00BE004F">
      <w:pPr>
        <w:pStyle w:val="Caption"/>
        <w:jc w:val="center"/>
        <w:rPr>
          <w:lang w:val="en-US"/>
        </w:rPr>
      </w:pPr>
      <w:bookmarkStart w:id="9" w:name="_Ref513285029"/>
      <w:r>
        <w:t xml:space="preserve">Figure </w:t>
      </w:r>
      <w:r>
        <w:fldChar w:fldCharType="begin"/>
      </w:r>
      <w:r>
        <w:instrText xml:space="preserve"> SEQ Figure \* ARABIC </w:instrText>
      </w:r>
      <w:r>
        <w:fldChar w:fldCharType="separate"/>
      </w:r>
      <w:r w:rsidR="00FF7028">
        <w:rPr>
          <w:noProof/>
        </w:rPr>
        <w:t>5</w:t>
      </w:r>
      <w:r>
        <w:fldChar w:fldCharType="end"/>
      </w:r>
      <w:bookmarkEnd w:id="9"/>
      <w:r>
        <w:t>. Highway V2B/P2B/B2R Pathloss Candidates</w:t>
      </w:r>
    </w:p>
    <w:p w14:paraId="5BAC1722" w14:textId="399E78E2" w:rsidR="00BE004F" w:rsidRDefault="00BE004F" w:rsidP="00BE004F">
      <w:pPr>
        <w:jc w:val="both"/>
        <w:rPr>
          <w:lang w:val="en-US"/>
        </w:rPr>
      </w:pPr>
      <w:r>
        <w:rPr>
          <w:lang w:val="en-US"/>
        </w:rPr>
        <w:t xml:space="preserve">It could be seen, that similar pathloss </w:t>
      </w:r>
      <w:r w:rsidR="0046357F">
        <w:rPr>
          <w:lang w:val="en-US"/>
        </w:rPr>
        <w:t xml:space="preserve">values are </w:t>
      </w:r>
      <w:r>
        <w:rPr>
          <w:lang w:val="en-US"/>
        </w:rPr>
        <w:t>observed for the both pathloss candidates for both frequencies with up to 3.5 dB difference</w:t>
      </w:r>
      <w:r w:rsidR="0046357F">
        <w:rPr>
          <w:lang w:val="en-US"/>
        </w:rPr>
        <w:t xml:space="preserve"> at 500m distance</w:t>
      </w:r>
      <w:r>
        <w:rPr>
          <w:lang w:val="en-US"/>
        </w:rPr>
        <w:t xml:space="preserve">. Since the 3GPP NR RMa LOS pathloss is already adopted as Highway LOS pathloss for carrier frequencies below 6GHz, we propose to use the same pathloss equation also for above </w:t>
      </w:r>
      <w:r w:rsidR="0046357F">
        <w:rPr>
          <w:lang w:val="en-US"/>
        </w:rPr>
        <w:t xml:space="preserve">30 </w:t>
      </w:r>
      <w:r>
        <w:rPr>
          <w:lang w:val="en-US"/>
        </w:rPr>
        <w:t>GHz carrier frequency for consistency.</w:t>
      </w:r>
    </w:p>
    <w:p w14:paraId="74006C82" w14:textId="77777777" w:rsidR="00BE004F" w:rsidRPr="00780D49" w:rsidRDefault="00BE004F" w:rsidP="00BE004F">
      <w:pPr>
        <w:pStyle w:val="Caption"/>
        <w:rPr>
          <w:lang w:val="en-US"/>
        </w:rPr>
      </w:pPr>
      <w:r w:rsidRPr="00601960">
        <w:rPr>
          <w:lang w:val="en-US"/>
        </w:rPr>
        <w:t xml:space="preserve">Proposal </w:t>
      </w:r>
      <w:r w:rsidRPr="00601960">
        <w:rPr>
          <w:lang w:val="en-US"/>
        </w:rPr>
        <w:fldChar w:fldCharType="begin"/>
      </w:r>
      <w:r w:rsidRPr="000223B4">
        <w:rPr>
          <w:lang w:val="en-US"/>
        </w:rPr>
        <w:instrText xml:space="preserve"> SEQ Proposal \* ARABIC </w:instrText>
      </w:r>
      <w:r w:rsidRPr="00601960">
        <w:rPr>
          <w:lang w:val="en-US"/>
        </w:rPr>
        <w:fldChar w:fldCharType="separate"/>
      </w:r>
      <w:r w:rsidR="00FF7028">
        <w:rPr>
          <w:noProof/>
          <w:lang w:val="en-US"/>
        </w:rPr>
        <w:t>11</w:t>
      </w:r>
      <w:r w:rsidRPr="00601960">
        <w:rPr>
          <w:lang w:val="en-US"/>
        </w:rPr>
        <w:fldChar w:fldCharType="end"/>
      </w:r>
    </w:p>
    <w:p w14:paraId="4F4FAC6A" w14:textId="0F905890" w:rsidR="00BE004F" w:rsidRDefault="00BE004F" w:rsidP="00BE004F">
      <w:pPr>
        <w:pStyle w:val="Caption"/>
        <w:numPr>
          <w:ilvl w:val="0"/>
          <w:numId w:val="8"/>
        </w:numPr>
        <w:rPr>
          <w:lang w:val="en-US"/>
        </w:rPr>
      </w:pPr>
      <w:r w:rsidRPr="00601960">
        <w:rPr>
          <w:lang w:val="en-US"/>
        </w:rPr>
        <w:t xml:space="preserve">For </w:t>
      </w:r>
      <w:r>
        <w:rPr>
          <w:lang w:val="en-US"/>
        </w:rPr>
        <w:t>V2B/P2B/B2R Highway LOS pathloss model above 6GHz</w:t>
      </w:r>
      <w:r w:rsidR="001675F0">
        <w:rPr>
          <w:lang w:val="en-US"/>
        </w:rPr>
        <w:t>,</w:t>
      </w:r>
      <w:r>
        <w:rPr>
          <w:lang w:val="en-US"/>
        </w:rPr>
        <w:t xml:space="preserve"> adopt 3GPP TR 38.901 RMa LOS pathloss</w:t>
      </w:r>
      <w:r w:rsidR="001675F0">
        <w:rPr>
          <w:lang w:val="en-US"/>
        </w:rPr>
        <w:t>.</w:t>
      </w:r>
    </w:p>
    <w:p w14:paraId="3E963BA5" w14:textId="764ED946" w:rsidR="00BE004F" w:rsidRDefault="00BE004F" w:rsidP="005D4790">
      <w:pPr>
        <w:jc w:val="both"/>
        <w:rPr>
          <w:lang w:val="en-US"/>
        </w:rPr>
      </w:pPr>
      <w:r>
        <w:rPr>
          <w:lang w:val="en-US"/>
        </w:rPr>
        <w:t>At the RAN1#92Bis meeting, vehicle antenna height equal to the 0.75m was agreed for the Vehicle Type 1. However, agreed pathloss equations for V2B links use effective UT antenna height which is calculated as follows: h’</w:t>
      </w:r>
      <w:r w:rsidRPr="00A83B33">
        <w:rPr>
          <w:vertAlign w:val="subscript"/>
          <w:lang w:val="en-US"/>
        </w:rPr>
        <w:t>UT</w:t>
      </w:r>
      <w:r>
        <w:rPr>
          <w:lang w:val="en-US"/>
        </w:rPr>
        <w:t>=h</w:t>
      </w:r>
      <w:r w:rsidRPr="00A83B33">
        <w:rPr>
          <w:vertAlign w:val="subscript"/>
          <w:lang w:val="en-US"/>
        </w:rPr>
        <w:t>UT</w:t>
      </w:r>
      <w:r>
        <w:rPr>
          <w:lang w:val="en-US"/>
        </w:rPr>
        <w:t>-</w:t>
      </w:r>
      <w:r w:rsidR="00492820">
        <w:rPr>
          <w:lang w:val="en-US"/>
        </w:rPr>
        <w:t>h</w:t>
      </w:r>
      <w:r w:rsidR="00492820" w:rsidRPr="00A83B33">
        <w:rPr>
          <w:vertAlign w:val="subscript"/>
          <w:lang w:val="en-US"/>
        </w:rPr>
        <w:t>E</w:t>
      </w:r>
      <w:r w:rsidR="00492820">
        <w:rPr>
          <w:lang w:val="en-US"/>
        </w:rPr>
        <w:t>, where h</w:t>
      </w:r>
      <w:r w:rsidR="00492820" w:rsidRPr="00A83B33">
        <w:rPr>
          <w:vertAlign w:val="subscript"/>
          <w:lang w:val="en-US"/>
        </w:rPr>
        <w:t>E</w:t>
      </w:r>
      <w:r w:rsidR="00492820">
        <w:rPr>
          <w:lang w:val="en-US"/>
        </w:rPr>
        <w:t xml:space="preserve">  = 1m – effective </w:t>
      </w:r>
      <w:r w:rsidR="0046357F">
        <w:rPr>
          <w:lang w:val="en-US"/>
        </w:rPr>
        <w:t>environment</w:t>
      </w:r>
      <w:r w:rsidR="00492820">
        <w:rPr>
          <w:lang w:val="en-US"/>
        </w:rPr>
        <w:t xml:space="preserve"> height. </w:t>
      </w:r>
      <w:r w:rsidR="009266F1">
        <w:rPr>
          <w:lang w:val="en-US"/>
        </w:rPr>
        <w:t xml:space="preserve">Therefore </w:t>
      </w:r>
      <w:r w:rsidR="00492820">
        <w:rPr>
          <w:lang w:val="en-US"/>
        </w:rPr>
        <w:t xml:space="preserve">0.75m </w:t>
      </w:r>
      <w:r w:rsidR="0046357F">
        <w:rPr>
          <w:lang w:val="en-US"/>
        </w:rPr>
        <w:t xml:space="preserve">vehicle </w:t>
      </w:r>
      <w:r w:rsidR="00492820">
        <w:rPr>
          <w:lang w:val="en-US"/>
        </w:rPr>
        <w:t>antenna height results in negative effective antenna height</w:t>
      </w:r>
      <w:r w:rsidR="009266F1">
        <w:rPr>
          <w:lang w:val="en-US"/>
        </w:rPr>
        <w:t xml:space="preserve"> and </w:t>
      </w:r>
      <w:r w:rsidR="0046357F">
        <w:rPr>
          <w:lang w:val="en-US"/>
        </w:rPr>
        <w:t>negative break point distance value</w:t>
      </w:r>
      <w:r w:rsidR="00492820">
        <w:rPr>
          <w:lang w:val="en-US"/>
        </w:rPr>
        <w:t xml:space="preserve">. To </w:t>
      </w:r>
      <w:r w:rsidR="009266F1">
        <w:rPr>
          <w:lang w:val="en-US"/>
        </w:rPr>
        <w:t xml:space="preserve">resolve </w:t>
      </w:r>
      <w:r w:rsidR="00492820">
        <w:rPr>
          <w:lang w:val="en-US"/>
        </w:rPr>
        <w:t xml:space="preserve">this problem we propose to </w:t>
      </w:r>
      <w:r w:rsidR="009266F1">
        <w:rPr>
          <w:lang w:val="en-US"/>
        </w:rPr>
        <w:t>set h</w:t>
      </w:r>
      <w:r w:rsidR="009266F1" w:rsidRPr="005D4790">
        <w:rPr>
          <w:vertAlign w:val="subscript"/>
          <w:lang w:val="en-US"/>
        </w:rPr>
        <w:t>E</w:t>
      </w:r>
      <w:r w:rsidR="009266F1">
        <w:rPr>
          <w:lang w:val="en-US"/>
        </w:rPr>
        <w:t xml:space="preserve"> to 0.2</w:t>
      </w:r>
      <w:r w:rsidR="00492820">
        <w:rPr>
          <w:lang w:val="en-US"/>
        </w:rPr>
        <w:t xml:space="preserve">5m for </w:t>
      </w:r>
      <w:r w:rsidR="0046357F">
        <w:rPr>
          <w:lang w:val="en-US"/>
        </w:rPr>
        <w:t>V2B pathloss calculations</w:t>
      </w:r>
      <w:r w:rsidR="00492820">
        <w:rPr>
          <w:lang w:val="en-US"/>
        </w:rPr>
        <w:t xml:space="preserve"> for Vehicle Type 1</w:t>
      </w:r>
      <w:r w:rsidR="0046357F">
        <w:rPr>
          <w:lang w:val="en-US"/>
        </w:rPr>
        <w:t xml:space="preserve"> UEs</w:t>
      </w:r>
      <w:r w:rsidR="00492820">
        <w:rPr>
          <w:lang w:val="en-US"/>
        </w:rPr>
        <w:t>.</w:t>
      </w:r>
    </w:p>
    <w:p w14:paraId="247AFA51" w14:textId="77777777" w:rsidR="00492820" w:rsidRPr="00780D49" w:rsidRDefault="00492820" w:rsidP="00492820">
      <w:pPr>
        <w:pStyle w:val="Caption"/>
        <w:rPr>
          <w:lang w:val="en-US"/>
        </w:rPr>
      </w:pPr>
      <w:r w:rsidRPr="00601960">
        <w:rPr>
          <w:lang w:val="en-US"/>
        </w:rPr>
        <w:t xml:space="preserve">Proposal </w:t>
      </w:r>
      <w:r w:rsidRPr="00601960">
        <w:rPr>
          <w:lang w:val="en-US"/>
        </w:rPr>
        <w:fldChar w:fldCharType="begin"/>
      </w:r>
      <w:r w:rsidRPr="000223B4">
        <w:rPr>
          <w:lang w:val="en-US"/>
        </w:rPr>
        <w:instrText xml:space="preserve"> SEQ Proposal \* ARABIC </w:instrText>
      </w:r>
      <w:r w:rsidRPr="00601960">
        <w:rPr>
          <w:lang w:val="en-US"/>
        </w:rPr>
        <w:fldChar w:fldCharType="separate"/>
      </w:r>
      <w:r w:rsidR="00FF7028">
        <w:rPr>
          <w:noProof/>
          <w:lang w:val="en-US"/>
        </w:rPr>
        <w:t>12</w:t>
      </w:r>
      <w:r w:rsidRPr="00601960">
        <w:rPr>
          <w:lang w:val="en-US"/>
        </w:rPr>
        <w:fldChar w:fldCharType="end"/>
      </w:r>
    </w:p>
    <w:p w14:paraId="1CE1B2F2" w14:textId="1D382228" w:rsidR="00492820" w:rsidRPr="000579FB" w:rsidRDefault="0046357F" w:rsidP="00492820">
      <w:pPr>
        <w:pStyle w:val="Caption"/>
        <w:numPr>
          <w:ilvl w:val="0"/>
          <w:numId w:val="8"/>
        </w:numPr>
        <w:rPr>
          <w:lang w:val="en-US"/>
        </w:rPr>
      </w:pPr>
      <w:r w:rsidRPr="00A83B33">
        <w:rPr>
          <w:lang w:val="en-US"/>
        </w:rPr>
        <w:t>For Vehicle Type 1 UEs</w:t>
      </w:r>
      <w:r w:rsidR="009266F1">
        <w:rPr>
          <w:lang w:val="en-US"/>
        </w:rPr>
        <w:t>,</w:t>
      </w:r>
      <w:r w:rsidRPr="00A83B33">
        <w:rPr>
          <w:lang w:val="en-US"/>
        </w:rPr>
        <w:t xml:space="preserve"> for V2B Pathloss calculations h</w:t>
      </w:r>
      <w:r w:rsidR="009266F1">
        <w:rPr>
          <w:vertAlign w:val="subscript"/>
          <w:lang w:val="en-US"/>
        </w:rPr>
        <w:t>E</w:t>
      </w:r>
      <w:r w:rsidR="009266F1" w:rsidRPr="005D4790">
        <w:rPr>
          <w:lang w:val="en-US"/>
        </w:rPr>
        <w:t xml:space="preserve"> </w:t>
      </w:r>
      <w:r w:rsidR="009266F1">
        <w:rPr>
          <w:lang w:val="en-US"/>
        </w:rPr>
        <w:t>is set to 0</w:t>
      </w:r>
      <w:r w:rsidRPr="00A83B33">
        <w:rPr>
          <w:lang w:val="en-US"/>
        </w:rPr>
        <w:t>.</w:t>
      </w:r>
      <w:r w:rsidR="009266F1">
        <w:rPr>
          <w:lang w:val="en-US"/>
        </w:rPr>
        <w:t>2</w:t>
      </w:r>
      <w:r w:rsidRPr="00A83B33">
        <w:rPr>
          <w:lang w:val="en-US"/>
        </w:rPr>
        <w:t>5m</w:t>
      </w:r>
    </w:p>
    <w:p w14:paraId="199AA643" w14:textId="77777777" w:rsidR="00BE004F" w:rsidRDefault="00BE004F" w:rsidP="00BE004F">
      <w:pPr>
        <w:pStyle w:val="Heading4"/>
        <w:tabs>
          <w:tab w:val="clear" w:pos="1432"/>
          <w:tab w:val="num" w:pos="567"/>
        </w:tabs>
        <w:ind w:left="567" w:hanging="567"/>
        <w:rPr>
          <w:lang w:val="en-US"/>
        </w:rPr>
      </w:pPr>
      <w:r>
        <w:rPr>
          <w:lang w:val="en-US"/>
        </w:rPr>
        <w:lastRenderedPageBreak/>
        <w:t>V2V/P2V/P2P/V2R Pathlosses</w:t>
      </w:r>
    </w:p>
    <w:p w14:paraId="76E0FB48" w14:textId="4E327B6F" w:rsidR="00794031" w:rsidRPr="00601960" w:rsidRDefault="00794031" w:rsidP="009B5176">
      <w:pPr>
        <w:jc w:val="both"/>
        <w:rPr>
          <w:lang w:val="en-US"/>
        </w:rPr>
      </w:pPr>
      <w:r w:rsidRPr="000223B4">
        <w:rPr>
          <w:lang w:val="en-US"/>
        </w:rPr>
        <w:t>In this section</w:t>
      </w:r>
      <w:r w:rsidR="00504AD8" w:rsidRPr="000223B4">
        <w:rPr>
          <w:lang w:val="en-US"/>
        </w:rPr>
        <w:t>,</w:t>
      </w:r>
      <w:r w:rsidRPr="000223B4">
        <w:rPr>
          <w:lang w:val="en-US"/>
        </w:rPr>
        <w:t xml:space="preserve"> we provide summary of our proposals on pathloss models for eV2X evaluation for different types of</w:t>
      </w:r>
      <w:r w:rsidR="00504AD8" w:rsidRPr="000223B4">
        <w:rPr>
          <w:lang w:val="en-US"/>
        </w:rPr>
        <w:t xml:space="preserve"> radio</w:t>
      </w:r>
      <w:r w:rsidRPr="000223B4">
        <w:rPr>
          <w:lang w:val="en-US"/>
        </w:rPr>
        <w:t xml:space="preserve"> links. Summary of the models with </w:t>
      </w:r>
      <w:r w:rsidR="00504AD8" w:rsidRPr="000223B4">
        <w:rPr>
          <w:lang w:val="en-US"/>
        </w:rPr>
        <w:t xml:space="preserve">corresponding </w:t>
      </w:r>
      <w:r w:rsidRPr="000223B4">
        <w:rPr>
          <w:lang w:val="en-US"/>
        </w:rPr>
        <w:t>reference</w:t>
      </w:r>
      <w:r w:rsidR="00504AD8" w:rsidRPr="000223B4">
        <w:rPr>
          <w:lang w:val="en-US"/>
        </w:rPr>
        <w:t>s</w:t>
      </w:r>
      <w:r w:rsidRPr="000223B4">
        <w:rPr>
          <w:lang w:val="en-US"/>
        </w:rPr>
        <w:t xml:space="preserve"> </w:t>
      </w:r>
      <w:r w:rsidR="00504AD8" w:rsidRPr="000223B4">
        <w:rPr>
          <w:lang w:val="en-US"/>
        </w:rPr>
        <w:t>is given i</w:t>
      </w:r>
      <w:r w:rsidRPr="000223B4">
        <w:rPr>
          <w:lang w:val="en-US"/>
        </w:rPr>
        <w:t xml:space="preserve">n </w:t>
      </w:r>
      <w:r w:rsidRPr="00780D49">
        <w:rPr>
          <w:lang w:val="en-US"/>
        </w:rPr>
        <w:fldChar w:fldCharType="begin"/>
      </w:r>
      <w:r w:rsidRPr="000223B4">
        <w:rPr>
          <w:lang w:val="en-US"/>
        </w:rPr>
        <w:instrText xml:space="preserve"> REF _Ref506389944 \h </w:instrText>
      </w:r>
      <w:r w:rsidR="00504AD8" w:rsidRPr="000223B4">
        <w:rPr>
          <w:lang w:val="en-US"/>
        </w:rPr>
        <w:instrText xml:space="preserve"> \* MERGEFORMAT </w:instrText>
      </w:r>
      <w:r w:rsidRPr="00780D49">
        <w:rPr>
          <w:lang w:val="en-US"/>
        </w:rPr>
      </w:r>
      <w:r w:rsidRPr="00780D49">
        <w:rPr>
          <w:lang w:val="en-US"/>
        </w:rPr>
        <w:fldChar w:fldCharType="separate"/>
      </w:r>
      <w:r w:rsidR="00FF7028" w:rsidRPr="00464DB1">
        <w:rPr>
          <w:lang w:val="en-US"/>
        </w:rPr>
        <w:t xml:space="preserve">Table </w:t>
      </w:r>
      <w:r w:rsidR="00FF7028">
        <w:rPr>
          <w:lang w:val="en-US"/>
        </w:rPr>
        <w:t>6</w:t>
      </w:r>
      <w:r w:rsidRPr="00780D49">
        <w:rPr>
          <w:lang w:val="en-US"/>
        </w:rPr>
        <w:fldChar w:fldCharType="end"/>
      </w:r>
      <w:r w:rsidR="00E20059" w:rsidRPr="00780D49">
        <w:rPr>
          <w:lang w:val="en-US"/>
        </w:rPr>
        <w:t xml:space="preserve"> and </w:t>
      </w:r>
      <w:r w:rsidR="00E20059" w:rsidRPr="00780D49">
        <w:rPr>
          <w:lang w:val="en-US"/>
        </w:rPr>
        <w:fldChar w:fldCharType="begin"/>
      </w:r>
      <w:r w:rsidR="00E20059" w:rsidRPr="000223B4">
        <w:rPr>
          <w:lang w:val="en-US"/>
        </w:rPr>
        <w:instrText xml:space="preserve"> REF _Ref510776656 \h </w:instrText>
      </w:r>
      <w:r w:rsidR="00E20059" w:rsidRPr="00780D49">
        <w:rPr>
          <w:lang w:val="en-US"/>
        </w:rPr>
      </w:r>
      <w:r w:rsidR="00E20059" w:rsidRPr="00780D49">
        <w:rPr>
          <w:lang w:val="en-US"/>
        </w:rPr>
        <w:fldChar w:fldCharType="separate"/>
      </w:r>
      <w:r w:rsidR="00FF7028" w:rsidRPr="000223B4">
        <w:rPr>
          <w:lang w:val="en-US"/>
        </w:rPr>
        <w:t xml:space="preserve">Figure </w:t>
      </w:r>
      <w:r w:rsidR="00FF7028">
        <w:rPr>
          <w:noProof/>
          <w:lang w:val="en-US"/>
        </w:rPr>
        <w:t>6</w:t>
      </w:r>
      <w:r w:rsidR="00E20059" w:rsidRPr="00780D49">
        <w:rPr>
          <w:lang w:val="en-US"/>
        </w:rPr>
        <w:fldChar w:fldCharType="end"/>
      </w:r>
      <w:r w:rsidR="00504AD8" w:rsidRPr="00780D49">
        <w:rPr>
          <w:lang w:val="en-US"/>
        </w:rPr>
        <w:t xml:space="preserve">. The </w:t>
      </w:r>
      <w:r w:rsidR="00D952E5" w:rsidRPr="00780D49">
        <w:rPr>
          <w:lang w:val="en-US"/>
        </w:rPr>
        <w:t xml:space="preserve">exact </w:t>
      </w:r>
      <w:r w:rsidRPr="00601960">
        <w:rPr>
          <w:lang w:val="en-US"/>
        </w:rPr>
        <w:t xml:space="preserve">pathloss equations are </w:t>
      </w:r>
      <w:r w:rsidR="00D952E5" w:rsidRPr="00601960">
        <w:rPr>
          <w:lang w:val="en-US"/>
        </w:rPr>
        <w:t>provided</w:t>
      </w:r>
      <w:r w:rsidRPr="00601960">
        <w:rPr>
          <w:lang w:val="en-US"/>
        </w:rPr>
        <w:t xml:space="preserve"> in Annex A.</w:t>
      </w:r>
      <w:r w:rsidR="00984DAD">
        <w:rPr>
          <w:lang w:val="en-US"/>
        </w:rPr>
        <w:t xml:space="preserve"> Comparing to the submission at the last meeting, we have changed pathloss model for Urban grid NLOS V2V links in order to </w:t>
      </w:r>
      <w:r w:rsidR="006133D4">
        <w:rPr>
          <w:lang w:val="en-US"/>
        </w:rPr>
        <w:t>alleviate</w:t>
      </w:r>
      <w:r w:rsidR="00984DAD">
        <w:rPr>
          <w:lang w:val="en-US"/>
        </w:rPr>
        <w:t xml:space="preserve"> concern on very high attenuation caused by building. We proposed the model based on experimental measur</w:t>
      </w:r>
      <w:r w:rsidR="006133D4">
        <w:rPr>
          <w:lang w:val="en-US"/>
        </w:rPr>
        <w:t>e</w:t>
      </w:r>
      <w:r w:rsidR="00984DAD">
        <w:rPr>
          <w:lang w:val="en-US"/>
        </w:rPr>
        <w:t xml:space="preserve">ments described in </w:t>
      </w:r>
      <w:r w:rsidR="00984DAD">
        <w:rPr>
          <w:lang w:val="en-US"/>
        </w:rPr>
        <w:fldChar w:fldCharType="begin"/>
      </w:r>
      <w:r w:rsidR="00984DAD">
        <w:rPr>
          <w:lang w:val="en-US"/>
        </w:rPr>
        <w:instrText xml:space="preserve"> REF _Ref513638222 \r \h </w:instrText>
      </w:r>
      <w:r w:rsidR="00984DAD">
        <w:rPr>
          <w:lang w:val="en-US"/>
        </w:rPr>
      </w:r>
      <w:r w:rsidR="00984DAD">
        <w:rPr>
          <w:lang w:val="en-US"/>
        </w:rPr>
        <w:fldChar w:fldCharType="separate"/>
      </w:r>
      <w:r w:rsidR="00FF7028">
        <w:rPr>
          <w:lang w:val="en-US"/>
        </w:rPr>
        <w:t>[15]</w:t>
      </w:r>
      <w:r w:rsidR="00984DAD">
        <w:rPr>
          <w:lang w:val="en-US"/>
        </w:rPr>
        <w:fldChar w:fldCharType="end"/>
      </w:r>
      <w:r w:rsidR="00984DAD">
        <w:rPr>
          <w:lang w:val="en-US"/>
        </w:rPr>
        <w:t>. Other proposals are the same.</w:t>
      </w:r>
    </w:p>
    <w:p w14:paraId="3014DFBC" w14:textId="42EDCF96" w:rsidR="00794031" w:rsidRPr="000223B4" w:rsidRDefault="00794031" w:rsidP="00794031">
      <w:pPr>
        <w:pStyle w:val="Caption"/>
        <w:rPr>
          <w:lang w:val="en-US"/>
        </w:rPr>
      </w:pPr>
      <w:bookmarkStart w:id="10" w:name="_Ref506389944"/>
      <w:r w:rsidRPr="00464DB1">
        <w:rPr>
          <w:lang w:val="en-US"/>
        </w:rPr>
        <w:t xml:space="preserve">Table </w:t>
      </w:r>
      <w:r w:rsidRPr="00464DB1">
        <w:rPr>
          <w:lang w:val="en-US"/>
        </w:rPr>
        <w:fldChar w:fldCharType="begin"/>
      </w:r>
      <w:r w:rsidRPr="000223B4">
        <w:rPr>
          <w:lang w:val="en-US"/>
        </w:rPr>
        <w:instrText xml:space="preserve"> SEQ Table \* ARABIC </w:instrText>
      </w:r>
      <w:r w:rsidRPr="00464DB1">
        <w:rPr>
          <w:lang w:val="en-US"/>
        </w:rPr>
        <w:fldChar w:fldCharType="separate"/>
      </w:r>
      <w:r w:rsidR="00FF7028">
        <w:rPr>
          <w:noProof/>
          <w:lang w:val="en-US"/>
        </w:rPr>
        <w:t>6</w:t>
      </w:r>
      <w:r w:rsidRPr="00464DB1">
        <w:rPr>
          <w:lang w:val="en-US"/>
        </w:rPr>
        <w:fldChar w:fldCharType="end"/>
      </w:r>
      <w:bookmarkEnd w:id="10"/>
      <w:r w:rsidR="00F23AA1" w:rsidRPr="00464DB1">
        <w:rPr>
          <w:lang w:val="en-US"/>
        </w:rPr>
        <w:t>.</w:t>
      </w:r>
      <w:r w:rsidRPr="000223B4">
        <w:rPr>
          <w:lang w:val="en-US"/>
        </w:rPr>
        <w:t xml:space="preserve"> Summary of pathloss models</w:t>
      </w:r>
      <w:r w:rsidR="00504AD8" w:rsidRPr="000223B4">
        <w:rPr>
          <w:lang w:val="en-US"/>
        </w:rPr>
        <w:t xml:space="preserve"> applicable to Freeway and Urban scenarios</w:t>
      </w:r>
      <w:r w:rsidRPr="000223B4">
        <w:rPr>
          <w:lang w:val="en-US"/>
        </w:rPr>
        <w:t>.</w:t>
      </w:r>
    </w:p>
    <w:tbl>
      <w:tblPr>
        <w:tblW w:w="494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1552"/>
        <w:gridCol w:w="1415"/>
        <w:gridCol w:w="1780"/>
        <w:gridCol w:w="1540"/>
        <w:gridCol w:w="1508"/>
        <w:gridCol w:w="1562"/>
      </w:tblGrid>
      <w:tr w:rsidR="007650C3" w:rsidRPr="000223B4" w14:paraId="73B47ED0" w14:textId="77777777" w:rsidTr="00A83B33">
        <w:tc>
          <w:tcPr>
            <w:tcW w:w="358" w:type="pct"/>
            <w:vMerge w:val="restart"/>
            <w:shd w:val="clear" w:color="auto" w:fill="F2F2F2"/>
          </w:tcPr>
          <w:p w14:paraId="2BD7FC66" w14:textId="77777777" w:rsidR="006B53E3" w:rsidRPr="000223B4" w:rsidRDefault="006B53E3" w:rsidP="008650EB">
            <w:pPr>
              <w:spacing w:after="0"/>
              <w:jc w:val="center"/>
              <w:rPr>
                <w:b/>
                <w:lang w:val="en-US"/>
              </w:rPr>
            </w:pPr>
          </w:p>
        </w:tc>
        <w:tc>
          <w:tcPr>
            <w:tcW w:w="2355" w:type="pct"/>
            <w:gridSpan w:val="3"/>
            <w:shd w:val="clear" w:color="auto" w:fill="F2F2F2"/>
          </w:tcPr>
          <w:p w14:paraId="17FAAB60" w14:textId="77777777" w:rsidR="006B53E3" w:rsidRPr="000223B4" w:rsidRDefault="000845A4" w:rsidP="00F60BA1">
            <w:pPr>
              <w:spacing w:after="0"/>
              <w:jc w:val="center"/>
              <w:rPr>
                <w:b/>
                <w:lang w:val="en-US"/>
              </w:rPr>
            </w:pPr>
            <w:r w:rsidRPr="000223B4">
              <w:rPr>
                <w:b/>
                <w:lang w:val="en-US"/>
              </w:rPr>
              <w:t>Low band (2-</w:t>
            </w:r>
            <w:r w:rsidR="006B53E3" w:rsidRPr="000223B4">
              <w:rPr>
                <w:b/>
                <w:lang w:val="en-US"/>
              </w:rPr>
              <w:t>6 GHz</w:t>
            </w:r>
            <w:r w:rsidRPr="000223B4">
              <w:rPr>
                <w:b/>
                <w:lang w:val="en-US"/>
              </w:rPr>
              <w:t>)</w:t>
            </w:r>
          </w:p>
        </w:tc>
        <w:tc>
          <w:tcPr>
            <w:tcW w:w="2288" w:type="pct"/>
            <w:gridSpan w:val="3"/>
            <w:shd w:val="clear" w:color="auto" w:fill="F2F2F2"/>
          </w:tcPr>
          <w:p w14:paraId="068D3EF2" w14:textId="77777777" w:rsidR="006B53E3" w:rsidRPr="000223B4" w:rsidRDefault="003A0569" w:rsidP="00F60BA1">
            <w:pPr>
              <w:spacing w:after="0"/>
              <w:jc w:val="center"/>
              <w:rPr>
                <w:b/>
                <w:lang w:val="en-US"/>
              </w:rPr>
            </w:pPr>
            <w:r w:rsidRPr="000223B4">
              <w:rPr>
                <w:b/>
                <w:lang w:val="en-US"/>
              </w:rPr>
              <w:t>High band (30-63 GHz)</w:t>
            </w:r>
          </w:p>
        </w:tc>
      </w:tr>
      <w:tr w:rsidR="007650C3" w:rsidRPr="000223B4" w14:paraId="4283D147" w14:textId="77777777" w:rsidTr="00A83B33">
        <w:trPr>
          <w:trHeight w:val="64"/>
        </w:trPr>
        <w:tc>
          <w:tcPr>
            <w:tcW w:w="358" w:type="pct"/>
            <w:vMerge/>
            <w:shd w:val="clear" w:color="auto" w:fill="F2F2F2"/>
          </w:tcPr>
          <w:p w14:paraId="6E71D48A" w14:textId="77777777" w:rsidR="006B53E3" w:rsidRPr="000223B4" w:rsidRDefault="006B53E3" w:rsidP="008650EB">
            <w:pPr>
              <w:spacing w:after="0"/>
              <w:jc w:val="center"/>
              <w:rPr>
                <w:b/>
                <w:lang w:val="en-US"/>
              </w:rPr>
            </w:pPr>
          </w:p>
        </w:tc>
        <w:tc>
          <w:tcPr>
            <w:tcW w:w="770" w:type="pct"/>
            <w:shd w:val="clear" w:color="auto" w:fill="F2F2F2"/>
          </w:tcPr>
          <w:p w14:paraId="1FF3B064" w14:textId="77777777" w:rsidR="006B53E3" w:rsidRPr="000223B4" w:rsidRDefault="006B53E3" w:rsidP="008650EB">
            <w:pPr>
              <w:spacing w:after="0"/>
              <w:jc w:val="center"/>
              <w:rPr>
                <w:b/>
                <w:lang w:val="en-US"/>
              </w:rPr>
            </w:pPr>
            <w:r w:rsidRPr="000223B4">
              <w:rPr>
                <w:b/>
                <w:lang w:val="en-US"/>
              </w:rPr>
              <w:t>LOS</w:t>
            </w:r>
          </w:p>
        </w:tc>
        <w:tc>
          <w:tcPr>
            <w:tcW w:w="702" w:type="pct"/>
            <w:shd w:val="clear" w:color="auto" w:fill="F2F2F2"/>
          </w:tcPr>
          <w:p w14:paraId="62C2A25A" w14:textId="65C747D2" w:rsidR="006B53E3" w:rsidRPr="000223B4" w:rsidRDefault="00845FAF" w:rsidP="008650EB">
            <w:pPr>
              <w:spacing w:after="0"/>
              <w:jc w:val="center"/>
              <w:rPr>
                <w:b/>
                <w:lang w:val="en-US"/>
              </w:rPr>
            </w:pPr>
            <w:r>
              <w:rPr>
                <w:b/>
                <w:lang w:val="en-US"/>
              </w:rPr>
              <w:t>N</w:t>
            </w:r>
            <w:r w:rsidRPr="000223B4">
              <w:rPr>
                <w:b/>
                <w:lang w:val="en-US"/>
              </w:rPr>
              <w:t>LOS</w:t>
            </w:r>
            <w:r>
              <w:rPr>
                <w:b/>
                <w:lang w:val="en-US"/>
              </w:rPr>
              <w:t>v</w:t>
            </w:r>
          </w:p>
        </w:tc>
        <w:tc>
          <w:tcPr>
            <w:tcW w:w="883" w:type="pct"/>
            <w:shd w:val="clear" w:color="auto" w:fill="F2F2F2"/>
          </w:tcPr>
          <w:p w14:paraId="5FDB2F1C" w14:textId="77777777" w:rsidR="006B53E3" w:rsidRPr="000223B4" w:rsidRDefault="006B53E3" w:rsidP="008650EB">
            <w:pPr>
              <w:spacing w:after="0"/>
              <w:jc w:val="center"/>
              <w:rPr>
                <w:b/>
                <w:lang w:val="en-US"/>
              </w:rPr>
            </w:pPr>
            <w:r w:rsidRPr="000223B4">
              <w:rPr>
                <w:b/>
                <w:lang w:val="en-US"/>
              </w:rPr>
              <w:t>NLOS</w:t>
            </w:r>
          </w:p>
        </w:tc>
        <w:tc>
          <w:tcPr>
            <w:tcW w:w="764" w:type="pct"/>
            <w:shd w:val="clear" w:color="auto" w:fill="F2F2F2"/>
          </w:tcPr>
          <w:p w14:paraId="76AB2BE5" w14:textId="77777777" w:rsidR="006B53E3" w:rsidRPr="000223B4" w:rsidRDefault="006B53E3" w:rsidP="008650EB">
            <w:pPr>
              <w:spacing w:after="0"/>
              <w:jc w:val="center"/>
              <w:rPr>
                <w:b/>
                <w:lang w:val="en-US"/>
              </w:rPr>
            </w:pPr>
            <w:r w:rsidRPr="000223B4">
              <w:rPr>
                <w:b/>
                <w:lang w:val="en-US"/>
              </w:rPr>
              <w:t>LOS</w:t>
            </w:r>
          </w:p>
        </w:tc>
        <w:tc>
          <w:tcPr>
            <w:tcW w:w="748" w:type="pct"/>
            <w:shd w:val="clear" w:color="auto" w:fill="F2F2F2"/>
          </w:tcPr>
          <w:p w14:paraId="1FBFF185" w14:textId="291B24D9" w:rsidR="006B53E3" w:rsidRPr="000223B4" w:rsidRDefault="00845FAF" w:rsidP="008650EB">
            <w:pPr>
              <w:spacing w:after="0"/>
              <w:jc w:val="center"/>
              <w:rPr>
                <w:b/>
                <w:lang w:val="en-US"/>
              </w:rPr>
            </w:pPr>
            <w:r>
              <w:rPr>
                <w:b/>
                <w:lang w:val="en-US"/>
              </w:rPr>
              <w:t>N</w:t>
            </w:r>
            <w:r w:rsidRPr="000223B4">
              <w:rPr>
                <w:b/>
                <w:lang w:val="en-US"/>
              </w:rPr>
              <w:t>LOS</w:t>
            </w:r>
            <w:r>
              <w:rPr>
                <w:b/>
                <w:lang w:val="en-US"/>
              </w:rPr>
              <w:t>v</w:t>
            </w:r>
          </w:p>
        </w:tc>
        <w:tc>
          <w:tcPr>
            <w:tcW w:w="776" w:type="pct"/>
            <w:shd w:val="clear" w:color="auto" w:fill="F2F2F2"/>
          </w:tcPr>
          <w:p w14:paraId="21A14293" w14:textId="77777777" w:rsidR="006B53E3" w:rsidRPr="000223B4" w:rsidRDefault="006B53E3" w:rsidP="008650EB">
            <w:pPr>
              <w:spacing w:after="0"/>
              <w:jc w:val="center"/>
              <w:rPr>
                <w:b/>
                <w:lang w:val="en-US"/>
              </w:rPr>
            </w:pPr>
            <w:r w:rsidRPr="000223B4">
              <w:rPr>
                <w:b/>
                <w:lang w:val="en-US"/>
              </w:rPr>
              <w:t>NLOS</w:t>
            </w:r>
          </w:p>
        </w:tc>
      </w:tr>
      <w:tr w:rsidR="007650C3" w:rsidRPr="000223B4" w14:paraId="37A4AAFC" w14:textId="77777777" w:rsidTr="00A83B33">
        <w:tc>
          <w:tcPr>
            <w:tcW w:w="358" w:type="pct"/>
            <w:shd w:val="clear" w:color="auto" w:fill="F2F2F2"/>
          </w:tcPr>
          <w:p w14:paraId="56005C65" w14:textId="77777777" w:rsidR="006B53E3" w:rsidRPr="000223B4" w:rsidRDefault="006B53E3" w:rsidP="008650EB">
            <w:pPr>
              <w:spacing w:after="0"/>
              <w:jc w:val="center"/>
              <w:rPr>
                <w:b/>
                <w:lang w:val="en-US"/>
              </w:rPr>
            </w:pPr>
            <w:r w:rsidRPr="000223B4">
              <w:rPr>
                <w:b/>
                <w:lang w:val="en-US"/>
              </w:rPr>
              <w:t>V2V</w:t>
            </w:r>
          </w:p>
        </w:tc>
        <w:tc>
          <w:tcPr>
            <w:tcW w:w="770" w:type="pct"/>
            <w:shd w:val="clear" w:color="auto" w:fill="auto"/>
          </w:tcPr>
          <w:p w14:paraId="66E57318" w14:textId="77777777" w:rsidR="006B53E3" w:rsidRPr="000223B4" w:rsidRDefault="006B53E3" w:rsidP="008650EB">
            <w:pPr>
              <w:spacing w:after="0"/>
              <w:jc w:val="center"/>
              <w:rPr>
                <w:lang w:val="en-US"/>
              </w:rPr>
            </w:pPr>
            <w:r w:rsidRPr="000223B4">
              <w:rPr>
                <w:lang w:val="en-US"/>
              </w:rPr>
              <w:t>Freespace pathloss + two-ray propagation model</w:t>
            </w:r>
          </w:p>
        </w:tc>
        <w:tc>
          <w:tcPr>
            <w:tcW w:w="702" w:type="pct"/>
            <w:shd w:val="clear" w:color="auto" w:fill="auto"/>
          </w:tcPr>
          <w:p w14:paraId="2A43FCC2" w14:textId="1DA96002" w:rsidR="006B53E3" w:rsidRPr="000223B4" w:rsidRDefault="00844FCF" w:rsidP="0064025B">
            <w:pPr>
              <w:spacing w:after="0"/>
              <w:jc w:val="center"/>
              <w:rPr>
                <w:lang w:val="en-US"/>
              </w:rPr>
            </w:pPr>
            <w:r>
              <w:rPr>
                <w:lang w:val="en-US"/>
              </w:rPr>
              <w:t xml:space="preserve">LOS Pathloss with Blockage </w:t>
            </w:r>
            <w:r w:rsidR="008741CA">
              <w:rPr>
                <w:lang w:val="en-US"/>
              </w:rPr>
              <w:t>Loss</w:t>
            </w:r>
          </w:p>
        </w:tc>
        <w:tc>
          <w:tcPr>
            <w:tcW w:w="883" w:type="pct"/>
            <w:shd w:val="clear" w:color="auto" w:fill="auto"/>
          </w:tcPr>
          <w:p w14:paraId="0D4474B9" w14:textId="32AF34BD" w:rsidR="006B53E3" w:rsidRPr="00464DB1" w:rsidRDefault="008741CA" w:rsidP="00B55030">
            <w:pPr>
              <w:spacing w:after="0"/>
              <w:jc w:val="center"/>
              <w:rPr>
                <w:lang w:val="en-US"/>
              </w:rPr>
            </w:pPr>
            <w:r>
              <w:rPr>
                <w:lang w:val="en-US"/>
              </w:rPr>
              <w:t xml:space="preserve">VirtualSource11p </w:t>
            </w:r>
            <w:r>
              <w:rPr>
                <w:lang w:val="en-US"/>
              </w:rPr>
              <w:fldChar w:fldCharType="begin"/>
            </w:r>
            <w:r>
              <w:rPr>
                <w:lang w:val="en-US"/>
              </w:rPr>
              <w:instrText xml:space="preserve"> REF _Ref513638222 \r \h </w:instrText>
            </w:r>
            <w:r>
              <w:rPr>
                <w:lang w:val="en-US"/>
              </w:rPr>
            </w:r>
            <w:r>
              <w:rPr>
                <w:lang w:val="en-US"/>
              </w:rPr>
              <w:fldChar w:fldCharType="separate"/>
            </w:r>
            <w:r w:rsidR="00FF7028">
              <w:rPr>
                <w:lang w:val="en-US"/>
              </w:rPr>
              <w:t>[15]</w:t>
            </w:r>
            <w:r>
              <w:rPr>
                <w:lang w:val="en-US"/>
              </w:rPr>
              <w:fldChar w:fldCharType="end"/>
            </w:r>
          </w:p>
        </w:tc>
        <w:tc>
          <w:tcPr>
            <w:tcW w:w="764" w:type="pct"/>
            <w:shd w:val="clear" w:color="auto" w:fill="auto"/>
          </w:tcPr>
          <w:p w14:paraId="163E934F" w14:textId="77777777" w:rsidR="006B53E3" w:rsidRPr="000223B4" w:rsidRDefault="006B53E3" w:rsidP="008650EB">
            <w:pPr>
              <w:spacing w:after="0"/>
              <w:jc w:val="center"/>
              <w:rPr>
                <w:lang w:val="en-US"/>
              </w:rPr>
            </w:pPr>
            <w:r w:rsidRPr="000223B4">
              <w:rPr>
                <w:lang w:val="en-US"/>
              </w:rPr>
              <w:t>Freespace pathloss + two-ray propagation model</w:t>
            </w:r>
          </w:p>
        </w:tc>
        <w:tc>
          <w:tcPr>
            <w:tcW w:w="748" w:type="pct"/>
            <w:shd w:val="clear" w:color="auto" w:fill="auto"/>
          </w:tcPr>
          <w:p w14:paraId="1378709E" w14:textId="5347CF0F" w:rsidR="006B53E3" w:rsidRPr="000223B4" w:rsidRDefault="00844FCF" w:rsidP="008650EB">
            <w:pPr>
              <w:spacing w:after="0"/>
              <w:jc w:val="center"/>
              <w:rPr>
                <w:lang w:val="en-US"/>
              </w:rPr>
            </w:pPr>
            <w:r>
              <w:rPr>
                <w:lang w:val="en-US"/>
              </w:rPr>
              <w:t xml:space="preserve">LOS Pathloss with </w:t>
            </w:r>
            <w:r w:rsidR="008741CA">
              <w:rPr>
                <w:lang w:val="en-US"/>
              </w:rPr>
              <w:t>Blockage Loss</w:t>
            </w:r>
          </w:p>
        </w:tc>
        <w:tc>
          <w:tcPr>
            <w:tcW w:w="776" w:type="pct"/>
            <w:shd w:val="clear" w:color="auto" w:fill="auto"/>
          </w:tcPr>
          <w:p w14:paraId="0E8508A3" w14:textId="188F85E1" w:rsidR="00D205AB" w:rsidRDefault="006B53E3" w:rsidP="008650EB">
            <w:pPr>
              <w:spacing w:after="0"/>
              <w:jc w:val="center"/>
              <w:rPr>
                <w:lang w:val="en-US"/>
              </w:rPr>
            </w:pPr>
            <w:r w:rsidRPr="000223B4">
              <w:rPr>
                <w:lang w:val="en-US"/>
              </w:rPr>
              <w:t xml:space="preserve">Extended ITU-R M.2135 </w:t>
            </w:r>
            <w:r w:rsidR="003A0569" w:rsidRPr="00780D49">
              <w:rPr>
                <w:lang w:val="en-US"/>
              </w:rPr>
              <w:fldChar w:fldCharType="begin"/>
            </w:r>
            <w:r w:rsidR="003A0569" w:rsidRPr="000223B4">
              <w:rPr>
                <w:lang w:val="en-US"/>
              </w:rPr>
              <w:instrText xml:space="preserve"> REF _Ref506417009 \r \h </w:instrText>
            </w:r>
            <w:r w:rsidR="003A0569" w:rsidRPr="00780D49">
              <w:rPr>
                <w:lang w:val="en-US"/>
              </w:rPr>
            </w:r>
            <w:r w:rsidR="003A0569" w:rsidRPr="00780D49">
              <w:rPr>
                <w:lang w:val="en-US"/>
              </w:rPr>
              <w:fldChar w:fldCharType="separate"/>
            </w:r>
            <w:r w:rsidR="00FF7028">
              <w:rPr>
                <w:lang w:val="en-US"/>
              </w:rPr>
              <w:t>[24]</w:t>
            </w:r>
            <w:r w:rsidR="003A0569" w:rsidRPr="00780D49">
              <w:rPr>
                <w:lang w:val="en-US"/>
              </w:rPr>
              <w:fldChar w:fldCharType="end"/>
            </w:r>
            <w:r w:rsidR="003A0569" w:rsidRPr="00601960">
              <w:rPr>
                <w:lang w:val="en-US"/>
              </w:rPr>
              <w:fldChar w:fldCharType="begin"/>
            </w:r>
            <w:r w:rsidR="003A0569" w:rsidRPr="000223B4">
              <w:rPr>
                <w:lang w:val="en-US"/>
              </w:rPr>
              <w:instrText xml:space="preserve"> REF _Ref506417017 \r \h </w:instrText>
            </w:r>
            <w:r w:rsidR="003A0569" w:rsidRPr="00601960">
              <w:rPr>
                <w:lang w:val="en-US"/>
              </w:rPr>
            </w:r>
            <w:r w:rsidR="003A0569" w:rsidRPr="00601960">
              <w:rPr>
                <w:lang w:val="en-US"/>
              </w:rPr>
              <w:fldChar w:fldCharType="separate"/>
            </w:r>
            <w:r w:rsidR="00FF7028">
              <w:rPr>
                <w:lang w:val="en-US"/>
              </w:rPr>
              <w:t>[25]</w:t>
            </w:r>
            <w:r w:rsidR="003A0569" w:rsidRPr="00601960">
              <w:rPr>
                <w:lang w:val="en-US"/>
              </w:rPr>
              <w:fldChar w:fldCharType="end"/>
            </w:r>
            <w:r w:rsidR="003A0569" w:rsidRPr="00780D49">
              <w:rPr>
                <w:lang w:val="en-US"/>
              </w:rPr>
              <w:t xml:space="preserve"> </w:t>
            </w:r>
            <w:r w:rsidRPr="00601960">
              <w:rPr>
                <w:lang w:val="en-US"/>
              </w:rPr>
              <w:t xml:space="preserve">UMi NLOS pathloss for Manhattan Grid Layout </w:t>
            </w:r>
          </w:p>
          <w:p w14:paraId="0EA2ACC7" w14:textId="77777777" w:rsidR="006B53E3" w:rsidRPr="00464DB1" w:rsidRDefault="006B53E3" w:rsidP="008650EB">
            <w:pPr>
              <w:spacing w:after="0"/>
              <w:jc w:val="center"/>
              <w:rPr>
                <w:lang w:val="en-US"/>
              </w:rPr>
            </w:pPr>
          </w:p>
          <w:p w14:paraId="11CB19AD" w14:textId="6A60C9CF" w:rsidR="006B53E3" w:rsidRPr="000223B4" w:rsidRDefault="006B53E3" w:rsidP="000579FB">
            <w:pPr>
              <w:spacing w:after="0"/>
              <w:jc w:val="center"/>
              <w:rPr>
                <w:lang w:val="en-US"/>
              </w:rPr>
            </w:pPr>
            <w:r w:rsidRPr="000223B4">
              <w:rPr>
                <w:lang w:val="en-US"/>
              </w:rPr>
              <w:t xml:space="preserve">Breakpoint distance is calculated </w:t>
            </w:r>
            <w:r w:rsidR="00D205AB">
              <w:rPr>
                <w:lang w:val="en-US"/>
              </w:rPr>
              <w:t>without scaling</w:t>
            </w:r>
            <w:r w:rsidRPr="000223B4">
              <w:rPr>
                <w:lang w:val="en-US"/>
              </w:rPr>
              <w:t xml:space="preserve"> </w:t>
            </w:r>
          </w:p>
        </w:tc>
      </w:tr>
      <w:tr w:rsidR="007650C3" w:rsidRPr="000223B4" w14:paraId="2A53623E" w14:textId="77777777" w:rsidTr="00A83B33">
        <w:tc>
          <w:tcPr>
            <w:tcW w:w="358" w:type="pct"/>
            <w:shd w:val="clear" w:color="auto" w:fill="F2F2F2"/>
          </w:tcPr>
          <w:p w14:paraId="434054AC" w14:textId="77777777" w:rsidR="006B53E3" w:rsidRPr="000223B4" w:rsidRDefault="006B53E3" w:rsidP="008650EB">
            <w:pPr>
              <w:spacing w:after="0"/>
              <w:jc w:val="center"/>
              <w:rPr>
                <w:b/>
                <w:lang w:val="en-US"/>
              </w:rPr>
            </w:pPr>
            <w:r w:rsidRPr="000223B4">
              <w:rPr>
                <w:b/>
                <w:lang w:val="en-US"/>
              </w:rPr>
              <w:t>V2P</w:t>
            </w:r>
          </w:p>
        </w:tc>
        <w:tc>
          <w:tcPr>
            <w:tcW w:w="4642" w:type="pct"/>
            <w:gridSpan w:val="6"/>
            <w:shd w:val="clear" w:color="auto" w:fill="auto"/>
          </w:tcPr>
          <w:p w14:paraId="15FD1D22" w14:textId="77777777" w:rsidR="006B53E3" w:rsidRPr="000223B4" w:rsidRDefault="006B53E3" w:rsidP="008650EB">
            <w:pPr>
              <w:spacing w:after="0"/>
              <w:jc w:val="center"/>
              <w:rPr>
                <w:lang w:val="en-US"/>
              </w:rPr>
            </w:pPr>
            <w:r w:rsidRPr="000223B4">
              <w:rPr>
                <w:lang w:val="en-US"/>
              </w:rPr>
              <w:t>Same as V2V model</w:t>
            </w:r>
          </w:p>
        </w:tc>
      </w:tr>
      <w:tr w:rsidR="007650C3" w:rsidRPr="000223B4" w14:paraId="6D2B9809" w14:textId="77777777" w:rsidTr="00A83B33">
        <w:tc>
          <w:tcPr>
            <w:tcW w:w="358" w:type="pct"/>
            <w:shd w:val="clear" w:color="auto" w:fill="F2F2F2"/>
          </w:tcPr>
          <w:p w14:paraId="5BECA389" w14:textId="77777777" w:rsidR="006B53E3" w:rsidRPr="000223B4" w:rsidRDefault="006B53E3" w:rsidP="008650EB">
            <w:pPr>
              <w:spacing w:after="0"/>
              <w:jc w:val="center"/>
              <w:rPr>
                <w:b/>
                <w:lang w:val="en-US"/>
              </w:rPr>
            </w:pPr>
            <w:r w:rsidRPr="000223B4">
              <w:rPr>
                <w:b/>
                <w:lang w:val="en-US"/>
              </w:rPr>
              <w:t>P2P</w:t>
            </w:r>
          </w:p>
        </w:tc>
        <w:tc>
          <w:tcPr>
            <w:tcW w:w="4642" w:type="pct"/>
            <w:gridSpan w:val="6"/>
            <w:shd w:val="clear" w:color="auto" w:fill="auto"/>
          </w:tcPr>
          <w:p w14:paraId="204AB5C2" w14:textId="77777777" w:rsidR="006B53E3" w:rsidRPr="000223B4" w:rsidRDefault="006B53E3" w:rsidP="008650EB">
            <w:pPr>
              <w:spacing w:after="0"/>
              <w:jc w:val="center"/>
              <w:rPr>
                <w:lang w:val="en-US"/>
              </w:rPr>
            </w:pPr>
            <w:r w:rsidRPr="000223B4">
              <w:rPr>
                <w:lang w:val="en-US"/>
              </w:rPr>
              <w:t>Same as V2V model</w:t>
            </w:r>
          </w:p>
        </w:tc>
      </w:tr>
      <w:tr w:rsidR="007650C3" w:rsidRPr="000223B4" w14:paraId="1B276DAB" w14:textId="77777777" w:rsidTr="0046357F">
        <w:tc>
          <w:tcPr>
            <w:tcW w:w="358" w:type="pct"/>
            <w:shd w:val="clear" w:color="auto" w:fill="F2F2F2"/>
          </w:tcPr>
          <w:p w14:paraId="3C7472D4" w14:textId="77777777" w:rsidR="006B53E3" w:rsidRPr="000223B4" w:rsidRDefault="006B53E3" w:rsidP="008650EB">
            <w:pPr>
              <w:spacing w:after="0"/>
              <w:jc w:val="center"/>
              <w:rPr>
                <w:b/>
                <w:lang w:val="en-US"/>
              </w:rPr>
            </w:pPr>
            <w:r w:rsidRPr="000223B4">
              <w:rPr>
                <w:b/>
                <w:lang w:val="en-US"/>
              </w:rPr>
              <w:t>V2R</w:t>
            </w:r>
          </w:p>
        </w:tc>
        <w:tc>
          <w:tcPr>
            <w:tcW w:w="770" w:type="pct"/>
            <w:shd w:val="clear" w:color="auto" w:fill="auto"/>
          </w:tcPr>
          <w:p w14:paraId="5A65F5AC" w14:textId="77777777" w:rsidR="006B53E3" w:rsidRPr="000223B4" w:rsidRDefault="006B53E3" w:rsidP="00F60BA1">
            <w:pPr>
              <w:spacing w:after="0"/>
              <w:jc w:val="center"/>
              <w:rPr>
                <w:lang w:val="en-US"/>
              </w:rPr>
            </w:pPr>
            <w:r w:rsidRPr="000223B4">
              <w:rPr>
                <w:lang w:val="en-US"/>
              </w:rPr>
              <w:t>TR 36.885</w:t>
            </w:r>
            <w:r w:rsidR="003A0569" w:rsidRPr="000223B4">
              <w:rPr>
                <w:lang w:val="en-US"/>
              </w:rPr>
              <w:t xml:space="preserve"> </w:t>
            </w:r>
            <w:r w:rsidR="003A0569" w:rsidRPr="00780D49">
              <w:rPr>
                <w:lang w:val="en-US"/>
              </w:rPr>
              <w:fldChar w:fldCharType="begin"/>
            </w:r>
            <w:r w:rsidR="003A0569" w:rsidRPr="000223B4">
              <w:rPr>
                <w:lang w:val="en-US"/>
              </w:rPr>
              <w:instrText xml:space="preserve"> REF _Ref506017750 \r \h </w:instrText>
            </w:r>
            <w:r w:rsidR="003A0569" w:rsidRPr="00780D49">
              <w:rPr>
                <w:lang w:val="en-US"/>
              </w:rPr>
            </w:r>
            <w:r w:rsidR="003A0569" w:rsidRPr="00780D49">
              <w:rPr>
                <w:lang w:val="en-US"/>
              </w:rPr>
              <w:fldChar w:fldCharType="separate"/>
            </w:r>
            <w:r w:rsidR="00FF7028">
              <w:rPr>
                <w:lang w:val="en-US"/>
              </w:rPr>
              <w:t>[1]</w:t>
            </w:r>
            <w:r w:rsidR="003A0569" w:rsidRPr="00780D49">
              <w:rPr>
                <w:lang w:val="en-US"/>
              </w:rPr>
              <w:fldChar w:fldCharType="end"/>
            </w:r>
            <w:r w:rsidRPr="00780D49">
              <w:rPr>
                <w:lang w:val="en-US"/>
              </w:rPr>
              <w:t xml:space="preserve"> Vehicle-to-RSU</w:t>
            </w:r>
            <w:r w:rsidR="00D52525" w:rsidRPr="00601960">
              <w:rPr>
                <w:lang w:val="en-US"/>
              </w:rPr>
              <w:t xml:space="preserve"> LOS</w:t>
            </w:r>
            <w:r w:rsidRPr="00464DB1">
              <w:rPr>
                <w:lang w:val="en-US"/>
              </w:rPr>
              <w:t xml:space="preserve"> (WINNER+ UMi</w:t>
            </w:r>
            <w:r w:rsidR="00D52525" w:rsidRPr="000223B4">
              <w:rPr>
                <w:lang w:val="en-US"/>
              </w:rPr>
              <w:t>(B1)</w:t>
            </w:r>
            <w:r w:rsidRPr="000223B4">
              <w:rPr>
                <w:lang w:val="en-US"/>
              </w:rPr>
              <w:t xml:space="preserve"> LOS)</w:t>
            </w:r>
          </w:p>
          <w:p w14:paraId="148EAC57" w14:textId="77777777" w:rsidR="003A0569" w:rsidRPr="000223B4" w:rsidRDefault="003A0569" w:rsidP="00CA038E">
            <w:pPr>
              <w:spacing w:after="0"/>
              <w:jc w:val="center"/>
              <w:rPr>
                <w:lang w:val="en-US"/>
              </w:rPr>
            </w:pPr>
          </w:p>
          <w:p w14:paraId="40764BD0" w14:textId="1E2AEA69" w:rsidR="00226812" w:rsidRDefault="003A0569">
            <w:pPr>
              <w:spacing w:after="0"/>
              <w:jc w:val="center"/>
              <w:rPr>
                <w:lang w:val="en-US"/>
              </w:rPr>
            </w:pPr>
            <w:r w:rsidRPr="000223B4">
              <w:rPr>
                <w:lang w:val="en-US"/>
              </w:rPr>
              <w:t xml:space="preserve">Tx/Rx antenna height </w:t>
            </w:r>
            <w:r w:rsidR="00226812">
              <w:rPr>
                <w:lang w:val="en-US"/>
              </w:rPr>
              <w:t>0.75m,</w:t>
            </w:r>
            <w:r w:rsidRPr="000223B4">
              <w:rPr>
                <w:lang w:val="en-US"/>
              </w:rPr>
              <w:t>1.</w:t>
            </w:r>
            <w:r w:rsidR="00226812">
              <w:rPr>
                <w:lang w:val="en-US"/>
              </w:rPr>
              <w:t>6</w:t>
            </w:r>
            <w:r w:rsidRPr="000223B4">
              <w:rPr>
                <w:lang w:val="en-US"/>
              </w:rPr>
              <w:t>m</w:t>
            </w:r>
            <w:r w:rsidR="00226812">
              <w:rPr>
                <w:lang w:val="en-US"/>
              </w:rPr>
              <w:t>,</w:t>
            </w:r>
            <w:r w:rsidR="00D205AB">
              <w:rPr>
                <w:lang w:val="en-US"/>
              </w:rPr>
              <w:t>3m</w:t>
            </w:r>
            <w:r w:rsidRPr="000223B4">
              <w:rPr>
                <w:lang w:val="en-US"/>
              </w:rPr>
              <w:t>/</w:t>
            </w:r>
          </w:p>
          <w:p w14:paraId="15474BF9" w14:textId="77777777" w:rsidR="003A0569" w:rsidRPr="000223B4" w:rsidRDefault="003A0569">
            <w:pPr>
              <w:spacing w:after="0"/>
              <w:jc w:val="center"/>
              <w:rPr>
                <w:lang w:val="en-US"/>
              </w:rPr>
            </w:pPr>
            <w:r w:rsidRPr="000223B4">
              <w:rPr>
                <w:lang w:val="en-US"/>
              </w:rPr>
              <w:t>5m</w:t>
            </w:r>
          </w:p>
        </w:tc>
        <w:tc>
          <w:tcPr>
            <w:tcW w:w="702" w:type="pct"/>
            <w:shd w:val="clear" w:color="auto" w:fill="auto"/>
          </w:tcPr>
          <w:p w14:paraId="6B3A4807" w14:textId="77777777" w:rsidR="006B53E3" w:rsidRPr="000223B4" w:rsidRDefault="006B53E3" w:rsidP="008650EB">
            <w:pPr>
              <w:spacing w:after="0"/>
              <w:jc w:val="center"/>
              <w:rPr>
                <w:lang w:val="en-US"/>
              </w:rPr>
            </w:pPr>
            <w:r w:rsidRPr="000223B4">
              <w:rPr>
                <w:lang w:val="en-US"/>
              </w:rPr>
              <w:t>N/A</w:t>
            </w:r>
          </w:p>
        </w:tc>
        <w:tc>
          <w:tcPr>
            <w:tcW w:w="883" w:type="pct"/>
            <w:shd w:val="clear" w:color="auto" w:fill="auto"/>
          </w:tcPr>
          <w:p w14:paraId="35EA13B4" w14:textId="77777777" w:rsidR="006B53E3" w:rsidRPr="00601960" w:rsidRDefault="006B53E3" w:rsidP="00F60BA1">
            <w:pPr>
              <w:spacing w:after="0"/>
              <w:jc w:val="center"/>
              <w:rPr>
                <w:lang w:val="en-US"/>
              </w:rPr>
            </w:pPr>
            <w:r w:rsidRPr="000223B4">
              <w:rPr>
                <w:lang w:val="en-US"/>
              </w:rPr>
              <w:t>TR 36.885</w:t>
            </w:r>
            <w:r w:rsidR="003A0569" w:rsidRPr="000223B4">
              <w:rPr>
                <w:lang w:val="en-US"/>
              </w:rPr>
              <w:t xml:space="preserve"> </w:t>
            </w:r>
            <w:r w:rsidR="003A0569" w:rsidRPr="00780D49">
              <w:rPr>
                <w:lang w:val="en-US"/>
              </w:rPr>
              <w:fldChar w:fldCharType="begin"/>
            </w:r>
            <w:r w:rsidR="003A0569" w:rsidRPr="000223B4">
              <w:rPr>
                <w:lang w:val="en-US"/>
              </w:rPr>
              <w:instrText xml:space="preserve"> REF _Ref506017750 \r \h </w:instrText>
            </w:r>
            <w:r w:rsidR="003A0569" w:rsidRPr="00780D49">
              <w:rPr>
                <w:lang w:val="en-US"/>
              </w:rPr>
            </w:r>
            <w:r w:rsidR="003A0569" w:rsidRPr="00780D49">
              <w:rPr>
                <w:lang w:val="en-US"/>
              </w:rPr>
              <w:fldChar w:fldCharType="separate"/>
            </w:r>
            <w:r w:rsidR="00FF7028">
              <w:rPr>
                <w:lang w:val="en-US"/>
              </w:rPr>
              <w:t>[1]</w:t>
            </w:r>
            <w:r w:rsidR="003A0569" w:rsidRPr="00780D49">
              <w:rPr>
                <w:lang w:val="en-US"/>
              </w:rPr>
              <w:fldChar w:fldCharType="end"/>
            </w:r>
            <w:r w:rsidRPr="00780D49">
              <w:rPr>
                <w:lang w:val="en-US"/>
              </w:rPr>
              <w:t xml:space="preserve"> Vehicle-to-RSU (WINNER+ UMi</w:t>
            </w:r>
            <w:r w:rsidR="00D52525" w:rsidRPr="00601960">
              <w:rPr>
                <w:lang w:val="en-US"/>
              </w:rPr>
              <w:t>(B1)</w:t>
            </w:r>
            <w:r w:rsidRPr="00601960">
              <w:rPr>
                <w:lang w:val="en-US"/>
              </w:rPr>
              <w:t xml:space="preserve"> NLOS)</w:t>
            </w:r>
          </w:p>
        </w:tc>
        <w:tc>
          <w:tcPr>
            <w:tcW w:w="764" w:type="pct"/>
            <w:shd w:val="clear" w:color="auto" w:fill="auto"/>
          </w:tcPr>
          <w:p w14:paraId="7002AE3D" w14:textId="77777777" w:rsidR="006B53E3" w:rsidRPr="00601960" w:rsidRDefault="006B53E3" w:rsidP="008650EB">
            <w:pPr>
              <w:spacing w:after="0"/>
              <w:jc w:val="center"/>
              <w:rPr>
                <w:lang w:val="en-US"/>
              </w:rPr>
            </w:pPr>
            <w:r w:rsidRPr="00601960">
              <w:rPr>
                <w:lang w:val="en-US"/>
              </w:rPr>
              <w:t xml:space="preserve">TR 38.901 </w:t>
            </w:r>
            <w:r w:rsidR="003A0569" w:rsidRPr="00780D49">
              <w:rPr>
                <w:lang w:val="en-US"/>
              </w:rPr>
              <w:fldChar w:fldCharType="begin"/>
            </w:r>
            <w:r w:rsidR="003A0569" w:rsidRPr="000223B4">
              <w:rPr>
                <w:lang w:val="en-US"/>
              </w:rPr>
              <w:instrText xml:space="preserve"> REF _Ref506490519 \r \h </w:instrText>
            </w:r>
            <w:r w:rsidR="003A0569" w:rsidRPr="00780D49">
              <w:rPr>
                <w:lang w:val="en-US"/>
              </w:rPr>
            </w:r>
            <w:r w:rsidR="003A0569" w:rsidRPr="00780D49">
              <w:rPr>
                <w:lang w:val="en-US"/>
              </w:rPr>
              <w:fldChar w:fldCharType="separate"/>
            </w:r>
            <w:r w:rsidR="00FF7028">
              <w:rPr>
                <w:lang w:val="en-US"/>
              </w:rPr>
              <w:t>[2]</w:t>
            </w:r>
            <w:r w:rsidR="003A0569" w:rsidRPr="00780D49">
              <w:rPr>
                <w:lang w:val="en-US"/>
              </w:rPr>
              <w:fldChar w:fldCharType="end"/>
            </w:r>
            <w:r w:rsidR="003A0569" w:rsidRPr="00780D49">
              <w:rPr>
                <w:lang w:val="en-US"/>
              </w:rPr>
              <w:t xml:space="preserve"> </w:t>
            </w:r>
            <w:r w:rsidRPr="00601960">
              <w:rPr>
                <w:lang w:val="en-US"/>
              </w:rPr>
              <w:t>UMi LOS</w:t>
            </w:r>
          </w:p>
          <w:p w14:paraId="31E34FCC" w14:textId="77777777" w:rsidR="006B53E3" w:rsidRPr="00464DB1" w:rsidRDefault="006B53E3" w:rsidP="008650EB">
            <w:pPr>
              <w:spacing w:after="0"/>
              <w:jc w:val="center"/>
              <w:rPr>
                <w:lang w:val="en-US"/>
              </w:rPr>
            </w:pPr>
          </w:p>
          <w:p w14:paraId="787925D7" w14:textId="77777777" w:rsidR="00226812" w:rsidRDefault="006B53E3" w:rsidP="00226812">
            <w:pPr>
              <w:spacing w:after="0"/>
              <w:jc w:val="center"/>
              <w:rPr>
                <w:lang w:val="en-US"/>
              </w:rPr>
            </w:pPr>
            <w:r w:rsidRPr="000223B4">
              <w:rPr>
                <w:lang w:val="en-US"/>
              </w:rPr>
              <w:t xml:space="preserve">Tx/Rx antenna height </w:t>
            </w:r>
            <w:r w:rsidR="00226812">
              <w:rPr>
                <w:lang w:val="en-US"/>
              </w:rPr>
              <w:t>0.75m,</w:t>
            </w:r>
            <w:r w:rsidR="00226812" w:rsidRPr="000223B4">
              <w:rPr>
                <w:lang w:val="en-US"/>
              </w:rPr>
              <w:t>1.</w:t>
            </w:r>
            <w:r w:rsidR="00226812">
              <w:rPr>
                <w:lang w:val="en-US"/>
              </w:rPr>
              <w:t>6</w:t>
            </w:r>
            <w:r w:rsidR="00226812" w:rsidRPr="000223B4">
              <w:rPr>
                <w:lang w:val="en-US"/>
              </w:rPr>
              <w:t>m</w:t>
            </w:r>
            <w:r w:rsidR="00226812">
              <w:rPr>
                <w:lang w:val="en-US"/>
              </w:rPr>
              <w:t>,3m</w:t>
            </w:r>
            <w:r w:rsidR="00226812" w:rsidRPr="000223B4">
              <w:rPr>
                <w:lang w:val="en-US"/>
              </w:rPr>
              <w:t>/</w:t>
            </w:r>
          </w:p>
          <w:p w14:paraId="50624EC2" w14:textId="73C0212D" w:rsidR="006B53E3" w:rsidRPr="000223B4" w:rsidRDefault="00226812" w:rsidP="0064025B">
            <w:pPr>
              <w:spacing w:after="0"/>
              <w:jc w:val="center"/>
              <w:rPr>
                <w:lang w:val="en-US"/>
              </w:rPr>
            </w:pPr>
            <w:r w:rsidRPr="000223B4">
              <w:rPr>
                <w:lang w:val="en-US"/>
              </w:rPr>
              <w:t>5m</w:t>
            </w:r>
          </w:p>
        </w:tc>
        <w:tc>
          <w:tcPr>
            <w:tcW w:w="748" w:type="pct"/>
            <w:shd w:val="clear" w:color="auto" w:fill="auto"/>
          </w:tcPr>
          <w:p w14:paraId="667440BD" w14:textId="77777777" w:rsidR="006B53E3" w:rsidRPr="000223B4" w:rsidRDefault="006B53E3" w:rsidP="008650EB">
            <w:pPr>
              <w:spacing w:after="0"/>
              <w:jc w:val="center"/>
              <w:rPr>
                <w:lang w:val="en-US"/>
              </w:rPr>
            </w:pPr>
            <w:r w:rsidRPr="000223B4">
              <w:rPr>
                <w:lang w:val="en-US"/>
              </w:rPr>
              <w:t>N/A</w:t>
            </w:r>
          </w:p>
        </w:tc>
        <w:tc>
          <w:tcPr>
            <w:tcW w:w="776" w:type="pct"/>
            <w:shd w:val="clear" w:color="auto" w:fill="auto"/>
          </w:tcPr>
          <w:p w14:paraId="14E491D1" w14:textId="04D6E537" w:rsidR="006B53E3" w:rsidRPr="00601960" w:rsidRDefault="006B53E3" w:rsidP="008650EB">
            <w:pPr>
              <w:spacing w:after="0"/>
              <w:jc w:val="center"/>
              <w:rPr>
                <w:lang w:val="en-US"/>
              </w:rPr>
            </w:pPr>
            <w:r w:rsidRPr="000223B4">
              <w:rPr>
                <w:lang w:val="en-US"/>
              </w:rPr>
              <w:t xml:space="preserve">Extended ITU-R M.2135 </w:t>
            </w:r>
            <w:r w:rsidR="00D52525" w:rsidRPr="00780D49">
              <w:rPr>
                <w:lang w:val="en-US"/>
              </w:rPr>
              <w:fldChar w:fldCharType="begin"/>
            </w:r>
            <w:r w:rsidR="00D52525" w:rsidRPr="000223B4">
              <w:rPr>
                <w:lang w:val="en-US"/>
              </w:rPr>
              <w:instrText xml:space="preserve"> REF _Ref506417009 \r \h </w:instrText>
            </w:r>
            <w:r w:rsidR="00D52525" w:rsidRPr="00780D49">
              <w:rPr>
                <w:lang w:val="en-US"/>
              </w:rPr>
            </w:r>
            <w:r w:rsidR="00D52525" w:rsidRPr="00780D49">
              <w:rPr>
                <w:lang w:val="en-US"/>
              </w:rPr>
              <w:fldChar w:fldCharType="separate"/>
            </w:r>
            <w:r w:rsidR="00FF7028">
              <w:rPr>
                <w:lang w:val="en-US"/>
              </w:rPr>
              <w:t>[24]</w:t>
            </w:r>
            <w:r w:rsidR="00D52525" w:rsidRPr="00780D49">
              <w:rPr>
                <w:lang w:val="en-US"/>
              </w:rPr>
              <w:fldChar w:fldCharType="end"/>
            </w:r>
            <w:r w:rsidR="00D52525" w:rsidRPr="00601960">
              <w:rPr>
                <w:lang w:val="en-US"/>
              </w:rPr>
              <w:fldChar w:fldCharType="begin"/>
            </w:r>
            <w:r w:rsidR="00D52525" w:rsidRPr="000223B4">
              <w:rPr>
                <w:lang w:val="en-US"/>
              </w:rPr>
              <w:instrText xml:space="preserve"> REF _Ref506417017 \r \h </w:instrText>
            </w:r>
            <w:r w:rsidR="00D52525" w:rsidRPr="00601960">
              <w:rPr>
                <w:lang w:val="en-US"/>
              </w:rPr>
            </w:r>
            <w:r w:rsidR="00D52525" w:rsidRPr="00601960">
              <w:rPr>
                <w:lang w:val="en-US"/>
              </w:rPr>
              <w:fldChar w:fldCharType="separate"/>
            </w:r>
            <w:r w:rsidR="00FF7028">
              <w:rPr>
                <w:lang w:val="en-US"/>
              </w:rPr>
              <w:t>[25]</w:t>
            </w:r>
            <w:r w:rsidR="00D52525" w:rsidRPr="00601960">
              <w:rPr>
                <w:lang w:val="en-US"/>
              </w:rPr>
              <w:fldChar w:fldCharType="end"/>
            </w:r>
            <w:r w:rsidR="00D52525" w:rsidRPr="00780D49">
              <w:rPr>
                <w:lang w:val="en-US"/>
              </w:rPr>
              <w:t xml:space="preserve"> </w:t>
            </w:r>
            <w:r w:rsidRPr="00601960">
              <w:rPr>
                <w:lang w:val="en-US"/>
              </w:rPr>
              <w:t>UMi NLOS pathloss for Manhattan Grid Layout with LOS pathloss from TR 38.901 UMi LOS</w:t>
            </w:r>
          </w:p>
          <w:p w14:paraId="1FBABBC5" w14:textId="77777777" w:rsidR="006B53E3" w:rsidRPr="00601960" w:rsidRDefault="006B53E3" w:rsidP="008650EB">
            <w:pPr>
              <w:spacing w:after="0"/>
              <w:jc w:val="center"/>
              <w:rPr>
                <w:lang w:val="en-US"/>
              </w:rPr>
            </w:pPr>
          </w:p>
          <w:p w14:paraId="59C23AEC" w14:textId="77777777" w:rsidR="00226812" w:rsidRDefault="00D52525" w:rsidP="00226812">
            <w:pPr>
              <w:spacing w:after="0"/>
              <w:jc w:val="center"/>
              <w:rPr>
                <w:lang w:val="en-US"/>
              </w:rPr>
            </w:pPr>
            <w:r w:rsidRPr="00464DB1">
              <w:rPr>
                <w:lang w:val="en-US"/>
              </w:rPr>
              <w:t xml:space="preserve">Tx/Rx antenna height </w:t>
            </w:r>
            <w:r w:rsidR="00226812">
              <w:rPr>
                <w:lang w:val="en-US"/>
              </w:rPr>
              <w:t>0.75m,</w:t>
            </w:r>
            <w:r w:rsidR="00226812" w:rsidRPr="000223B4">
              <w:rPr>
                <w:lang w:val="en-US"/>
              </w:rPr>
              <w:t>1.</w:t>
            </w:r>
            <w:r w:rsidR="00226812">
              <w:rPr>
                <w:lang w:val="en-US"/>
              </w:rPr>
              <w:t>6</w:t>
            </w:r>
            <w:r w:rsidR="00226812" w:rsidRPr="000223B4">
              <w:rPr>
                <w:lang w:val="en-US"/>
              </w:rPr>
              <w:t>m</w:t>
            </w:r>
            <w:r w:rsidR="00226812">
              <w:rPr>
                <w:lang w:val="en-US"/>
              </w:rPr>
              <w:t>,3m</w:t>
            </w:r>
            <w:r w:rsidR="00226812" w:rsidRPr="000223B4">
              <w:rPr>
                <w:lang w:val="en-US"/>
              </w:rPr>
              <w:t>/</w:t>
            </w:r>
          </w:p>
          <w:p w14:paraId="0B5B5F15" w14:textId="59C9B104" w:rsidR="00D52525" w:rsidRPr="00464DB1" w:rsidRDefault="00226812" w:rsidP="00226812">
            <w:pPr>
              <w:spacing w:after="0"/>
              <w:jc w:val="center"/>
              <w:rPr>
                <w:lang w:val="en-US"/>
              </w:rPr>
            </w:pPr>
            <w:r w:rsidRPr="000223B4">
              <w:rPr>
                <w:lang w:val="en-US"/>
              </w:rPr>
              <w:t>5m</w:t>
            </w:r>
          </w:p>
          <w:p w14:paraId="4B5B58F5" w14:textId="77777777" w:rsidR="00D52525" w:rsidRPr="000223B4" w:rsidRDefault="00D52525" w:rsidP="008650EB">
            <w:pPr>
              <w:spacing w:after="0"/>
              <w:jc w:val="center"/>
              <w:rPr>
                <w:lang w:val="en-US"/>
              </w:rPr>
            </w:pPr>
          </w:p>
          <w:p w14:paraId="0A708EEA" w14:textId="77777777" w:rsidR="006B53E3" w:rsidRPr="000223B4" w:rsidRDefault="006B53E3" w:rsidP="008650EB">
            <w:pPr>
              <w:spacing w:after="0"/>
              <w:jc w:val="center"/>
              <w:rPr>
                <w:lang w:val="en-US"/>
              </w:rPr>
            </w:pPr>
            <w:r w:rsidRPr="000223B4">
              <w:rPr>
                <w:lang w:val="en-US"/>
              </w:rPr>
              <w:t>Breakpoint distance is calculated according to the TR 38.901 UMi LOS methodology</w:t>
            </w:r>
          </w:p>
        </w:tc>
      </w:tr>
      <w:tr w:rsidR="000E6609" w:rsidRPr="000223B4" w14:paraId="78E5CC01" w14:textId="77777777" w:rsidTr="000E6609">
        <w:trPr>
          <w:trHeight w:val="561"/>
        </w:trPr>
        <w:tc>
          <w:tcPr>
            <w:tcW w:w="358" w:type="pct"/>
            <w:shd w:val="clear" w:color="auto" w:fill="F2F2F2"/>
          </w:tcPr>
          <w:p w14:paraId="52A6F79C" w14:textId="77777777" w:rsidR="000E6609" w:rsidRPr="000223B4" w:rsidRDefault="000E6609" w:rsidP="008650EB">
            <w:pPr>
              <w:spacing w:after="0"/>
              <w:jc w:val="center"/>
              <w:rPr>
                <w:b/>
                <w:lang w:val="en-US"/>
              </w:rPr>
            </w:pPr>
            <w:r w:rsidRPr="000223B4">
              <w:rPr>
                <w:b/>
                <w:lang w:val="en-US"/>
              </w:rPr>
              <w:t>R2R</w:t>
            </w:r>
          </w:p>
        </w:tc>
        <w:tc>
          <w:tcPr>
            <w:tcW w:w="2355" w:type="pct"/>
            <w:gridSpan w:val="3"/>
            <w:shd w:val="clear" w:color="auto" w:fill="auto"/>
          </w:tcPr>
          <w:p w14:paraId="6A76083E" w14:textId="2998BE1F" w:rsidR="000E6609" w:rsidRPr="000223B4" w:rsidRDefault="000E6609" w:rsidP="008650EB">
            <w:pPr>
              <w:spacing w:after="0"/>
              <w:jc w:val="center"/>
              <w:rPr>
                <w:lang w:val="en-US"/>
              </w:rPr>
            </w:pPr>
            <w:r w:rsidRPr="000223B4">
              <w:rPr>
                <w:lang w:val="en-US"/>
              </w:rPr>
              <w:t xml:space="preserve">Reuse TR 36.885 for I2I. </w:t>
            </w:r>
            <w:r w:rsidR="00845FAF" w:rsidRPr="00B40C34">
              <w:rPr>
                <w:lang w:val="en-US"/>
              </w:rPr>
              <w:t>NLOSv</w:t>
            </w:r>
            <w:r w:rsidRPr="000223B4">
              <w:rPr>
                <w:lang w:val="en-US"/>
              </w:rPr>
              <w:t xml:space="preserve"> is not modeled</w:t>
            </w:r>
          </w:p>
        </w:tc>
        <w:tc>
          <w:tcPr>
            <w:tcW w:w="2288" w:type="pct"/>
            <w:gridSpan w:val="3"/>
            <w:shd w:val="clear" w:color="auto" w:fill="auto"/>
          </w:tcPr>
          <w:p w14:paraId="4D2713EE" w14:textId="77777777" w:rsidR="000E6609" w:rsidRPr="000223B4" w:rsidRDefault="000E6609" w:rsidP="008650EB">
            <w:pPr>
              <w:spacing w:after="0"/>
              <w:jc w:val="center"/>
              <w:rPr>
                <w:lang w:val="en-US"/>
              </w:rPr>
            </w:pPr>
            <w:r w:rsidRPr="000223B4">
              <w:rPr>
                <w:lang w:val="en-US"/>
              </w:rPr>
              <w:t>Same as V2R</w:t>
            </w:r>
            <w:r>
              <w:rPr>
                <w:lang w:val="en-US"/>
              </w:rPr>
              <w:t xml:space="preserve">. </w:t>
            </w:r>
            <w:r w:rsidR="00845FAF" w:rsidRPr="00A83B33">
              <w:rPr>
                <w:lang w:val="en-US"/>
              </w:rPr>
              <w:t>NLOSv</w:t>
            </w:r>
            <w:r w:rsidRPr="000223B4">
              <w:rPr>
                <w:lang w:val="en-US"/>
              </w:rPr>
              <w:t xml:space="preserve"> is not modeled</w:t>
            </w:r>
          </w:p>
          <w:p w14:paraId="0CC83D56" w14:textId="295A6BC1" w:rsidR="000E6609" w:rsidRPr="000223B4" w:rsidRDefault="000E6609" w:rsidP="008650EB">
            <w:pPr>
              <w:spacing w:after="0"/>
              <w:jc w:val="center"/>
              <w:rPr>
                <w:lang w:val="en-US"/>
              </w:rPr>
            </w:pPr>
            <w:r w:rsidRPr="000223B4">
              <w:rPr>
                <w:lang w:val="en-US"/>
              </w:rPr>
              <w:t>Tx/Rx antenna height 5m</w:t>
            </w:r>
          </w:p>
        </w:tc>
      </w:tr>
    </w:tbl>
    <w:p w14:paraId="22D0324F" w14:textId="77777777" w:rsidR="00776CFE" w:rsidRPr="000223B4" w:rsidRDefault="00776CFE" w:rsidP="00D079D6">
      <w:pPr>
        <w:pStyle w:val="Caption"/>
        <w:rPr>
          <w:lang w:val="en-US"/>
        </w:rPr>
      </w:pPr>
    </w:p>
    <w:tbl>
      <w:tblPr>
        <w:tblW w:w="0" w:type="auto"/>
        <w:tblBorders>
          <w:top w:val="single" w:sz="4" w:space="0" w:color="E7E6E6"/>
          <w:left w:val="single" w:sz="4" w:space="0" w:color="E7E6E6"/>
          <w:bottom w:val="single" w:sz="4" w:space="0" w:color="E7E6E6"/>
          <w:right w:val="single" w:sz="4" w:space="0" w:color="E7E6E6"/>
          <w:insideH w:val="single" w:sz="4" w:space="0" w:color="E7E6E6"/>
          <w:insideV w:val="single" w:sz="4" w:space="0" w:color="E7E6E6"/>
        </w:tblBorders>
        <w:tblLayout w:type="fixed"/>
        <w:tblLook w:val="04A0" w:firstRow="1" w:lastRow="0" w:firstColumn="1" w:lastColumn="0" w:noHBand="0" w:noVBand="1"/>
      </w:tblPr>
      <w:tblGrid>
        <w:gridCol w:w="5094"/>
        <w:gridCol w:w="5094"/>
      </w:tblGrid>
      <w:tr w:rsidR="00C64C7A" w:rsidRPr="000223B4" w14:paraId="729FA836" w14:textId="77777777" w:rsidTr="005D4790">
        <w:trPr>
          <w:trHeight w:val="176"/>
        </w:trPr>
        <w:tc>
          <w:tcPr>
            <w:tcW w:w="5094" w:type="dxa"/>
            <w:shd w:val="clear" w:color="auto" w:fill="F2F2F2"/>
          </w:tcPr>
          <w:p w14:paraId="2826C290" w14:textId="77777777" w:rsidR="00C64C7A" w:rsidRPr="00464DB1" w:rsidRDefault="00C64C7A" w:rsidP="0012660B">
            <w:pPr>
              <w:pStyle w:val="Caption"/>
              <w:spacing w:before="0" w:after="0"/>
              <w:jc w:val="center"/>
              <w:rPr>
                <w:bCs w:val="0"/>
                <w:lang w:val="en-US"/>
              </w:rPr>
            </w:pPr>
            <w:r w:rsidRPr="00464DB1">
              <w:rPr>
                <w:bCs w:val="0"/>
                <w:lang w:val="en-US"/>
              </w:rPr>
              <w:t>Low band (2-6 GHz)</w:t>
            </w:r>
          </w:p>
        </w:tc>
        <w:tc>
          <w:tcPr>
            <w:tcW w:w="5094" w:type="dxa"/>
            <w:shd w:val="clear" w:color="auto" w:fill="F2F2F2"/>
          </w:tcPr>
          <w:p w14:paraId="7202DB30" w14:textId="77777777" w:rsidR="00C64C7A" w:rsidRPr="000223B4" w:rsidRDefault="00C64C7A" w:rsidP="0012660B">
            <w:pPr>
              <w:pStyle w:val="Caption"/>
              <w:spacing w:before="0" w:after="0"/>
              <w:jc w:val="center"/>
              <w:rPr>
                <w:bCs w:val="0"/>
                <w:lang w:val="en-US"/>
              </w:rPr>
            </w:pPr>
            <w:r w:rsidRPr="000223B4">
              <w:rPr>
                <w:bCs w:val="0"/>
                <w:lang w:val="en-US"/>
              </w:rPr>
              <w:t>High band (30-63 GHz)</w:t>
            </w:r>
          </w:p>
        </w:tc>
      </w:tr>
      <w:tr w:rsidR="00C64C7A" w:rsidRPr="000223B4" w14:paraId="1413468A" w14:textId="77777777" w:rsidTr="005D4790">
        <w:tc>
          <w:tcPr>
            <w:tcW w:w="5094" w:type="dxa"/>
            <w:shd w:val="clear" w:color="auto" w:fill="auto"/>
          </w:tcPr>
          <w:p w14:paraId="72050F7B" w14:textId="0CE493F2" w:rsidR="00C64C7A" w:rsidRPr="000223B4" w:rsidRDefault="00BA384B">
            <w:pPr>
              <w:pStyle w:val="Caption"/>
              <w:spacing w:line="280" w:lineRule="atLeast"/>
              <w:jc w:val="center"/>
              <w:rPr>
                <w:lang w:val="en-US"/>
              </w:rPr>
            </w:pPr>
            <w:r>
              <w:rPr>
                <w:noProof/>
                <w:lang w:val="en-US"/>
              </w:rPr>
              <w:lastRenderedPageBreak/>
              <w:t xml:space="preserve"> </w:t>
            </w:r>
            <w:r w:rsidR="00FF7028">
              <w:rPr>
                <w:noProof/>
                <w:lang w:val="en-US"/>
              </w:rPr>
              <w:pict w14:anchorId="40FBBC48">
                <v:shape id="_x0000_i1042" type="#_x0000_t75" style="width:230.5pt;height:173pt;visibility:visible;mso-wrap-style:square">
                  <v:imagedata r:id="rId40" o:title=""/>
                </v:shape>
              </w:pict>
            </w:r>
          </w:p>
        </w:tc>
        <w:tc>
          <w:tcPr>
            <w:tcW w:w="5094" w:type="dxa"/>
            <w:shd w:val="clear" w:color="auto" w:fill="auto"/>
          </w:tcPr>
          <w:p w14:paraId="472FE93B" w14:textId="380C73AC" w:rsidR="00C64C7A" w:rsidRPr="000223B4" w:rsidRDefault="00FF7028">
            <w:pPr>
              <w:pStyle w:val="Caption"/>
              <w:spacing w:line="280" w:lineRule="atLeast"/>
              <w:jc w:val="center"/>
              <w:rPr>
                <w:lang w:val="en-US"/>
              </w:rPr>
            </w:pPr>
            <w:r>
              <w:rPr>
                <w:noProof/>
                <w:lang w:val="en-US"/>
              </w:rPr>
              <w:pict w14:anchorId="15461FA7">
                <v:shape id="_x0000_i1043" type="#_x0000_t75" style="width:230.5pt;height:173pt;visibility:visible;mso-wrap-style:square">
                  <v:imagedata r:id="rId41" o:title=""/>
                </v:shape>
              </w:pict>
            </w:r>
          </w:p>
        </w:tc>
      </w:tr>
      <w:tr w:rsidR="00C64C7A" w:rsidRPr="000223B4" w14:paraId="050CD064" w14:textId="77777777" w:rsidTr="005D4790">
        <w:tc>
          <w:tcPr>
            <w:tcW w:w="5094" w:type="dxa"/>
            <w:shd w:val="clear" w:color="auto" w:fill="auto"/>
          </w:tcPr>
          <w:p w14:paraId="4285E843" w14:textId="50BE4F45" w:rsidR="00C64C7A" w:rsidRPr="000223B4" w:rsidRDefault="00BA384B">
            <w:pPr>
              <w:pStyle w:val="Caption"/>
              <w:spacing w:line="280" w:lineRule="atLeast"/>
              <w:jc w:val="center"/>
              <w:rPr>
                <w:lang w:val="en-US"/>
              </w:rPr>
            </w:pPr>
            <w:r>
              <w:rPr>
                <w:noProof/>
                <w:lang w:val="en-US"/>
              </w:rPr>
              <w:t xml:space="preserve"> </w:t>
            </w:r>
            <w:r w:rsidR="00FF7028">
              <w:rPr>
                <w:noProof/>
                <w:lang w:val="en-US"/>
              </w:rPr>
              <w:pict w14:anchorId="2C541A9B">
                <v:shape id="_x0000_i1044" type="#_x0000_t75" style="width:230.5pt;height:173pt;visibility:visible;mso-wrap-style:square">
                  <v:imagedata r:id="rId42" o:title=""/>
                </v:shape>
              </w:pict>
            </w:r>
          </w:p>
        </w:tc>
        <w:tc>
          <w:tcPr>
            <w:tcW w:w="5094" w:type="dxa"/>
            <w:shd w:val="clear" w:color="auto" w:fill="auto"/>
          </w:tcPr>
          <w:p w14:paraId="262C1ACC" w14:textId="2FF3F657" w:rsidR="00C64C7A" w:rsidRPr="000223B4" w:rsidRDefault="00FF7028">
            <w:pPr>
              <w:pStyle w:val="Caption"/>
              <w:spacing w:line="280" w:lineRule="atLeast"/>
              <w:jc w:val="center"/>
              <w:rPr>
                <w:lang w:val="en-US"/>
              </w:rPr>
            </w:pPr>
            <w:r>
              <w:rPr>
                <w:noProof/>
                <w:lang w:val="en-US"/>
              </w:rPr>
              <w:pict w14:anchorId="1A15F75F">
                <v:shape id="_x0000_i1045" type="#_x0000_t75" style="width:230.5pt;height:173pt;visibility:visible;mso-wrap-style:square">
                  <v:imagedata r:id="rId43" o:title=""/>
                </v:shape>
              </w:pict>
            </w:r>
          </w:p>
        </w:tc>
      </w:tr>
    </w:tbl>
    <w:p w14:paraId="57A33C5B" w14:textId="15568723" w:rsidR="00776CFE" w:rsidRPr="00601960" w:rsidRDefault="00B17CA8" w:rsidP="000223B4">
      <w:pPr>
        <w:pStyle w:val="Caption"/>
        <w:jc w:val="center"/>
        <w:rPr>
          <w:lang w:val="en-US"/>
        </w:rPr>
      </w:pPr>
      <w:bookmarkStart w:id="11" w:name="_Ref510776656"/>
      <w:r w:rsidRPr="000223B4">
        <w:rPr>
          <w:lang w:val="en-US"/>
        </w:rPr>
        <w:t xml:space="preserve">Figure </w:t>
      </w:r>
      <w:r w:rsidRPr="000223B4">
        <w:rPr>
          <w:lang w:val="en-US"/>
        </w:rPr>
        <w:fldChar w:fldCharType="begin"/>
      </w:r>
      <w:r w:rsidRPr="000223B4">
        <w:rPr>
          <w:lang w:val="en-US"/>
        </w:rPr>
        <w:instrText xml:space="preserve"> SEQ Figure \* ARABIC </w:instrText>
      </w:r>
      <w:r w:rsidRPr="000223B4">
        <w:rPr>
          <w:lang w:val="en-US"/>
        </w:rPr>
        <w:fldChar w:fldCharType="separate"/>
      </w:r>
      <w:r w:rsidR="00FF7028">
        <w:rPr>
          <w:noProof/>
          <w:lang w:val="en-US"/>
        </w:rPr>
        <w:t>6</w:t>
      </w:r>
      <w:r w:rsidRPr="000223B4">
        <w:rPr>
          <w:lang w:val="en-US"/>
        </w:rPr>
        <w:fldChar w:fldCharType="end"/>
      </w:r>
      <w:bookmarkEnd w:id="11"/>
      <w:r w:rsidRPr="000223B4">
        <w:rPr>
          <w:lang w:val="en-US"/>
        </w:rPr>
        <w:t xml:space="preserve">. V2X pathloss candidates </w:t>
      </w:r>
      <w:r w:rsidR="00E20059" w:rsidRPr="00780D49">
        <w:rPr>
          <w:lang w:val="en-US"/>
        </w:rPr>
        <w:t xml:space="preserve">for </w:t>
      </w:r>
      <w:r w:rsidRPr="00601960">
        <w:rPr>
          <w:lang w:val="en-US"/>
        </w:rPr>
        <w:t>Freeway and Urban scenarios</w:t>
      </w:r>
    </w:p>
    <w:p w14:paraId="2C4F5975" w14:textId="3DB4D9E9" w:rsidR="00D079D6" w:rsidRPr="00780D49" w:rsidRDefault="00D079D6" w:rsidP="00D079D6">
      <w:pPr>
        <w:pStyle w:val="Caption"/>
        <w:rPr>
          <w:lang w:val="en-US"/>
        </w:rPr>
      </w:pPr>
      <w:r w:rsidRPr="00601960">
        <w:rPr>
          <w:lang w:val="en-US"/>
        </w:rPr>
        <w:t xml:space="preserve">Proposal </w:t>
      </w:r>
      <w:r w:rsidRPr="00601960">
        <w:rPr>
          <w:lang w:val="en-US"/>
        </w:rPr>
        <w:fldChar w:fldCharType="begin"/>
      </w:r>
      <w:r w:rsidRPr="000223B4">
        <w:rPr>
          <w:lang w:val="en-US"/>
        </w:rPr>
        <w:instrText xml:space="preserve"> SEQ Proposal \* ARABIC </w:instrText>
      </w:r>
      <w:r w:rsidRPr="00601960">
        <w:rPr>
          <w:lang w:val="en-US"/>
        </w:rPr>
        <w:fldChar w:fldCharType="separate"/>
      </w:r>
      <w:r w:rsidR="00FF7028">
        <w:rPr>
          <w:noProof/>
          <w:lang w:val="en-US"/>
        </w:rPr>
        <w:t>13</w:t>
      </w:r>
      <w:r w:rsidRPr="00601960">
        <w:rPr>
          <w:lang w:val="en-US"/>
        </w:rPr>
        <w:fldChar w:fldCharType="end"/>
      </w:r>
    </w:p>
    <w:p w14:paraId="7B27B4A4" w14:textId="1A4D6253" w:rsidR="00D079D6" w:rsidRPr="00780D49" w:rsidRDefault="00D079D6" w:rsidP="00A83B33">
      <w:pPr>
        <w:pStyle w:val="Caption"/>
        <w:numPr>
          <w:ilvl w:val="0"/>
          <w:numId w:val="8"/>
        </w:numPr>
        <w:rPr>
          <w:lang w:val="en-US"/>
        </w:rPr>
      </w:pPr>
      <w:r w:rsidRPr="00601960">
        <w:rPr>
          <w:lang w:val="en-US"/>
        </w:rPr>
        <w:t xml:space="preserve">For eV2X system level studies in various scenarios, apply pathloss models as described in </w:t>
      </w:r>
      <w:r w:rsidRPr="00601960">
        <w:rPr>
          <w:lang w:val="en-US"/>
        </w:rPr>
        <w:fldChar w:fldCharType="begin"/>
      </w:r>
      <w:r w:rsidRPr="000223B4">
        <w:rPr>
          <w:lang w:val="en-US"/>
        </w:rPr>
        <w:instrText xml:space="preserve"> REF _Ref506389944 \h </w:instrText>
      </w:r>
      <w:r w:rsidRPr="00601960">
        <w:rPr>
          <w:lang w:val="en-US"/>
        </w:rPr>
      </w:r>
      <w:r w:rsidRPr="00601960">
        <w:rPr>
          <w:lang w:val="en-US"/>
        </w:rPr>
        <w:fldChar w:fldCharType="separate"/>
      </w:r>
      <w:r w:rsidR="00FF7028" w:rsidRPr="00464DB1">
        <w:rPr>
          <w:lang w:val="en-US"/>
        </w:rPr>
        <w:t xml:space="preserve">Table </w:t>
      </w:r>
      <w:r w:rsidR="00FF7028">
        <w:rPr>
          <w:noProof/>
          <w:lang w:val="en-US"/>
        </w:rPr>
        <w:t>6</w:t>
      </w:r>
      <w:r w:rsidRPr="00601960">
        <w:rPr>
          <w:lang w:val="en-US"/>
        </w:rPr>
        <w:fldChar w:fldCharType="end"/>
      </w:r>
      <w:r w:rsidRPr="00780D49">
        <w:rPr>
          <w:lang w:val="en-US"/>
        </w:rPr>
        <w:t xml:space="preserve"> and Annex A</w:t>
      </w:r>
    </w:p>
    <w:p w14:paraId="3D4A014C" w14:textId="77777777" w:rsidR="00B175F1" w:rsidRPr="000223B4" w:rsidRDefault="00B175F1" w:rsidP="00A456E2">
      <w:pPr>
        <w:pStyle w:val="Heading3"/>
        <w:rPr>
          <w:lang w:val="en-US"/>
        </w:rPr>
      </w:pPr>
      <w:r w:rsidRPr="00464DB1">
        <w:rPr>
          <w:lang w:val="en-US"/>
        </w:rPr>
        <w:t>Large</w:t>
      </w:r>
      <w:r w:rsidR="00D046FD" w:rsidRPr="00464DB1">
        <w:rPr>
          <w:lang w:val="en-US"/>
        </w:rPr>
        <w:t xml:space="preserve"> S</w:t>
      </w:r>
      <w:r w:rsidRPr="00464DB1">
        <w:rPr>
          <w:lang w:val="en-US"/>
        </w:rPr>
        <w:t xml:space="preserve">cale </w:t>
      </w:r>
      <w:r w:rsidR="00D046FD" w:rsidRPr="000223B4">
        <w:rPr>
          <w:lang w:val="en-US"/>
        </w:rPr>
        <w:t xml:space="preserve">Channel </w:t>
      </w:r>
      <w:r w:rsidR="00D97CAD" w:rsidRPr="000223B4">
        <w:rPr>
          <w:lang w:val="en-US"/>
        </w:rPr>
        <w:t xml:space="preserve">Parameters </w:t>
      </w:r>
      <w:r w:rsidRPr="000223B4">
        <w:rPr>
          <w:lang w:val="en-US"/>
        </w:rPr>
        <w:t>(DS/AOA/AOD/K-Factor)</w:t>
      </w:r>
    </w:p>
    <w:p w14:paraId="5B20950D" w14:textId="77777777" w:rsidR="00F7414D" w:rsidRPr="000223B4" w:rsidRDefault="00F7414D" w:rsidP="009B5176">
      <w:pPr>
        <w:pStyle w:val="Heading4"/>
        <w:tabs>
          <w:tab w:val="clear" w:pos="1432"/>
          <w:tab w:val="num" w:pos="567"/>
        </w:tabs>
        <w:ind w:left="567" w:hanging="567"/>
        <w:rPr>
          <w:lang w:val="en-US"/>
        </w:rPr>
      </w:pPr>
      <w:r w:rsidRPr="000223B4">
        <w:rPr>
          <w:lang w:val="en-US"/>
        </w:rPr>
        <w:t>V2V Links</w:t>
      </w:r>
    </w:p>
    <w:p w14:paraId="0C0308C4" w14:textId="77777777" w:rsidR="00C6279F" w:rsidRPr="00A82A79" w:rsidRDefault="00C6279F" w:rsidP="00C6279F">
      <w:pPr>
        <w:rPr>
          <w:b/>
          <w:lang w:val="en-US"/>
        </w:rPr>
      </w:pPr>
      <w:r w:rsidRPr="00A82A79">
        <w:rPr>
          <w:b/>
          <w:lang w:val="en-US"/>
        </w:rPr>
        <w:t>Fast Fading Statistics</w:t>
      </w:r>
    </w:p>
    <w:p w14:paraId="6B73F009" w14:textId="4F440143" w:rsidR="00266A17" w:rsidRPr="00A82A79" w:rsidRDefault="00984DAD" w:rsidP="005D4790">
      <w:pPr>
        <w:jc w:val="both"/>
      </w:pPr>
      <w:r w:rsidRPr="00A82A79">
        <w:rPr>
          <w:lang w:val="en-US"/>
        </w:rPr>
        <w:t>S</w:t>
      </w:r>
      <w:r w:rsidR="00BC3159" w:rsidRPr="00A82A79">
        <w:rPr>
          <w:lang w:val="en-US"/>
        </w:rPr>
        <w:t>everal measurement campaigns were carried out</w:t>
      </w:r>
      <w:r w:rsidRPr="00A82A79">
        <w:rPr>
          <w:lang w:val="en-US"/>
        </w:rPr>
        <w:t xml:space="preserve"> to analyze the fast fading statistics</w:t>
      </w:r>
      <w:r w:rsidR="00BC3159" w:rsidRPr="00A82A79">
        <w:rPr>
          <w:lang w:val="en-US"/>
        </w:rPr>
        <w:t xml:space="preserve">. In </w:t>
      </w:r>
      <w:r w:rsidR="00BC3159" w:rsidRPr="005D4790">
        <w:rPr>
          <w:lang w:val="en-US"/>
        </w:rPr>
        <w:fldChar w:fldCharType="begin"/>
      </w:r>
      <w:r w:rsidR="00BC3159" w:rsidRPr="00A82A79">
        <w:rPr>
          <w:lang w:val="en-US"/>
        </w:rPr>
        <w:instrText xml:space="preserve"> REF _Ref513047220 \r \h </w:instrText>
      </w:r>
      <w:r w:rsidR="00793806" w:rsidRPr="00A82A79">
        <w:rPr>
          <w:lang w:val="en-US"/>
        </w:rPr>
        <w:instrText xml:space="preserve"> \* MERGEFORMAT </w:instrText>
      </w:r>
      <w:r w:rsidR="00BC3159" w:rsidRPr="005D4790">
        <w:rPr>
          <w:lang w:val="en-US"/>
        </w:rPr>
      </w:r>
      <w:r w:rsidR="00BC3159" w:rsidRPr="005D4790">
        <w:rPr>
          <w:lang w:val="en-US"/>
        </w:rPr>
        <w:fldChar w:fldCharType="separate"/>
      </w:r>
      <w:r w:rsidR="00FF7028">
        <w:rPr>
          <w:lang w:val="en-US"/>
        </w:rPr>
        <w:t>[20]</w:t>
      </w:r>
      <w:r w:rsidR="00BC3159" w:rsidRPr="005D4790">
        <w:rPr>
          <w:lang w:val="en-US"/>
        </w:rPr>
        <w:fldChar w:fldCharType="end"/>
      </w:r>
      <w:r w:rsidR="0012280E" w:rsidRPr="00A82A79">
        <w:rPr>
          <w:lang w:val="en-US"/>
        </w:rPr>
        <w:t>,</w:t>
      </w:r>
      <w:r w:rsidR="00BC3159" w:rsidRPr="00A82A79">
        <w:rPr>
          <w:lang w:val="en-US"/>
        </w:rPr>
        <w:t xml:space="preserve"> authors analyze </w:t>
      </w:r>
      <w:r w:rsidR="006133D4" w:rsidRPr="00A82A79">
        <w:rPr>
          <w:lang w:val="en-US"/>
        </w:rPr>
        <w:t xml:space="preserve">applicability of </w:t>
      </w:r>
      <w:r w:rsidR="00BC3159" w:rsidRPr="00A82A79">
        <w:rPr>
          <w:lang w:val="en-US"/>
        </w:rPr>
        <w:t>different distributions including Rayleigh, Nakagami-m, Weibull, Rice and α-µ</w:t>
      </w:r>
      <w:r w:rsidR="00266A17" w:rsidRPr="00A82A79">
        <w:rPr>
          <w:lang w:val="en-US"/>
        </w:rPr>
        <w:t xml:space="preserve"> </w:t>
      </w:r>
      <w:r w:rsidR="006133D4" w:rsidRPr="00A82A79">
        <w:rPr>
          <w:lang w:val="en-US"/>
        </w:rPr>
        <w:t xml:space="preserve">to describe fast fading channel </w:t>
      </w:r>
      <w:r w:rsidR="00793806" w:rsidRPr="00A82A79">
        <w:rPr>
          <w:lang w:val="en-US"/>
        </w:rPr>
        <w:t xml:space="preserve">statistics </w:t>
      </w:r>
      <w:r w:rsidR="00266A17" w:rsidRPr="00A82A79">
        <w:rPr>
          <w:lang w:val="en-US"/>
        </w:rPr>
        <w:t xml:space="preserve">in Highway and Urban environments. In </w:t>
      </w:r>
      <w:r w:rsidR="00266A17" w:rsidRPr="005D4790">
        <w:rPr>
          <w:lang w:val="en-US"/>
        </w:rPr>
        <w:fldChar w:fldCharType="begin"/>
      </w:r>
      <w:r w:rsidR="00266A17" w:rsidRPr="00A82A79">
        <w:rPr>
          <w:lang w:val="en-US"/>
        </w:rPr>
        <w:instrText xml:space="preserve"> REF _Ref512965828 \r \h </w:instrText>
      </w:r>
      <w:r w:rsidR="00793806" w:rsidRPr="00A82A79">
        <w:rPr>
          <w:lang w:val="en-US"/>
        </w:rPr>
        <w:instrText xml:space="preserve"> \* MERGEFORMAT </w:instrText>
      </w:r>
      <w:r w:rsidR="00266A17" w:rsidRPr="005D4790">
        <w:rPr>
          <w:lang w:val="en-US"/>
        </w:rPr>
      </w:r>
      <w:r w:rsidR="00266A17" w:rsidRPr="005D4790">
        <w:rPr>
          <w:lang w:val="en-US"/>
        </w:rPr>
        <w:fldChar w:fldCharType="separate"/>
      </w:r>
      <w:r w:rsidR="00FF7028">
        <w:rPr>
          <w:lang w:val="en-US"/>
        </w:rPr>
        <w:t>[19]</w:t>
      </w:r>
      <w:r w:rsidR="00266A17" w:rsidRPr="005D4790">
        <w:rPr>
          <w:lang w:val="en-US"/>
        </w:rPr>
        <w:fldChar w:fldCharType="end"/>
      </w:r>
      <w:r w:rsidR="000151E5" w:rsidRPr="00A82A79">
        <w:rPr>
          <w:lang w:val="en-US"/>
        </w:rPr>
        <w:t>,</w:t>
      </w:r>
      <w:r w:rsidR="00266A17" w:rsidRPr="00A82A79">
        <w:rPr>
          <w:lang w:val="en-US"/>
        </w:rPr>
        <w:t xml:space="preserve"> authors observe, that in Urban environment in case of LOS signal propagation Rician distribution perfectly fits measured fast fading statistics. To characterize propagation of the signal blocked by intermediate vehicle authors of the </w:t>
      </w:r>
      <w:r w:rsidR="00266A17" w:rsidRPr="005D4790">
        <w:rPr>
          <w:lang w:val="en-US"/>
        </w:rPr>
        <w:fldChar w:fldCharType="begin"/>
      </w:r>
      <w:r w:rsidR="00266A17" w:rsidRPr="00A82A79">
        <w:rPr>
          <w:lang w:val="en-US"/>
        </w:rPr>
        <w:instrText xml:space="preserve"> REF _Ref513804617 \r \h </w:instrText>
      </w:r>
      <w:r w:rsidR="00793806" w:rsidRPr="00A82A79">
        <w:rPr>
          <w:lang w:val="en-US"/>
        </w:rPr>
        <w:instrText xml:space="preserve"> \* MERGEFORMAT </w:instrText>
      </w:r>
      <w:r w:rsidR="00266A17" w:rsidRPr="005D4790">
        <w:rPr>
          <w:lang w:val="en-US"/>
        </w:rPr>
      </w:r>
      <w:r w:rsidR="00266A17" w:rsidRPr="005D4790">
        <w:rPr>
          <w:lang w:val="en-US"/>
        </w:rPr>
        <w:fldChar w:fldCharType="separate"/>
      </w:r>
      <w:r w:rsidR="00FF7028">
        <w:rPr>
          <w:lang w:val="en-US"/>
        </w:rPr>
        <w:t>[16]</w:t>
      </w:r>
      <w:r w:rsidR="00266A17" w:rsidRPr="005D4790">
        <w:rPr>
          <w:lang w:val="en-US"/>
        </w:rPr>
        <w:fldChar w:fldCharType="end"/>
      </w:r>
      <w:r w:rsidR="00266A17" w:rsidRPr="00A82A79">
        <w:rPr>
          <w:lang w:val="en-US"/>
        </w:rPr>
        <w:t xml:space="preserve"> paper propose to use Rician distribution assuming, that </w:t>
      </w:r>
      <w:r w:rsidR="00266A17" w:rsidRPr="005D4790">
        <w:rPr>
          <w:rFonts w:hint="eastAsia"/>
          <w:color w:val="000000"/>
        </w:rPr>
        <w:t>the waves still propagate by diffraction over the roof-top of the obstructing vehicle</w:t>
      </w:r>
      <w:r w:rsidR="00266A17" w:rsidRPr="00A82A79">
        <w:rPr>
          <w:lang w:val="en-US"/>
        </w:rPr>
        <w:t xml:space="preserve">. Studying the signal propagation through the single large intermediate vehicle (school bus particularly) in </w:t>
      </w:r>
      <w:r w:rsidR="00266A17" w:rsidRPr="005D4790">
        <w:rPr>
          <w:lang w:val="en-US"/>
        </w:rPr>
        <w:fldChar w:fldCharType="begin"/>
      </w:r>
      <w:r w:rsidR="00266A17" w:rsidRPr="00A82A79">
        <w:rPr>
          <w:lang w:val="en-US"/>
        </w:rPr>
        <w:instrText xml:space="preserve"> REF _Ref512957863 \r \h </w:instrText>
      </w:r>
      <w:r w:rsidR="000040B4" w:rsidRPr="00A82A79">
        <w:rPr>
          <w:lang w:val="en-US"/>
        </w:rPr>
        <w:instrText xml:space="preserve"> \* MERGEFORMAT </w:instrText>
      </w:r>
      <w:r w:rsidR="00266A17" w:rsidRPr="005D4790">
        <w:rPr>
          <w:lang w:val="en-US"/>
        </w:rPr>
      </w:r>
      <w:r w:rsidR="00266A17" w:rsidRPr="005D4790">
        <w:rPr>
          <w:lang w:val="en-US"/>
        </w:rPr>
        <w:fldChar w:fldCharType="separate"/>
      </w:r>
      <w:r w:rsidR="00FF7028">
        <w:rPr>
          <w:lang w:val="en-US"/>
        </w:rPr>
        <w:t>[18]</w:t>
      </w:r>
      <w:r w:rsidR="00266A17" w:rsidRPr="005D4790">
        <w:rPr>
          <w:lang w:val="en-US"/>
        </w:rPr>
        <w:fldChar w:fldCharType="end"/>
      </w:r>
      <w:r w:rsidR="00266A17" w:rsidRPr="00A82A79">
        <w:rPr>
          <w:lang w:val="en-US"/>
        </w:rPr>
        <w:t xml:space="preserve">, authors observe, that Weibull distribution has better fit than Rician distribution for such particular propagation case. At the same time, </w:t>
      </w:r>
      <w:r w:rsidR="00266A17" w:rsidRPr="005D4790">
        <w:rPr>
          <w:rFonts w:hint="eastAsia"/>
          <w:color w:val="242021"/>
        </w:rPr>
        <w:t>Rayleigh</w:t>
      </w:r>
      <w:r w:rsidR="00266A17" w:rsidRPr="00A82A79">
        <w:t xml:space="preserve"> distribution </w:t>
      </w:r>
      <w:r w:rsidR="00266A17" w:rsidRPr="00A82A79">
        <w:rPr>
          <w:lang w:val="en-US"/>
        </w:rPr>
        <w:t xml:space="preserve">does not match fast fading measurements at all since </w:t>
      </w:r>
      <w:r w:rsidR="00266A17" w:rsidRPr="005D4790">
        <w:rPr>
          <w:rFonts w:hint="eastAsia"/>
          <w:color w:val="242021"/>
        </w:rPr>
        <w:t>there are only a few strong (diffracted</w:t>
      </w:r>
      <w:r w:rsidR="00266A17" w:rsidRPr="005D4790">
        <w:rPr>
          <w:rFonts w:hint="eastAsia"/>
          <w:color w:val="242021"/>
        </w:rPr>
        <w:br/>
        <w:t xml:space="preserve">or reflected) components were observed and thus, assumptions leading to a Rayleigh distribution are not well fulfilled. </w:t>
      </w:r>
      <w:r w:rsidR="00266A17" w:rsidRPr="00A82A79">
        <w:t>Therefore, we have the following proposal:</w:t>
      </w:r>
    </w:p>
    <w:p w14:paraId="59CC893F" w14:textId="7EF145E5" w:rsidR="00266A17" w:rsidRPr="00A82A79" w:rsidRDefault="00266A17" w:rsidP="00266A17">
      <w:pPr>
        <w:pStyle w:val="Caption"/>
        <w:rPr>
          <w:lang w:val="en-US"/>
        </w:rPr>
      </w:pPr>
      <w:r w:rsidRPr="00A82A79">
        <w:rPr>
          <w:lang w:val="en-US"/>
        </w:rPr>
        <w:t xml:space="preserve">Proposal </w:t>
      </w:r>
      <w:r w:rsidRPr="005D4790">
        <w:rPr>
          <w:lang w:val="en-US"/>
        </w:rPr>
        <w:fldChar w:fldCharType="begin"/>
      </w:r>
      <w:r w:rsidRPr="00A82A79">
        <w:rPr>
          <w:lang w:val="en-US"/>
        </w:rPr>
        <w:instrText xml:space="preserve"> SEQ Proposal \* ARABIC </w:instrText>
      </w:r>
      <w:r w:rsidRPr="005D4790">
        <w:rPr>
          <w:lang w:val="en-US"/>
        </w:rPr>
        <w:fldChar w:fldCharType="separate"/>
      </w:r>
      <w:r w:rsidR="00FF7028">
        <w:rPr>
          <w:noProof/>
          <w:lang w:val="en-US"/>
        </w:rPr>
        <w:t>14</w:t>
      </w:r>
      <w:r w:rsidRPr="005D4790">
        <w:rPr>
          <w:lang w:val="en-US"/>
        </w:rPr>
        <w:fldChar w:fldCharType="end"/>
      </w:r>
    </w:p>
    <w:p w14:paraId="16BA1905" w14:textId="77777777" w:rsidR="004B06A5" w:rsidRPr="00A82A79" w:rsidRDefault="004B06A5" w:rsidP="00266A17">
      <w:pPr>
        <w:pStyle w:val="Caption"/>
        <w:numPr>
          <w:ilvl w:val="0"/>
          <w:numId w:val="8"/>
        </w:numPr>
        <w:rPr>
          <w:lang w:val="en-US"/>
        </w:rPr>
      </w:pPr>
      <w:r w:rsidRPr="00A82A79">
        <w:rPr>
          <w:lang w:val="en-US"/>
        </w:rPr>
        <w:t>For LOS and NLOSv Model 1 use</w:t>
      </w:r>
      <w:r w:rsidR="00266A17" w:rsidRPr="00A82A79">
        <w:t xml:space="preserve"> fast fadin</w:t>
      </w:r>
      <w:r w:rsidRPr="00A82A79">
        <w:t xml:space="preserve">g channel with Rician </w:t>
      </w:r>
      <w:r w:rsidR="0012280E" w:rsidRPr="00A82A79">
        <w:t xml:space="preserve">K-Factor </w:t>
      </w:r>
      <w:r w:rsidRPr="00A82A79">
        <w:t>component</w:t>
      </w:r>
      <w:r w:rsidR="0012280E" w:rsidRPr="00A82A79">
        <w:t>.</w:t>
      </w:r>
    </w:p>
    <w:p w14:paraId="7C5E9434" w14:textId="77777777" w:rsidR="00266A17" w:rsidRPr="00A82A79" w:rsidRDefault="004B06A5" w:rsidP="00266A17">
      <w:pPr>
        <w:pStyle w:val="Caption"/>
        <w:numPr>
          <w:ilvl w:val="0"/>
          <w:numId w:val="8"/>
        </w:numPr>
        <w:rPr>
          <w:lang w:val="en-US"/>
        </w:rPr>
      </w:pPr>
      <w:r w:rsidRPr="00A82A79">
        <w:lastRenderedPageBreak/>
        <w:t xml:space="preserve">For NLOSv Model 2 </w:t>
      </w:r>
      <w:r w:rsidRPr="00A82A79">
        <w:rPr>
          <w:lang w:val="en-US"/>
        </w:rPr>
        <w:t>use</w:t>
      </w:r>
      <w:r w:rsidRPr="00A82A79">
        <w:t xml:space="preserve"> fast fading channel without Rician </w:t>
      </w:r>
      <w:r w:rsidR="0012280E" w:rsidRPr="00A82A79">
        <w:t xml:space="preserve">K-Factor </w:t>
      </w:r>
      <w:r w:rsidRPr="00A82A79">
        <w:t xml:space="preserve">component. </w:t>
      </w:r>
    </w:p>
    <w:p w14:paraId="5368825B" w14:textId="77777777" w:rsidR="00266A17" w:rsidRPr="00A82A79" w:rsidRDefault="00266A17" w:rsidP="00266A17">
      <w:pPr>
        <w:rPr>
          <w:lang w:val="en-US"/>
        </w:rPr>
      </w:pPr>
    </w:p>
    <w:p w14:paraId="6B5DB373" w14:textId="77777777" w:rsidR="00266A17" w:rsidRPr="00A82A79" w:rsidRDefault="00266A17" w:rsidP="00C6279F">
      <w:pPr>
        <w:rPr>
          <w:b/>
          <w:lang w:val="en-US"/>
        </w:rPr>
      </w:pPr>
      <w:r w:rsidRPr="00A82A79">
        <w:rPr>
          <w:b/>
          <w:lang w:val="en-US"/>
        </w:rPr>
        <w:t>K-Factor Distribution</w:t>
      </w:r>
    </w:p>
    <w:p w14:paraId="04BA2D2E" w14:textId="77777777" w:rsidR="00266A17" w:rsidRPr="00A82A79" w:rsidRDefault="004B06A5" w:rsidP="00C6279F">
      <w:pPr>
        <w:rPr>
          <w:i/>
          <w:lang w:val="en-US"/>
        </w:rPr>
      </w:pPr>
      <w:r w:rsidRPr="00A82A79">
        <w:rPr>
          <w:i/>
          <w:lang w:val="en-US"/>
        </w:rPr>
        <w:t>LOS Propagation</w:t>
      </w:r>
      <w:r w:rsidR="0012280E" w:rsidRPr="00A82A79">
        <w:rPr>
          <w:i/>
          <w:lang w:val="en-US"/>
        </w:rPr>
        <w:t xml:space="preserve"> Type</w:t>
      </w:r>
    </w:p>
    <w:p w14:paraId="7563EE7C" w14:textId="4905BF2D" w:rsidR="004B06A5" w:rsidRPr="00A82A79" w:rsidRDefault="004B06A5" w:rsidP="005D4790">
      <w:pPr>
        <w:jc w:val="both"/>
        <w:rPr>
          <w:lang w:val="en-US"/>
        </w:rPr>
      </w:pPr>
      <w:r w:rsidRPr="00A82A79">
        <w:rPr>
          <w:lang w:val="en-US"/>
        </w:rPr>
        <w:t xml:space="preserve">In </w:t>
      </w:r>
      <w:r w:rsidRPr="005D4790">
        <w:rPr>
          <w:lang w:val="en-US"/>
        </w:rPr>
        <w:fldChar w:fldCharType="begin"/>
      </w:r>
      <w:r w:rsidRPr="00A82A79">
        <w:rPr>
          <w:lang w:val="en-US"/>
        </w:rPr>
        <w:instrText xml:space="preserve"> REF _Ref513047220 \r \h </w:instrText>
      </w:r>
      <w:r w:rsidR="00793806" w:rsidRPr="00A82A79">
        <w:rPr>
          <w:lang w:val="en-US"/>
        </w:rPr>
        <w:instrText xml:space="preserve"> \* MERGEFORMAT </w:instrText>
      </w:r>
      <w:r w:rsidRPr="005D4790">
        <w:rPr>
          <w:lang w:val="en-US"/>
        </w:rPr>
      </w:r>
      <w:r w:rsidRPr="005D4790">
        <w:rPr>
          <w:lang w:val="en-US"/>
        </w:rPr>
        <w:fldChar w:fldCharType="separate"/>
      </w:r>
      <w:r w:rsidR="00FF7028">
        <w:rPr>
          <w:lang w:val="en-US"/>
        </w:rPr>
        <w:t>[20]</w:t>
      </w:r>
      <w:r w:rsidRPr="005D4790">
        <w:rPr>
          <w:lang w:val="en-US"/>
        </w:rPr>
        <w:fldChar w:fldCharType="end"/>
      </w:r>
      <w:r w:rsidRPr="00A82A79">
        <w:rPr>
          <w:lang w:val="en-US"/>
        </w:rPr>
        <w:t>, i</w:t>
      </w:r>
      <w:r w:rsidR="00BC3159" w:rsidRPr="00A82A79">
        <w:rPr>
          <w:lang w:val="en-US"/>
        </w:rPr>
        <w:t xml:space="preserve">n both Highway and Urban scenarios, strong multi-path components were observed. In </w:t>
      </w:r>
      <w:r w:rsidRPr="00A82A79">
        <w:rPr>
          <w:lang w:val="en-US"/>
        </w:rPr>
        <w:t>H</w:t>
      </w:r>
      <w:r w:rsidR="00BC3159" w:rsidRPr="00A82A79">
        <w:rPr>
          <w:lang w:val="en-US"/>
        </w:rPr>
        <w:t>ighway environment</w:t>
      </w:r>
      <w:r w:rsidR="0012280E" w:rsidRPr="00A82A79">
        <w:rPr>
          <w:lang w:val="en-US"/>
        </w:rPr>
        <w:t>,</w:t>
      </w:r>
      <w:r w:rsidR="00BC3159" w:rsidRPr="00A82A79">
        <w:rPr>
          <w:lang w:val="en-US"/>
        </w:rPr>
        <w:t xml:space="preserve"> the measured </w:t>
      </w:r>
      <w:r w:rsidR="00266A17" w:rsidRPr="00A82A79">
        <w:rPr>
          <w:lang w:val="en-US"/>
        </w:rPr>
        <w:t xml:space="preserve">mean </w:t>
      </w:r>
      <w:r w:rsidR="00BC3159" w:rsidRPr="00A82A79">
        <w:rPr>
          <w:lang w:val="en-US"/>
        </w:rPr>
        <w:t xml:space="preserve">k-factor </w:t>
      </w:r>
      <w:r w:rsidR="00266A17" w:rsidRPr="00A82A79">
        <w:rPr>
          <w:lang w:val="en-US"/>
        </w:rPr>
        <w:t xml:space="preserve">value </w:t>
      </w:r>
      <w:r w:rsidR="00BC3159" w:rsidRPr="00A82A79">
        <w:rPr>
          <w:lang w:val="en-US"/>
        </w:rPr>
        <w:t>exceeds 10 d</w:t>
      </w:r>
      <w:r w:rsidRPr="00A82A79">
        <w:rPr>
          <w:lang w:val="en-US"/>
        </w:rPr>
        <w:t>B</w:t>
      </w:r>
      <w:r w:rsidR="00266A17" w:rsidRPr="00A82A79">
        <w:rPr>
          <w:lang w:val="en-US"/>
        </w:rPr>
        <w:t xml:space="preserve">. </w:t>
      </w:r>
      <w:r w:rsidRPr="00A82A79">
        <w:rPr>
          <w:lang w:val="en-US"/>
        </w:rPr>
        <w:t xml:space="preserve">In </w:t>
      </w:r>
      <w:r w:rsidRPr="005D4790">
        <w:rPr>
          <w:lang w:val="en-US"/>
        </w:rPr>
        <w:fldChar w:fldCharType="begin"/>
      </w:r>
      <w:r w:rsidRPr="00A82A79">
        <w:rPr>
          <w:lang w:val="en-US"/>
        </w:rPr>
        <w:instrText xml:space="preserve"> REF _Ref513804617 \r \h </w:instrText>
      </w:r>
      <w:r w:rsidR="00793806" w:rsidRPr="00A82A79">
        <w:rPr>
          <w:lang w:val="en-US"/>
        </w:rPr>
        <w:instrText xml:space="preserve"> \* MERGEFORMAT </w:instrText>
      </w:r>
      <w:r w:rsidRPr="005D4790">
        <w:rPr>
          <w:lang w:val="en-US"/>
        </w:rPr>
      </w:r>
      <w:r w:rsidRPr="005D4790">
        <w:rPr>
          <w:lang w:val="en-US"/>
        </w:rPr>
        <w:fldChar w:fldCharType="separate"/>
      </w:r>
      <w:r w:rsidR="00FF7028">
        <w:rPr>
          <w:lang w:val="en-US"/>
        </w:rPr>
        <w:t>[16]</w:t>
      </w:r>
      <w:r w:rsidRPr="005D4790">
        <w:rPr>
          <w:lang w:val="en-US"/>
        </w:rPr>
        <w:fldChar w:fldCharType="end"/>
      </w:r>
      <w:r w:rsidRPr="00A82A79">
        <w:rPr>
          <w:lang w:val="en-US"/>
        </w:rPr>
        <w:t xml:space="preserve"> </w:t>
      </w:r>
      <w:r w:rsidR="0012280E" w:rsidRPr="00A82A79">
        <w:rPr>
          <w:lang w:val="en-US"/>
        </w:rPr>
        <w:t>K</w:t>
      </w:r>
      <w:r w:rsidRPr="00A82A79">
        <w:rPr>
          <w:lang w:val="en-US"/>
        </w:rPr>
        <w:t>-factor estimations for several scenarios ha</w:t>
      </w:r>
      <w:r w:rsidR="0012280E" w:rsidRPr="00A82A79">
        <w:rPr>
          <w:lang w:val="en-US"/>
        </w:rPr>
        <w:t>ve</w:t>
      </w:r>
      <w:r w:rsidRPr="00A82A79">
        <w:rPr>
          <w:lang w:val="en-US"/>
        </w:rPr>
        <w:t xml:space="preserve"> been presented. For instance, in “</w:t>
      </w:r>
      <w:r w:rsidR="00793806" w:rsidRPr="00A82A79">
        <w:rPr>
          <w:lang w:val="en-US"/>
        </w:rPr>
        <w:t>M</w:t>
      </w:r>
      <w:r w:rsidRPr="00A82A79">
        <w:rPr>
          <w:lang w:val="en-US"/>
        </w:rPr>
        <w:t xml:space="preserve">erging lanes - </w:t>
      </w:r>
      <w:r w:rsidR="00793806" w:rsidRPr="00A82A79">
        <w:rPr>
          <w:lang w:val="en-US"/>
        </w:rPr>
        <w:t>R</w:t>
      </w:r>
      <w:r w:rsidRPr="00A82A79">
        <w:rPr>
          <w:lang w:val="en-US"/>
        </w:rPr>
        <w:t xml:space="preserve">ural” scenario, the K-factor value with mean value µ = 14.2 dB and 4.2 dB standard deviation has been observed. The similar K-factor values around 12dB were observed in </w:t>
      </w:r>
      <w:r w:rsidRPr="005D4790">
        <w:rPr>
          <w:lang w:val="en-US"/>
        </w:rPr>
        <w:fldChar w:fldCharType="begin"/>
      </w:r>
      <w:r w:rsidRPr="00A82A79">
        <w:rPr>
          <w:lang w:val="en-US"/>
        </w:rPr>
        <w:instrText xml:space="preserve"> REF _Ref512955331 \r \h </w:instrText>
      </w:r>
      <w:r w:rsidR="00793806" w:rsidRPr="00A82A79">
        <w:rPr>
          <w:lang w:val="en-US"/>
        </w:rPr>
        <w:instrText xml:space="preserve"> \* MERGEFORMAT </w:instrText>
      </w:r>
      <w:r w:rsidRPr="005D4790">
        <w:rPr>
          <w:lang w:val="en-US"/>
        </w:rPr>
      </w:r>
      <w:r w:rsidRPr="005D4790">
        <w:rPr>
          <w:lang w:val="en-US"/>
        </w:rPr>
        <w:fldChar w:fldCharType="separate"/>
      </w:r>
      <w:r w:rsidR="00FF7028">
        <w:rPr>
          <w:lang w:val="en-US"/>
        </w:rPr>
        <w:t>[17]</w:t>
      </w:r>
      <w:r w:rsidRPr="005D4790">
        <w:rPr>
          <w:lang w:val="en-US"/>
        </w:rPr>
        <w:fldChar w:fldCharType="end"/>
      </w:r>
      <w:r w:rsidRPr="00A82A79">
        <w:rPr>
          <w:lang w:val="en-US"/>
        </w:rPr>
        <w:t xml:space="preserve"> for V2V LOS communication in rural environment</w:t>
      </w:r>
      <w:r w:rsidR="0012280E" w:rsidRPr="00A82A79">
        <w:rPr>
          <w:lang w:val="en-US"/>
        </w:rPr>
        <w:t>.</w:t>
      </w:r>
    </w:p>
    <w:p w14:paraId="15C114C5" w14:textId="7C840E24" w:rsidR="00BC3159" w:rsidRPr="00A82A79" w:rsidRDefault="00266A17" w:rsidP="005D4790">
      <w:pPr>
        <w:jc w:val="both"/>
        <w:rPr>
          <w:lang w:val="en-US"/>
        </w:rPr>
      </w:pPr>
      <w:r w:rsidRPr="00A82A79">
        <w:rPr>
          <w:lang w:val="en-US"/>
        </w:rPr>
        <w:t xml:space="preserve">In </w:t>
      </w:r>
      <w:r w:rsidRPr="005D4790">
        <w:rPr>
          <w:lang w:val="en-US"/>
        </w:rPr>
        <w:fldChar w:fldCharType="begin"/>
      </w:r>
      <w:r w:rsidRPr="00A82A79">
        <w:rPr>
          <w:lang w:val="en-US"/>
        </w:rPr>
        <w:instrText xml:space="preserve"> REF _Ref512965828 \r \h </w:instrText>
      </w:r>
      <w:r w:rsidR="00793806" w:rsidRPr="00A82A79">
        <w:rPr>
          <w:lang w:val="en-US"/>
        </w:rPr>
        <w:instrText xml:space="preserve"> \* MERGEFORMAT </w:instrText>
      </w:r>
      <w:r w:rsidRPr="005D4790">
        <w:rPr>
          <w:lang w:val="en-US"/>
        </w:rPr>
      </w:r>
      <w:r w:rsidRPr="005D4790">
        <w:rPr>
          <w:lang w:val="en-US"/>
        </w:rPr>
        <w:fldChar w:fldCharType="separate"/>
      </w:r>
      <w:r w:rsidR="00FF7028">
        <w:rPr>
          <w:lang w:val="en-US"/>
        </w:rPr>
        <w:t>[19]</w:t>
      </w:r>
      <w:r w:rsidRPr="005D4790">
        <w:rPr>
          <w:lang w:val="en-US"/>
        </w:rPr>
        <w:fldChar w:fldCharType="end"/>
      </w:r>
      <w:r w:rsidR="004B06A5" w:rsidRPr="00A82A79">
        <w:rPr>
          <w:lang w:val="en-US"/>
        </w:rPr>
        <w:t>, t</w:t>
      </w:r>
      <w:r w:rsidRPr="00A82A79">
        <w:rPr>
          <w:lang w:val="en-US"/>
        </w:rPr>
        <w:t xml:space="preserve">he following K-Factor </w:t>
      </w:r>
      <w:r w:rsidR="004B06A5" w:rsidRPr="00A82A79">
        <w:rPr>
          <w:lang w:val="en-US"/>
        </w:rPr>
        <w:t>distribution parameters</w:t>
      </w:r>
      <w:r w:rsidRPr="00A82A79">
        <w:rPr>
          <w:lang w:val="en-US"/>
        </w:rPr>
        <w:t xml:space="preserve"> are reported for </w:t>
      </w:r>
      <w:r w:rsidR="004B06A5" w:rsidRPr="00A82A79">
        <w:rPr>
          <w:lang w:val="en-US"/>
        </w:rPr>
        <w:t xml:space="preserve">Urban environment </w:t>
      </w:r>
      <w:r w:rsidRPr="00A82A79">
        <w:rPr>
          <w:lang w:val="en-US"/>
        </w:rPr>
        <w:t>passenger car-to-passenger car communication with above rooftop antenna installations: mean µ = 4.53 dB and standard deviation σ = 2.45 dB.</w:t>
      </w:r>
      <w:r w:rsidR="004B06A5" w:rsidRPr="00A82A79">
        <w:rPr>
          <w:lang w:val="en-US"/>
        </w:rPr>
        <w:t xml:space="preserve"> In </w:t>
      </w:r>
      <w:r w:rsidR="004B06A5" w:rsidRPr="005D4790">
        <w:rPr>
          <w:lang w:val="en-US"/>
        </w:rPr>
        <w:fldChar w:fldCharType="begin"/>
      </w:r>
      <w:r w:rsidR="004B06A5" w:rsidRPr="00A82A79">
        <w:rPr>
          <w:lang w:val="en-US"/>
        </w:rPr>
        <w:instrText xml:space="preserve"> REF _Ref513047220 \r \h </w:instrText>
      </w:r>
      <w:r w:rsidR="00793806" w:rsidRPr="00A82A79">
        <w:rPr>
          <w:lang w:val="en-US"/>
        </w:rPr>
        <w:instrText xml:space="preserve"> \* MERGEFORMAT </w:instrText>
      </w:r>
      <w:r w:rsidR="004B06A5" w:rsidRPr="005D4790">
        <w:rPr>
          <w:lang w:val="en-US"/>
        </w:rPr>
      </w:r>
      <w:r w:rsidR="004B06A5" w:rsidRPr="005D4790">
        <w:rPr>
          <w:lang w:val="en-US"/>
        </w:rPr>
        <w:fldChar w:fldCharType="separate"/>
      </w:r>
      <w:r w:rsidR="00FF7028">
        <w:rPr>
          <w:lang w:val="en-US"/>
        </w:rPr>
        <w:t>[20]</w:t>
      </w:r>
      <w:r w:rsidR="004B06A5" w:rsidRPr="005D4790">
        <w:rPr>
          <w:lang w:val="en-US"/>
        </w:rPr>
        <w:fldChar w:fldCharType="end"/>
      </w:r>
      <w:r w:rsidR="004B06A5" w:rsidRPr="00A82A79">
        <w:rPr>
          <w:lang w:val="en-US"/>
        </w:rPr>
        <w:t xml:space="preserve">, </w:t>
      </w:r>
      <w:r w:rsidR="000040B4" w:rsidRPr="00A82A79">
        <w:rPr>
          <w:lang w:val="en-US"/>
        </w:rPr>
        <w:t xml:space="preserve">in Urban environment, estimated Rician </w:t>
      </w:r>
      <w:r w:rsidR="004B06A5" w:rsidRPr="00A82A79">
        <w:rPr>
          <w:lang w:val="en-US"/>
        </w:rPr>
        <w:t xml:space="preserve">K-factor </w:t>
      </w:r>
      <w:r w:rsidR="000040B4" w:rsidRPr="00A82A79">
        <w:rPr>
          <w:lang w:val="en-US"/>
        </w:rPr>
        <w:t xml:space="preserve">mean </w:t>
      </w:r>
      <w:r w:rsidR="004B06A5" w:rsidRPr="00A82A79">
        <w:rPr>
          <w:lang w:val="en-US"/>
        </w:rPr>
        <w:t xml:space="preserve">value varies in 4.21-8.82 dB range depending on the </w:t>
      </w:r>
      <w:r w:rsidR="000040B4" w:rsidRPr="00A82A79">
        <w:rPr>
          <w:lang w:val="en-US"/>
        </w:rPr>
        <w:t xml:space="preserve">vehicle </w:t>
      </w:r>
      <w:r w:rsidR="004B06A5" w:rsidRPr="00A82A79">
        <w:rPr>
          <w:lang w:val="en-US"/>
        </w:rPr>
        <w:t>route</w:t>
      </w:r>
      <w:r w:rsidR="000040B4" w:rsidRPr="00A82A79">
        <w:rPr>
          <w:lang w:val="en-US"/>
        </w:rPr>
        <w:t xml:space="preserve">. In </w:t>
      </w:r>
      <w:r w:rsidR="000040B4" w:rsidRPr="005D4790">
        <w:rPr>
          <w:lang w:val="en-US"/>
        </w:rPr>
        <w:fldChar w:fldCharType="begin"/>
      </w:r>
      <w:r w:rsidR="000040B4" w:rsidRPr="00A82A79">
        <w:rPr>
          <w:lang w:val="en-US"/>
        </w:rPr>
        <w:instrText xml:space="preserve"> REF _Ref506542408 \r \h </w:instrText>
      </w:r>
      <w:r w:rsidR="00793806" w:rsidRPr="00A82A79">
        <w:rPr>
          <w:lang w:val="en-US"/>
        </w:rPr>
        <w:instrText xml:space="preserve"> \* MERGEFORMAT </w:instrText>
      </w:r>
      <w:r w:rsidR="000040B4" w:rsidRPr="005D4790">
        <w:rPr>
          <w:lang w:val="en-US"/>
        </w:rPr>
      </w:r>
      <w:r w:rsidR="000040B4" w:rsidRPr="005D4790">
        <w:rPr>
          <w:lang w:val="en-US"/>
        </w:rPr>
        <w:fldChar w:fldCharType="separate"/>
      </w:r>
      <w:r w:rsidR="00FF7028">
        <w:rPr>
          <w:lang w:val="en-US"/>
        </w:rPr>
        <w:t>[30]</w:t>
      </w:r>
      <w:r w:rsidR="000040B4" w:rsidRPr="005D4790">
        <w:rPr>
          <w:lang w:val="en-US"/>
        </w:rPr>
        <w:fldChar w:fldCharType="end"/>
      </w:r>
      <w:r w:rsidR="000040B4" w:rsidRPr="00A82A79">
        <w:rPr>
          <w:lang w:val="en-US"/>
        </w:rPr>
        <w:t xml:space="preserve"> the following </w:t>
      </w:r>
      <w:r w:rsidR="0012280E" w:rsidRPr="00A82A79">
        <w:rPr>
          <w:lang w:val="en-US"/>
        </w:rPr>
        <w:t>K</w:t>
      </w:r>
      <w:r w:rsidR="000040B4" w:rsidRPr="00A82A79">
        <w:rPr>
          <w:lang w:val="en-US"/>
        </w:rPr>
        <w:t>-factor distribution parameters were obtained for the above rooftop vehicle antenna placement with 1.6m and 2.5m height for Tx and Rx antennas accordingly: mean µ = 10.2 dB and standard deviation σ =</w:t>
      </w:r>
      <w:r w:rsidR="0012280E" w:rsidRPr="00A82A79">
        <w:rPr>
          <w:lang w:val="en-US"/>
        </w:rPr>
        <w:t xml:space="preserve"> </w:t>
      </w:r>
      <w:r w:rsidR="000040B4" w:rsidRPr="00A82A79">
        <w:rPr>
          <w:lang w:val="en-US"/>
        </w:rPr>
        <w:t>8.4 dB.</w:t>
      </w:r>
    </w:p>
    <w:p w14:paraId="2B4677A6" w14:textId="77777777" w:rsidR="00C6279F" w:rsidRPr="00A82A79" w:rsidRDefault="004B06A5" w:rsidP="00C6279F">
      <w:pPr>
        <w:rPr>
          <w:i/>
          <w:color w:val="242021"/>
        </w:rPr>
      </w:pPr>
      <w:r w:rsidRPr="005D4790">
        <w:rPr>
          <w:rFonts w:hint="eastAsia"/>
          <w:i/>
          <w:color w:val="242021"/>
        </w:rPr>
        <w:t xml:space="preserve">NLOSv </w:t>
      </w:r>
      <w:r w:rsidRPr="00A82A79">
        <w:rPr>
          <w:i/>
          <w:color w:val="242021"/>
        </w:rPr>
        <w:t>Propagation</w:t>
      </w:r>
      <w:r w:rsidR="0012280E" w:rsidRPr="00A82A79">
        <w:rPr>
          <w:i/>
          <w:color w:val="242021"/>
        </w:rPr>
        <w:t xml:space="preserve"> Type</w:t>
      </w:r>
    </w:p>
    <w:p w14:paraId="4968E9FB" w14:textId="77777777" w:rsidR="004B06A5" w:rsidRPr="00A82A79" w:rsidRDefault="000040B4" w:rsidP="00C6279F">
      <w:pPr>
        <w:rPr>
          <w:lang w:val="en-US" w:eastAsia="ja-JP"/>
        </w:rPr>
      </w:pPr>
      <w:r w:rsidRPr="00A82A79">
        <w:rPr>
          <w:color w:val="242021"/>
        </w:rPr>
        <w:t xml:space="preserve">In </w:t>
      </w:r>
      <w:r w:rsidRPr="005D4790">
        <w:rPr>
          <w:color w:val="242021"/>
        </w:rPr>
        <w:fldChar w:fldCharType="begin"/>
      </w:r>
      <w:r w:rsidRPr="00A82A79">
        <w:rPr>
          <w:color w:val="242021"/>
        </w:rPr>
        <w:instrText xml:space="preserve"> REF _Ref513804617 \r \h  \* MERGEFORMAT </w:instrText>
      </w:r>
      <w:r w:rsidRPr="005D4790">
        <w:rPr>
          <w:color w:val="242021"/>
        </w:rPr>
      </w:r>
      <w:r w:rsidRPr="005D4790">
        <w:rPr>
          <w:color w:val="242021"/>
        </w:rPr>
        <w:fldChar w:fldCharType="separate"/>
      </w:r>
      <w:r w:rsidR="00FF7028">
        <w:rPr>
          <w:color w:val="242021"/>
        </w:rPr>
        <w:t>[16]</w:t>
      </w:r>
      <w:r w:rsidRPr="005D4790">
        <w:rPr>
          <w:color w:val="242021"/>
        </w:rPr>
        <w:fldChar w:fldCharType="end"/>
      </w:r>
      <w:r w:rsidRPr="00A82A79">
        <w:rPr>
          <w:color w:val="242021"/>
        </w:rPr>
        <w:t xml:space="preserve"> authors study signal propagation in </w:t>
      </w:r>
      <w:r w:rsidRPr="00A82A79">
        <w:rPr>
          <w:lang w:val="en-US" w:eastAsia="ja-JP"/>
        </w:rPr>
        <w:t xml:space="preserve">“General LOS obstruction - </w:t>
      </w:r>
      <w:r w:rsidR="00793806" w:rsidRPr="00A82A79">
        <w:rPr>
          <w:lang w:val="en-US" w:eastAsia="ja-JP"/>
        </w:rPr>
        <w:t>H</w:t>
      </w:r>
      <w:r w:rsidRPr="00A82A79">
        <w:rPr>
          <w:lang w:val="en-US" w:eastAsia="ja-JP"/>
        </w:rPr>
        <w:t>ighway” scenario. For this particular case the 7.6dB mean K-Factor value has been measured.</w:t>
      </w:r>
    </w:p>
    <w:p w14:paraId="58E51162" w14:textId="5E4DDBF9" w:rsidR="000040B4" w:rsidRPr="00A82A79" w:rsidRDefault="007F56C9" w:rsidP="00C6279F">
      <w:pPr>
        <w:rPr>
          <w:color w:val="242021"/>
        </w:rPr>
      </w:pPr>
      <w:r w:rsidRPr="00A82A79">
        <w:rPr>
          <w:color w:val="242021"/>
        </w:rPr>
        <w:t xml:space="preserve">Based on provided above literature review, we propose to use </w:t>
      </w:r>
      <w:r w:rsidR="000040B4" w:rsidRPr="00A82A79">
        <w:rPr>
          <w:color w:val="242021"/>
        </w:rPr>
        <w:t>K-Factor distribution parame</w:t>
      </w:r>
      <w:r w:rsidRPr="00A82A79">
        <w:rPr>
          <w:color w:val="242021"/>
        </w:rPr>
        <w:t xml:space="preserve">ters </w:t>
      </w:r>
      <w:r w:rsidR="000040B4" w:rsidRPr="00A82A79">
        <w:rPr>
          <w:color w:val="242021"/>
        </w:rPr>
        <w:t xml:space="preserve">provided in </w:t>
      </w:r>
      <w:r w:rsidR="0012280E" w:rsidRPr="005D4790">
        <w:rPr>
          <w:color w:val="242021"/>
        </w:rPr>
        <w:fldChar w:fldCharType="begin"/>
      </w:r>
      <w:r w:rsidR="0012280E" w:rsidRPr="00A82A79">
        <w:rPr>
          <w:color w:val="242021"/>
        </w:rPr>
        <w:instrText xml:space="preserve"> REF _Ref513829312 \h </w:instrText>
      </w:r>
      <w:r w:rsidR="00793806" w:rsidRPr="00A82A79">
        <w:rPr>
          <w:color w:val="242021"/>
        </w:rPr>
        <w:instrText xml:space="preserve"> \* MERGEFORMAT </w:instrText>
      </w:r>
      <w:r w:rsidR="0012280E" w:rsidRPr="005D4790">
        <w:rPr>
          <w:color w:val="242021"/>
        </w:rPr>
      </w:r>
      <w:r w:rsidR="0012280E" w:rsidRPr="005D4790">
        <w:rPr>
          <w:color w:val="242021"/>
        </w:rPr>
        <w:fldChar w:fldCharType="separate"/>
      </w:r>
      <w:r w:rsidR="00FF7028" w:rsidRPr="00A82A79">
        <w:rPr>
          <w:lang w:val="en-US"/>
        </w:rPr>
        <w:t xml:space="preserve">Table </w:t>
      </w:r>
      <w:r w:rsidR="00FF7028">
        <w:rPr>
          <w:noProof/>
          <w:lang w:val="en-US"/>
        </w:rPr>
        <w:t>7</w:t>
      </w:r>
      <w:r w:rsidR="0012280E" w:rsidRPr="005D4790">
        <w:rPr>
          <w:color w:val="242021"/>
        </w:rPr>
        <w:fldChar w:fldCharType="end"/>
      </w:r>
      <w:r w:rsidR="0012280E" w:rsidRPr="00A82A79">
        <w:rPr>
          <w:color w:val="242021"/>
        </w:rPr>
        <w:t>.</w:t>
      </w:r>
      <w:r w:rsidR="000040B4" w:rsidRPr="005D4790">
        <w:rPr>
          <w:color w:val="242021"/>
        </w:rPr>
        <w:fldChar w:fldCharType="begin"/>
      </w:r>
      <w:r w:rsidR="000040B4" w:rsidRPr="00A82A79">
        <w:rPr>
          <w:color w:val="242021"/>
        </w:rPr>
        <w:instrText xml:space="preserve"> REF _Ref506403009 \h  \* MERGEFORMAT </w:instrText>
      </w:r>
      <w:r w:rsidR="000040B4" w:rsidRPr="005D4790">
        <w:rPr>
          <w:color w:val="242021"/>
        </w:rPr>
        <w:fldChar w:fldCharType="separate"/>
      </w:r>
      <w:r w:rsidR="00FF7028">
        <w:rPr>
          <w:b/>
          <w:bCs/>
          <w:color w:val="242021"/>
          <w:lang w:val="en-US"/>
        </w:rPr>
        <w:t>Error! Reference source not found.</w:t>
      </w:r>
      <w:r w:rsidR="000040B4" w:rsidRPr="005D4790">
        <w:rPr>
          <w:color w:val="242021"/>
        </w:rPr>
        <w:fldChar w:fldCharType="end"/>
      </w:r>
    </w:p>
    <w:p w14:paraId="66D8B637" w14:textId="6BFCC6C8" w:rsidR="000040B4" w:rsidRPr="00A82A79" w:rsidRDefault="000040B4" w:rsidP="000040B4">
      <w:pPr>
        <w:pStyle w:val="Caption"/>
        <w:rPr>
          <w:highlight w:val="yellow"/>
          <w:lang w:val="en-US"/>
        </w:rPr>
      </w:pPr>
      <w:bookmarkStart w:id="12" w:name="_Ref513829312"/>
      <w:r w:rsidRPr="00A82A79">
        <w:rPr>
          <w:lang w:val="en-US"/>
        </w:rPr>
        <w:t xml:space="preserve">Table </w:t>
      </w:r>
      <w:r w:rsidRPr="005D4790">
        <w:rPr>
          <w:lang w:val="en-US"/>
        </w:rPr>
        <w:fldChar w:fldCharType="begin"/>
      </w:r>
      <w:r w:rsidRPr="00A82A79">
        <w:rPr>
          <w:lang w:val="en-US"/>
        </w:rPr>
        <w:instrText xml:space="preserve"> SEQ Table \* ARABIC </w:instrText>
      </w:r>
      <w:r w:rsidRPr="005D4790">
        <w:rPr>
          <w:lang w:val="en-US"/>
        </w:rPr>
        <w:fldChar w:fldCharType="separate"/>
      </w:r>
      <w:r w:rsidR="00FF7028">
        <w:rPr>
          <w:noProof/>
          <w:lang w:val="en-US"/>
        </w:rPr>
        <w:t>7</w:t>
      </w:r>
      <w:r w:rsidRPr="005D4790">
        <w:rPr>
          <w:lang w:val="en-US"/>
        </w:rPr>
        <w:fldChar w:fldCharType="end"/>
      </w:r>
      <w:bookmarkEnd w:id="12"/>
      <w:r w:rsidRPr="00A82A79">
        <w:rPr>
          <w:lang w:val="en-US"/>
        </w:rPr>
        <w:t xml:space="preserve">. K-Factor </w:t>
      </w:r>
      <w:r w:rsidR="007F56C9" w:rsidRPr="00A82A79">
        <w:rPr>
          <w:lang w:val="en-US"/>
        </w:rPr>
        <w:t>distribution parameters</w:t>
      </w:r>
      <w:r w:rsidRPr="00A82A79">
        <w:rPr>
          <w:lang w:val="en-US"/>
        </w:rPr>
        <w:t xml:space="preserve"> for V2V LOS/</w:t>
      </w:r>
      <w:r w:rsidR="007F56C9" w:rsidRPr="00A82A79">
        <w:rPr>
          <w:lang w:val="en-US"/>
        </w:rPr>
        <w:t>NLOSv</w:t>
      </w:r>
      <w:r w:rsidRPr="00A82A79">
        <w:rPr>
          <w:lang w:val="en-US"/>
        </w:rPr>
        <w:t xml:space="preserve"> propagation types</w:t>
      </w:r>
    </w:p>
    <w:tbl>
      <w:tblPr>
        <w:tblW w:w="978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1"/>
        <w:gridCol w:w="1348"/>
        <w:gridCol w:w="1348"/>
        <w:gridCol w:w="1349"/>
        <w:gridCol w:w="1348"/>
        <w:gridCol w:w="1348"/>
        <w:gridCol w:w="1349"/>
      </w:tblGrid>
      <w:tr w:rsidR="000040B4" w:rsidRPr="00A82A79" w14:paraId="536631D8" w14:textId="77777777" w:rsidTr="005D4790">
        <w:trPr>
          <w:trHeight w:val="67"/>
        </w:trPr>
        <w:tc>
          <w:tcPr>
            <w:tcW w:w="1691" w:type="dxa"/>
            <w:vMerge w:val="restart"/>
            <w:shd w:val="clear" w:color="auto" w:fill="F2F2F2"/>
            <w:tcMar>
              <w:top w:w="72" w:type="dxa"/>
              <w:left w:w="144" w:type="dxa"/>
              <w:bottom w:w="72" w:type="dxa"/>
              <w:right w:w="144" w:type="dxa"/>
            </w:tcMar>
            <w:hideMark/>
          </w:tcPr>
          <w:p w14:paraId="22D33F1D" w14:textId="77777777" w:rsidR="000040B4" w:rsidRPr="00A82A79" w:rsidRDefault="000040B4" w:rsidP="00984DAD">
            <w:pPr>
              <w:widowControl w:val="0"/>
              <w:spacing w:after="0"/>
              <w:jc w:val="center"/>
              <w:rPr>
                <w:b/>
                <w:lang w:val="en-US" w:eastAsia="ja-JP"/>
              </w:rPr>
            </w:pPr>
            <w:r w:rsidRPr="00A82A79">
              <w:rPr>
                <w:b/>
                <w:lang w:val="en-US" w:eastAsia="ja-JP"/>
              </w:rPr>
              <w:t>K-Factor Distribution Parameters</w:t>
            </w:r>
          </w:p>
        </w:tc>
        <w:tc>
          <w:tcPr>
            <w:tcW w:w="4045" w:type="dxa"/>
            <w:gridSpan w:val="3"/>
            <w:shd w:val="clear" w:color="auto" w:fill="F2F2F2"/>
            <w:tcMar>
              <w:top w:w="72" w:type="dxa"/>
              <w:left w:w="144" w:type="dxa"/>
              <w:bottom w:w="72" w:type="dxa"/>
              <w:right w:w="144" w:type="dxa"/>
            </w:tcMar>
            <w:hideMark/>
          </w:tcPr>
          <w:p w14:paraId="1D28FAED" w14:textId="77777777" w:rsidR="000040B4" w:rsidRPr="00A82A79" w:rsidRDefault="000040B4" w:rsidP="00984DAD">
            <w:pPr>
              <w:widowControl w:val="0"/>
              <w:spacing w:after="0"/>
              <w:jc w:val="center"/>
              <w:rPr>
                <w:b/>
                <w:lang w:val="en-US" w:eastAsia="ja-JP"/>
              </w:rPr>
            </w:pPr>
            <w:r w:rsidRPr="00A82A79">
              <w:rPr>
                <w:b/>
                <w:lang w:val="en-US" w:eastAsia="ja-JP"/>
              </w:rPr>
              <w:t>Urban</w:t>
            </w:r>
          </w:p>
        </w:tc>
        <w:tc>
          <w:tcPr>
            <w:tcW w:w="4045" w:type="dxa"/>
            <w:gridSpan w:val="3"/>
            <w:shd w:val="clear" w:color="auto" w:fill="F2F2F2"/>
            <w:tcMar>
              <w:top w:w="72" w:type="dxa"/>
              <w:left w:w="144" w:type="dxa"/>
              <w:bottom w:w="72" w:type="dxa"/>
              <w:right w:w="144" w:type="dxa"/>
            </w:tcMar>
            <w:hideMark/>
          </w:tcPr>
          <w:p w14:paraId="482F2333" w14:textId="77777777" w:rsidR="000040B4" w:rsidRPr="00A82A79" w:rsidRDefault="000040B4" w:rsidP="00984DAD">
            <w:pPr>
              <w:widowControl w:val="0"/>
              <w:spacing w:after="0"/>
              <w:jc w:val="center"/>
              <w:rPr>
                <w:b/>
                <w:lang w:val="en-US" w:eastAsia="ja-JP"/>
              </w:rPr>
            </w:pPr>
            <w:r w:rsidRPr="00A82A79">
              <w:rPr>
                <w:b/>
                <w:lang w:val="en-US" w:eastAsia="ja-JP"/>
              </w:rPr>
              <w:t>Highway</w:t>
            </w:r>
          </w:p>
        </w:tc>
      </w:tr>
      <w:tr w:rsidR="0064025B" w:rsidRPr="00A82A79" w14:paraId="14FF33CA" w14:textId="77777777" w:rsidTr="005D4790">
        <w:trPr>
          <w:trHeight w:val="449"/>
        </w:trPr>
        <w:tc>
          <w:tcPr>
            <w:tcW w:w="1691" w:type="dxa"/>
            <w:vMerge/>
            <w:shd w:val="clear" w:color="auto" w:fill="F2F2F2"/>
            <w:vAlign w:val="center"/>
            <w:hideMark/>
          </w:tcPr>
          <w:p w14:paraId="12930EE7" w14:textId="77777777" w:rsidR="0064025B" w:rsidRPr="00A82A79" w:rsidRDefault="0064025B" w:rsidP="00984DAD">
            <w:pPr>
              <w:widowControl w:val="0"/>
              <w:spacing w:after="0"/>
              <w:jc w:val="center"/>
              <w:rPr>
                <w:b/>
                <w:lang w:val="en-US" w:eastAsia="ja-JP"/>
              </w:rPr>
            </w:pPr>
          </w:p>
        </w:tc>
        <w:tc>
          <w:tcPr>
            <w:tcW w:w="1348" w:type="dxa"/>
            <w:shd w:val="clear" w:color="auto" w:fill="F2F2F2"/>
            <w:tcMar>
              <w:top w:w="72" w:type="dxa"/>
              <w:left w:w="144" w:type="dxa"/>
              <w:bottom w:w="72" w:type="dxa"/>
              <w:right w:w="144" w:type="dxa"/>
            </w:tcMar>
            <w:hideMark/>
          </w:tcPr>
          <w:p w14:paraId="2EAF68D2" w14:textId="77777777" w:rsidR="0064025B" w:rsidRPr="00A82A79" w:rsidRDefault="0064025B" w:rsidP="00984DAD">
            <w:pPr>
              <w:widowControl w:val="0"/>
              <w:spacing w:after="0"/>
              <w:jc w:val="center"/>
              <w:rPr>
                <w:b/>
                <w:lang w:val="en-US" w:eastAsia="ja-JP"/>
              </w:rPr>
            </w:pPr>
            <w:r w:rsidRPr="00A82A79">
              <w:rPr>
                <w:b/>
                <w:lang w:val="en-US" w:eastAsia="ja-JP"/>
              </w:rPr>
              <w:t>LOS</w:t>
            </w:r>
          </w:p>
        </w:tc>
        <w:tc>
          <w:tcPr>
            <w:tcW w:w="1348" w:type="dxa"/>
            <w:shd w:val="clear" w:color="auto" w:fill="F2F2F2"/>
            <w:tcMar>
              <w:top w:w="72" w:type="dxa"/>
              <w:left w:w="144" w:type="dxa"/>
              <w:bottom w:w="72" w:type="dxa"/>
              <w:right w:w="144" w:type="dxa"/>
            </w:tcMar>
            <w:hideMark/>
          </w:tcPr>
          <w:p w14:paraId="1A54FCE9" w14:textId="77777777" w:rsidR="0064025B" w:rsidRPr="00A82A79" w:rsidRDefault="0064025B" w:rsidP="00984DAD">
            <w:pPr>
              <w:widowControl w:val="0"/>
              <w:spacing w:after="0"/>
              <w:jc w:val="center"/>
              <w:rPr>
                <w:b/>
                <w:lang w:val="en-US" w:eastAsia="ja-JP"/>
              </w:rPr>
            </w:pPr>
            <w:r w:rsidRPr="00A82A79">
              <w:rPr>
                <w:b/>
                <w:lang w:val="en-US" w:eastAsia="ja-JP"/>
              </w:rPr>
              <w:t>NLOSv Model 1</w:t>
            </w:r>
          </w:p>
        </w:tc>
        <w:tc>
          <w:tcPr>
            <w:tcW w:w="1349" w:type="dxa"/>
            <w:shd w:val="clear" w:color="auto" w:fill="F2F2F2"/>
            <w:tcMar>
              <w:top w:w="72" w:type="dxa"/>
              <w:left w:w="144" w:type="dxa"/>
              <w:bottom w:w="72" w:type="dxa"/>
              <w:right w:w="144" w:type="dxa"/>
            </w:tcMar>
            <w:hideMark/>
          </w:tcPr>
          <w:p w14:paraId="49772819" w14:textId="77777777" w:rsidR="0064025B" w:rsidRPr="00A82A79" w:rsidRDefault="0064025B" w:rsidP="00984DAD">
            <w:pPr>
              <w:widowControl w:val="0"/>
              <w:spacing w:after="0"/>
              <w:jc w:val="center"/>
              <w:rPr>
                <w:b/>
                <w:lang w:val="en-US" w:eastAsia="ja-JP"/>
              </w:rPr>
            </w:pPr>
            <w:r w:rsidRPr="00A82A79">
              <w:rPr>
                <w:b/>
                <w:lang w:val="en-US" w:eastAsia="ja-JP"/>
              </w:rPr>
              <w:t>NLOSv Model 2</w:t>
            </w:r>
          </w:p>
        </w:tc>
        <w:tc>
          <w:tcPr>
            <w:tcW w:w="1348" w:type="dxa"/>
            <w:shd w:val="clear" w:color="auto" w:fill="F2F2F2"/>
            <w:tcMar>
              <w:top w:w="72" w:type="dxa"/>
              <w:left w:w="144" w:type="dxa"/>
              <w:bottom w:w="72" w:type="dxa"/>
              <w:right w:w="144" w:type="dxa"/>
            </w:tcMar>
            <w:hideMark/>
          </w:tcPr>
          <w:p w14:paraId="7B4A1C6C" w14:textId="77777777" w:rsidR="0064025B" w:rsidRPr="00A82A79" w:rsidRDefault="0064025B" w:rsidP="00984DAD">
            <w:pPr>
              <w:widowControl w:val="0"/>
              <w:spacing w:after="0"/>
              <w:jc w:val="center"/>
              <w:rPr>
                <w:b/>
                <w:lang w:val="en-US" w:eastAsia="ja-JP"/>
              </w:rPr>
            </w:pPr>
            <w:r w:rsidRPr="00A82A79">
              <w:rPr>
                <w:b/>
                <w:lang w:val="en-US" w:eastAsia="ja-JP"/>
              </w:rPr>
              <w:t>LOS</w:t>
            </w:r>
          </w:p>
        </w:tc>
        <w:tc>
          <w:tcPr>
            <w:tcW w:w="1348" w:type="dxa"/>
            <w:shd w:val="clear" w:color="auto" w:fill="F2F2F2"/>
            <w:tcMar>
              <w:top w:w="72" w:type="dxa"/>
              <w:left w:w="144" w:type="dxa"/>
              <w:bottom w:w="72" w:type="dxa"/>
              <w:right w:w="144" w:type="dxa"/>
            </w:tcMar>
            <w:hideMark/>
          </w:tcPr>
          <w:p w14:paraId="6531572A" w14:textId="77777777" w:rsidR="0064025B" w:rsidRPr="00A82A79" w:rsidRDefault="0064025B" w:rsidP="00984DAD">
            <w:pPr>
              <w:widowControl w:val="0"/>
              <w:spacing w:after="0"/>
              <w:jc w:val="center"/>
              <w:rPr>
                <w:b/>
                <w:lang w:val="en-US" w:eastAsia="ja-JP"/>
              </w:rPr>
            </w:pPr>
            <w:r w:rsidRPr="00A82A79">
              <w:rPr>
                <w:b/>
                <w:lang w:val="en-US" w:eastAsia="ja-JP"/>
              </w:rPr>
              <w:t>NLOSv Model 1</w:t>
            </w:r>
          </w:p>
        </w:tc>
        <w:tc>
          <w:tcPr>
            <w:tcW w:w="1349" w:type="dxa"/>
            <w:shd w:val="clear" w:color="auto" w:fill="F2F2F2"/>
            <w:tcMar>
              <w:top w:w="72" w:type="dxa"/>
              <w:left w:w="144" w:type="dxa"/>
              <w:bottom w:w="72" w:type="dxa"/>
              <w:right w:w="144" w:type="dxa"/>
            </w:tcMar>
            <w:hideMark/>
          </w:tcPr>
          <w:p w14:paraId="30E9D0E2" w14:textId="77777777" w:rsidR="0064025B" w:rsidRPr="00A82A79" w:rsidRDefault="0064025B" w:rsidP="00984DAD">
            <w:pPr>
              <w:widowControl w:val="0"/>
              <w:spacing w:after="0"/>
              <w:jc w:val="center"/>
              <w:rPr>
                <w:b/>
                <w:lang w:val="en-US" w:eastAsia="ja-JP"/>
              </w:rPr>
            </w:pPr>
            <w:r w:rsidRPr="00A82A79">
              <w:rPr>
                <w:b/>
                <w:lang w:val="en-US" w:eastAsia="ja-JP"/>
              </w:rPr>
              <w:t>NLOSv Model 2</w:t>
            </w:r>
          </w:p>
        </w:tc>
      </w:tr>
      <w:tr w:rsidR="0064025B" w:rsidRPr="00A82A79" w14:paraId="1F75E361" w14:textId="77777777" w:rsidTr="005D4790">
        <w:trPr>
          <w:trHeight w:val="53"/>
        </w:trPr>
        <w:tc>
          <w:tcPr>
            <w:tcW w:w="1691" w:type="dxa"/>
            <w:shd w:val="clear" w:color="auto" w:fill="F2F2F2"/>
            <w:tcMar>
              <w:top w:w="72" w:type="dxa"/>
              <w:left w:w="144" w:type="dxa"/>
              <w:bottom w:w="72" w:type="dxa"/>
              <w:right w:w="144" w:type="dxa"/>
            </w:tcMar>
            <w:hideMark/>
          </w:tcPr>
          <w:p w14:paraId="1D727D04" w14:textId="77777777" w:rsidR="0064025B" w:rsidRPr="00A82A79" w:rsidRDefault="0064025B" w:rsidP="00984DAD">
            <w:pPr>
              <w:widowControl w:val="0"/>
              <w:spacing w:after="0"/>
              <w:jc w:val="center"/>
              <w:rPr>
                <w:b/>
                <w:lang w:val="en-US" w:eastAsia="ja-JP"/>
              </w:rPr>
            </w:pPr>
            <w:r w:rsidRPr="00A82A79">
              <w:rPr>
                <w:b/>
                <w:lang w:val="en-US" w:eastAsia="ja-JP"/>
              </w:rPr>
              <w:t>Mean value, dB</w:t>
            </w:r>
          </w:p>
        </w:tc>
        <w:tc>
          <w:tcPr>
            <w:tcW w:w="1348" w:type="dxa"/>
            <w:shd w:val="clear" w:color="auto" w:fill="FFFFFF"/>
            <w:tcMar>
              <w:top w:w="72" w:type="dxa"/>
              <w:left w:w="144" w:type="dxa"/>
              <w:bottom w:w="72" w:type="dxa"/>
              <w:right w:w="144" w:type="dxa"/>
            </w:tcMar>
            <w:hideMark/>
          </w:tcPr>
          <w:p w14:paraId="4C32B182" w14:textId="77777777" w:rsidR="0064025B" w:rsidRPr="00A82A79" w:rsidRDefault="0064025B" w:rsidP="00984DAD">
            <w:pPr>
              <w:widowControl w:val="0"/>
              <w:spacing w:after="0"/>
              <w:jc w:val="center"/>
              <w:rPr>
                <w:lang w:val="en-US" w:eastAsia="ja-JP"/>
              </w:rPr>
            </w:pPr>
            <w:r w:rsidRPr="00A82A79">
              <w:rPr>
                <w:lang w:val="en-US" w:eastAsia="ja-JP"/>
              </w:rPr>
              <w:t>5.26</w:t>
            </w:r>
          </w:p>
        </w:tc>
        <w:tc>
          <w:tcPr>
            <w:tcW w:w="1348" w:type="dxa"/>
            <w:shd w:val="clear" w:color="auto" w:fill="FFFFFF"/>
            <w:tcMar>
              <w:top w:w="72" w:type="dxa"/>
              <w:left w:w="144" w:type="dxa"/>
              <w:bottom w:w="72" w:type="dxa"/>
              <w:right w:w="144" w:type="dxa"/>
            </w:tcMar>
            <w:hideMark/>
          </w:tcPr>
          <w:p w14:paraId="4FD0A4C3" w14:textId="77777777" w:rsidR="0064025B" w:rsidRPr="00A82A79" w:rsidRDefault="0064025B" w:rsidP="00984DAD">
            <w:pPr>
              <w:widowControl w:val="0"/>
              <w:spacing w:after="0"/>
              <w:jc w:val="center"/>
              <w:rPr>
                <w:lang w:val="en-US" w:eastAsia="ja-JP"/>
              </w:rPr>
            </w:pPr>
            <w:r w:rsidRPr="00A82A79">
              <w:rPr>
                <w:lang w:val="en-US" w:eastAsia="ja-JP"/>
              </w:rPr>
              <w:t>2.0</w:t>
            </w:r>
          </w:p>
        </w:tc>
        <w:tc>
          <w:tcPr>
            <w:tcW w:w="1349" w:type="dxa"/>
            <w:shd w:val="clear" w:color="auto" w:fill="FFFFFF"/>
            <w:tcMar>
              <w:top w:w="72" w:type="dxa"/>
              <w:left w:w="144" w:type="dxa"/>
              <w:bottom w:w="72" w:type="dxa"/>
              <w:right w:w="144" w:type="dxa"/>
            </w:tcMar>
            <w:hideMark/>
          </w:tcPr>
          <w:p w14:paraId="124DB332" w14:textId="77777777" w:rsidR="0064025B" w:rsidRPr="00A82A79" w:rsidRDefault="0064025B" w:rsidP="00984DAD">
            <w:pPr>
              <w:widowControl w:val="0"/>
              <w:spacing w:after="0"/>
              <w:jc w:val="center"/>
              <w:rPr>
                <w:lang w:val="en-US" w:eastAsia="ja-JP"/>
              </w:rPr>
            </w:pPr>
            <w:r w:rsidRPr="00A82A79">
              <w:rPr>
                <w:lang w:val="en-US" w:eastAsia="ja-JP"/>
              </w:rPr>
              <w:t>N/A</w:t>
            </w:r>
          </w:p>
        </w:tc>
        <w:tc>
          <w:tcPr>
            <w:tcW w:w="1348" w:type="dxa"/>
            <w:shd w:val="clear" w:color="auto" w:fill="FFFFFF"/>
            <w:tcMar>
              <w:top w:w="72" w:type="dxa"/>
              <w:left w:w="144" w:type="dxa"/>
              <w:bottom w:w="72" w:type="dxa"/>
              <w:right w:w="144" w:type="dxa"/>
            </w:tcMar>
            <w:hideMark/>
          </w:tcPr>
          <w:p w14:paraId="49E03D49" w14:textId="77777777" w:rsidR="0064025B" w:rsidRPr="00A82A79" w:rsidRDefault="0064025B" w:rsidP="00984DAD">
            <w:pPr>
              <w:widowControl w:val="0"/>
              <w:spacing w:after="0"/>
              <w:jc w:val="center"/>
              <w:rPr>
                <w:lang w:val="en-US" w:eastAsia="ja-JP"/>
              </w:rPr>
            </w:pPr>
            <w:r w:rsidRPr="00A82A79">
              <w:rPr>
                <w:lang w:val="en-US" w:eastAsia="ja-JP"/>
              </w:rPr>
              <w:t>10.9</w:t>
            </w:r>
          </w:p>
        </w:tc>
        <w:tc>
          <w:tcPr>
            <w:tcW w:w="1348" w:type="dxa"/>
            <w:shd w:val="clear" w:color="auto" w:fill="FFFFFF"/>
            <w:tcMar>
              <w:top w:w="72" w:type="dxa"/>
              <w:left w:w="144" w:type="dxa"/>
              <w:bottom w:w="72" w:type="dxa"/>
              <w:right w:w="144" w:type="dxa"/>
            </w:tcMar>
            <w:hideMark/>
          </w:tcPr>
          <w:p w14:paraId="3A9BF53B" w14:textId="77777777" w:rsidR="0064025B" w:rsidRPr="00A82A79" w:rsidRDefault="0064025B" w:rsidP="00984DAD">
            <w:pPr>
              <w:widowControl w:val="0"/>
              <w:spacing w:after="0"/>
              <w:jc w:val="center"/>
              <w:rPr>
                <w:lang w:val="en-US" w:eastAsia="ja-JP"/>
              </w:rPr>
            </w:pPr>
            <w:r w:rsidRPr="00A82A79">
              <w:rPr>
                <w:lang w:val="en-US" w:eastAsia="ja-JP"/>
              </w:rPr>
              <w:t>7.6</w:t>
            </w:r>
          </w:p>
        </w:tc>
        <w:tc>
          <w:tcPr>
            <w:tcW w:w="1349" w:type="dxa"/>
            <w:shd w:val="clear" w:color="auto" w:fill="FFFFFF"/>
            <w:tcMar>
              <w:top w:w="72" w:type="dxa"/>
              <w:left w:w="144" w:type="dxa"/>
              <w:bottom w:w="72" w:type="dxa"/>
              <w:right w:w="144" w:type="dxa"/>
            </w:tcMar>
            <w:hideMark/>
          </w:tcPr>
          <w:p w14:paraId="0C1BBEDD" w14:textId="77777777" w:rsidR="0064025B" w:rsidRPr="00A82A79" w:rsidRDefault="0064025B" w:rsidP="00984DAD">
            <w:pPr>
              <w:widowControl w:val="0"/>
              <w:spacing w:after="0"/>
              <w:jc w:val="center"/>
              <w:rPr>
                <w:lang w:val="en-US" w:eastAsia="ja-JP"/>
              </w:rPr>
            </w:pPr>
            <w:r w:rsidRPr="00A82A79">
              <w:rPr>
                <w:lang w:val="en-US" w:eastAsia="ja-JP"/>
              </w:rPr>
              <w:t>N/A</w:t>
            </w:r>
          </w:p>
        </w:tc>
      </w:tr>
      <w:tr w:rsidR="0064025B" w:rsidRPr="00A82A79" w14:paraId="48BED330" w14:textId="77777777" w:rsidTr="005D4790">
        <w:trPr>
          <w:trHeight w:val="21"/>
        </w:trPr>
        <w:tc>
          <w:tcPr>
            <w:tcW w:w="1691" w:type="dxa"/>
            <w:shd w:val="clear" w:color="auto" w:fill="F2F2F2"/>
            <w:tcMar>
              <w:top w:w="72" w:type="dxa"/>
              <w:left w:w="144" w:type="dxa"/>
              <w:bottom w:w="72" w:type="dxa"/>
              <w:right w:w="144" w:type="dxa"/>
            </w:tcMar>
            <w:hideMark/>
          </w:tcPr>
          <w:p w14:paraId="08A0B178" w14:textId="77777777" w:rsidR="0064025B" w:rsidRPr="00A82A79" w:rsidRDefault="0064025B" w:rsidP="00984DAD">
            <w:pPr>
              <w:widowControl w:val="0"/>
              <w:spacing w:after="0"/>
              <w:jc w:val="center"/>
              <w:rPr>
                <w:b/>
                <w:lang w:val="en-US" w:eastAsia="ja-JP"/>
              </w:rPr>
            </w:pPr>
            <w:r w:rsidRPr="00A82A79">
              <w:rPr>
                <w:b/>
                <w:lang w:val="en-US" w:eastAsia="ja-JP"/>
              </w:rPr>
              <w:t>Std value, dB</w:t>
            </w:r>
          </w:p>
        </w:tc>
        <w:tc>
          <w:tcPr>
            <w:tcW w:w="1348" w:type="dxa"/>
            <w:shd w:val="clear" w:color="auto" w:fill="FFFFFF"/>
            <w:tcMar>
              <w:top w:w="72" w:type="dxa"/>
              <w:left w:w="144" w:type="dxa"/>
              <w:bottom w:w="72" w:type="dxa"/>
              <w:right w:w="144" w:type="dxa"/>
            </w:tcMar>
            <w:hideMark/>
          </w:tcPr>
          <w:p w14:paraId="17C50909" w14:textId="77777777" w:rsidR="0064025B" w:rsidRPr="00A82A79" w:rsidRDefault="0064025B" w:rsidP="00984DAD">
            <w:pPr>
              <w:widowControl w:val="0"/>
              <w:spacing w:after="0"/>
              <w:jc w:val="center"/>
              <w:rPr>
                <w:lang w:val="en-US" w:eastAsia="ja-JP"/>
              </w:rPr>
            </w:pPr>
            <w:r w:rsidRPr="00A82A79">
              <w:rPr>
                <w:lang w:val="en-US" w:eastAsia="ja-JP"/>
              </w:rPr>
              <w:t>3.59</w:t>
            </w:r>
          </w:p>
        </w:tc>
        <w:tc>
          <w:tcPr>
            <w:tcW w:w="1348" w:type="dxa"/>
            <w:shd w:val="clear" w:color="auto" w:fill="FFFFFF"/>
            <w:tcMar>
              <w:top w:w="72" w:type="dxa"/>
              <w:left w:w="144" w:type="dxa"/>
              <w:bottom w:w="72" w:type="dxa"/>
              <w:right w:w="144" w:type="dxa"/>
            </w:tcMar>
            <w:hideMark/>
          </w:tcPr>
          <w:p w14:paraId="7CF859D6" w14:textId="77777777" w:rsidR="0064025B" w:rsidRPr="00A82A79" w:rsidRDefault="0064025B" w:rsidP="00984DAD">
            <w:pPr>
              <w:widowControl w:val="0"/>
              <w:spacing w:after="0"/>
              <w:jc w:val="center"/>
              <w:rPr>
                <w:lang w:val="en-US" w:eastAsia="ja-JP"/>
              </w:rPr>
            </w:pPr>
            <w:r w:rsidRPr="00A82A79">
              <w:rPr>
                <w:lang w:val="en-US" w:eastAsia="ja-JP"/>
              </w:rPr>
              <w:t>2.85</w:t>
            </w:r>
          </w:p>
        </w:tc>
        <w:tc>
          <w:tcPr>
            <w:tcW w:w="1349" w:type="dxa"/>
            <w:shd w:val="clear" w:color="auto" w:fill="FFFFFF"/>
            <w:tcMar>
              <w:top w:w="72" w:type="dxa"/>
              <w:left w:w="144" w:type="dxa"/>
              <w:bottom w:w="72" w:type="dxa"/>
              <w:right w:w="144" w:type="dxa"/>
            </w:tcMar>
            <w:hideMark/>
          </w:tcPr>
          <w:p w14:paraId="5E9B5017" w14:textId="77777777" w:rsidR="0064025B" w:rsidRPr="00A82A79" w:rsidRDefault="0064025B" w:rsidP="00984DAD">
            <w:pPr>
              <w:widowControl w:val="0"/>
              <w:spacing w:after="0"/>
              <w:jc w:val="center"/>
              <w:rPr>
                <w:lang w:val="en-US" w:eastAsia="ja-JP"/>
              </w:rPr>
            </w:pPr>
            <w:r w:rsidRPr="00A82A79">
              <w:rPr>
                <w:lang w:val="en-US" w:eastAsia="ja-JP"/>
              </w:rPr>
              <w:t>N/A</w:t>
            </w:r>
          </w:p>
        </w:tc>
        <w:tc>
          <w:tcPr>
            <w:tcW w:w="1348" w:type="dxa"/>
            <w:shd w:val="clear" w:color="auto" w:fill="FFFFFF"/>
            <w:tcMar>
              <w:top w:w="72" w:type="dxa"/>
              <w:left w:w="144" w:type="dxa"/>
              <w:bottom w:w="72" w:type="dxa"/>
              <w:right w:w="144" w:type="dxa"/>
            </w:tcMar>
            <w:hideMark/>
          </w:tcPr>
          <w:p w14:paraId="075C6B2F" w14:textId="77777777" w:rsidR="0064025B" w:rsidRPr="00A82A79" w:rsidRDefault="0064025B" w:rsidP="00984DAD">
            <w:pPr>
              <w:widowControl w:val="0"/>
              <w:spacing w:after="0"/>
              <w:jc w:val="center"/>
              <w:rPr>
                <w:lang w:val="en-US" w:eastAsia="ja-JP"/>
              </w:rPr>
            </w:pPr>
            <w:r w:rsidRPr="00A82A79">
              <w:rPr>
                <w:lang w:val="en-US" w:eastAsia="ja-JP"/>
              </w:rPr>
              <w:t>5.57</w:t>
            </w:r>
          </w:p>
        </w:tc>
        <w:tc>
          <w:tcPr>
            <w:tcW w:w="1348" w:type="dxa"/>
            <w:shd w:val="clear" w:color="auto" w:fill="FFFFFF"/>
            <w:tcMar>
              <w:top w:w="72" w:type="dxa"/>
              <w:left w:w="144" w:type="dxa"/>
              <w:bottom w:w="72" w:type="dxa"/>
              <w:right w:w="144" w:type="dxa"/>
            </w:tcMar>
            <w:hideMark/>
          </w:tcPr>
          <w:p w14:paraId="37BA9444" w14:textId="56F35EEF" w:rsidR="0064025B" w:rsidRPr="00A82A79" w:rsidRDefault="0064025B" w:rsidP="00984DAD">
            <w:pPr>
              <w:widowControl w:val="0"/>
              <w:spacing w:after="0"/>
              <w:jc w:val="center"/>
              <w:rPr>
                <w:lang w:val="en-US" w:eastAsia="ja-JP"/>
              </w:rPr>
            </w:pPr>
            <w:r w:rsidRPr="00A82A79">
              <w:rPr>
                <w:lang w:val="en-US" w:eastAsia="ja-JP"/>
              </w:rPr>
              <w:t>7.5</w:t>
            </w:r>
          </w:p>
        </w:tc>
        <w:tc>
          <w:tcPr>
            <w:tcW w:w="1349" w:type="dxa"/>
            <w:shd w:val="clear" w:color="auto" w:fill="FFFFFF"/>
            <w:tcMar>
              <w:top w:w="72" w:type="dxa"/>
              <w:left w:w="144" w:type="dxa"/>
              <w:bottom w:w="72" w:type="dxa"/>
              <w:right w:w="144" w:type="dxa"/>
            </w:tcMar>
            <w:hideMark/>
          </w:tcPr>
          <w:p w14:paraId="0BD6C135" w14:textId="77777777" w:rsidR="0064025B" w:rsidRPr="00A82A79" w:rsidRDefault="0064025B" w:rsidP="00984DAD">
            <w:pPr>
              <w:widowControl w:val="0"/>
              <w:spacing w:after="0"/>
              <w:jc w:val="center"/>
              <w:rPr>
                <w:lang w:val="en-US" w:eastAsia="ja-JP"/>
              </w:rPr>
            </w:pPr>
            <w:r w:rsidRPr="00A82A79">
              <w:rPr>
                <w:lang w:val="en-US" w:eastAsia="ja-JP"/>
              </w:rPr>
              <w:t>N/A</w:t>
            </w:r>
          </w:p>
        </w:tc>
      </w:tr>
      <w:tr w:rsidR="0064025B" w:rsidRPr="00A82A79" w14:paraId="01BA0DC1" w14:textId="77777777" w:rsidTr="005D4790">
        <w:trPr>
          <w:trHeight w:val="449"/>
        </w:trPr>
        <w:tc>
          <w:tcPr>
            <w:tcW w:w="1691" w:type="dxa"/>
            <w:shd w:val="clear" w:color="auto" w:fill="F2F2F2"/>
            <w:tcMar>
              <w:top w:w="72" w:type="dxa"/>
              <w:left w:w="144" w:type="dxa"/>
              <w:bottom w:w="72" w:type="dxa"/>
              <w:right w:w="144" w:type="dxa"/>
            </w:tcMar>
          </w:tcPr>
          <w:p w14:paraId="5BB8B679" w14:textId="77777777" w:rsidR="0064025B" w:rsidRPr="00A82A79" w:rsidRDefault="0064025B" w:rsidP="00984DAD">
            <w:pPr>
              <w:widowControl w:val="0"/>
              <w:spacing w:after="0"/>
              <w:jc w:val="center"/>
              <w:rPr>
                <w:b/>
                <w:lang w:val="en-US" w:eastAsia="ja-JP"/>
              </w:rPr>
            </w:pPr>
            <w:r w:rsidRPr="00A82A79">
              <w:rPr>
                <w:b/>
                <w:lang w:val="en-US" w:eastAsia="ja-JP"/>
              </w:rPr>
              <w:t>Reference</w:t>
            </w:r>
          </w:p>
        </w:tc>
        <w:tc>
          <w:tcPr>
            <w:tcW w:w="1348" w:type="dxa"/>
            <w:shd w:val="clear" w:color="auto" w:fill="FFFFFF"/>
            <w:tcMar>
              <w:top w:w="72" w:type="dxa"/>
              <w:left w:w="144" w:type="dxa"/>
              <w:bottom w:w="72" w:type="dxa"/>
              <w:right w:w="144" w:type="dxa"/>
            </w:tcMar>
          </w:tcPr>
          <w:p w14:paraId="583D1839" w14:textId="77777777" w:rsidR="0064025B" w:rsidRPr="00A82A79" w:rsidRDefault="0064025B" w:rsidP="00984DAD">
            <w:pPr>
              <w:widowControl w:val="0"/>
              <w:spacing w:after="0"/>
              <w:jc w:val="center"/>
              <w:rPr>
                <w:lang w:val="en-US" w:eastAsia="ja-JP"/>
              </w:rPr>
            </w:pPr>
            <w:r w:rsidRPr="005D4790">
              <w:rPr>
                <w:lang w:val="en-US" w:eastAsia="ja-JP"/>
              </w:rPr>
              <w:fldChar w:fldCharType="begin"/>
            </w:r>
            <w:r w:rsidRPr="00A82A79">
              <w:rPr>
                <w:lang w:val="en-US" w:eastAsia="ja-JP"/>
              </w:rPr>
              <w:instrText xml:space="preserve"> REF _Ref513047220 \r \h </w:instrText>
            </w:r>
            <w:r w:rsidR="00793806" w:rsidRPr="00A82A79">
              <w:rPr>
                <w:lang w:val="en-US" w:eastAsia="ja-JP"/>
              </w:rPr>
              <w:instrText xml:space="preserve"> \* MERGEFORMAT </w:instrText>
            </w:r>
            <w:r w:rsidRPr="005D4790">
              <w:rPr>
                <w:lang w:val="en-US" w:eastAsia="ja-JP"/>
              </w:rPr>
            </w:r>
            <w:r w:rsidRPr="005D4790">
              <w:rPr>
                <w:lang w:val="en-US" w:eastAsia="ja-JP"/>
              </w:rPr>
              <w:fldChar w:fldCharType="separate"/>
            </w:r>
            <w:r w:rsidR="00FF7028">
              <w:rPr>
                <w:lang w:val="en-US" w:eastAsia="ja-JP"/>
              </w:rPr>
              <w:t>[20]</w:t>
            </w:r>
            <w:r w:rsidRPr="005D4790">
              <w:rPr>
                <w:lang w:val="en-US" w:eastAsia="ja-JP"/>
              </w:rPr>
              <w:fldChar w:fldCharType="end"/>
            </w:r>
            <w:r w:rsidR="003A1651" w:rsidRPr="00A82A79">
              <w:rPr>
                <w:lang w:val="en-US" w:eastAsia="ja-JP"/>
              </w:rPr>
              <w:t>,</w:t>
            </w:r>
          </w:p>
          <w:p w14:paraId="3AD71B7F" w14:textId="77777777" w:rsidR="0064025B" w:rsidRPr="00A82A79" w:rsidRDefault="0064025B" w:rsidP="00984DAD">
            <w:pPr>
              <w:widowControl w:val="0"/>
              <w:spacing w:after="0"/>
              <w:jc w:val="center"/>
              <w:rPr>
                <w:lang w:val="en-US" w:eastAsia="ja-JP"/>
              </w:rPr>
            </w:pPr>
            <w:r w:rsidRPr="00A82A79">
              <w:rPr>
                <w:lang w:val="en-US" w:eastAsia="ja-JP"/>
              </w:rPr>
              <w:t>(</w:t>
            </w:r>
            <w:r w:rsidR="003A1651" w:rsidRPr="00A82A79">
              <w:rPr>
                <w:lang w:val="en-US" w:eastAsia="ja-JP"/>
              </w:rPr>
              <w:t>R</w:t>
            </w:r>
            <w:r w:rsidRPr="00A82A79">
              <w:rPr>
                <w:lang w:val="en-US" w:eastAsia="ja-JP"/>
              </w:rPr>
              <w:t>oute#</w:t>
            </w:r>
            <w:r w:rsidR="003A1651" w:rsidRPr="00A82A79">
              <w:rPr>
                <w:lang w:val="en-US" w:eastAsia="ja-JP"/>
              </w:rPr>
              <w:t>5</w:t>
            </w:r>
            <w:r w:rsidRPr="00A82A79">
              <w:rPr>
                <w:lang w:val="en-US" w:eastAsia="ja-JP"/>
              </w:rPr>
              <w:t>)</w:t>
            </w:r>
          </w:p>
        </w:tc>
        <w:tc>
          <w:tcPr>
            <w:tcW w:w="1348" w:type="dxa"/>
            <w:shd w:val="clear" w:color="auto" w:fill="FFFFFF"/>
            <w:tcMar>
              <w:top w:w="72" w:type="dxa"/>
              <w:left w:w="144" w:type="dxa"/>
              <w:bottom w:w="72" w:type="dxa"/>
              <w:right w:w="144" w:type="dxa"/>
            </w:tcMar>
          </w:tcPr>
          <w:p w14:paraId="6946BA57" w14:textId="77777777" w:rsidR="0064025B" w:rsidRPr="00A82A79" w:rsidRDefault="0064025B" w:rsidP="00984DAD">
            <w:pPr>
              <w:widowControl w:val="0"/>
              <w:spacing w:after="0"/>
              <w:jc w:val="center"/>
              <w:rPr>
                <w:lang w:val="en-US" w:eastAsia="ja-JP"/>
              </w:rPr>
            </w:pPr>
          </w:p>
        </w:tc>
        <w:tc>
          <w:tcPr>
            <w:tcW w:w="1349" w:type="dxa"/>
            <w:shd w:val="clear" w:color="auto" w:fill="FFFFFF"/>
            <w:tcMar>
              <w:top w:w="72" w:type="dxa"/>
              <w:left w:w="144" w:type="dxa"/>
              <w:bottom w:w="72" w:type="dxa"/>
              <w:right w:w="144" w:type="dxa"/>
            </w:tcMar>
          </w:tcPr>
          <w:p w14:paraId="59678853" w14:textId="77777777" w:rsidR="0064025B" w:rsidRPr="00A82A79" w:rsidRDefault="0064025B" w:rsidP="00984DAD">
            <w:pPr>
              <w:widowControl w:val="0"/>
              <w:spacing w:after="0"/>
              <w:jc w:val="center"/>
              <w:rPr>
                <w:lang w:val="en-US" w:eastAsia="ja-JP"/>
              </w:rPr>
            </w:pPr>
          </w:p>
        </w:tc>
        <w:tc>
          <w:tcPr>
            <w:tcW w:w="1348" w:type="dxa"/>
            <w:shd w:val="clear" w:color="auto" w:fill="FFFFFF"/>
            <w:tcMar>
              <w:top w:w="72" w:type="dxa"/>
              <w:left w:w="144" w:type="dxa"/>
              <w:bottom w:w="72" w:type="dxa"/>
              <w:right w:w="144" w:type="dxa"/>
            </w:tcMar>
          </w:tcPr>
          <w:p w14:paraId="73E5C77E" w14:textId="77777777" w:rsidR="0064025B" w:rsidRPr="00A82A79" w:rsidRDefault="0064025B" w:rsidP="00984DAD">
            <w:pPr>
              <w:widowControl w:val="0"/>
              <w:spacing w:after="0"/>
              <w:jc w:val="center"/>
              <w:rPr>
                <w:lang w:val="en-US" w:eastAsia="ja-JP"/>
              </w:rPr>
            </w:pPr>
            <w:r w:rsidRPr="005D4790">
              <w:rPr>
                <w:lang w:val="en-US" w:eastAsia="ja-JP"/>
              </w:rPr>
              <w:fldChar w:fldCharType="begin"/>
            </w:r>
            <w:r w:rsidRPr="00A82A79">
              <w:rPr>
                <w:lang w:val="en-US" w:eastAsia="ja-JP"/>
              </w:rPr>
              <w:instrText xml:space="preserve"> REF _Ref513047220 \r \h </w:instrText>
            </w:r>
            <w:r w:rsidR="00793806" w:rsidRPr="00A82A79">
              <w:rPr>
                <w:lang w:val="en-US" w:eastAsia="ja-JP"/>
              </w:rPr>
              <w:instrText xml:space="preserve"> \* MERGEFORMAT </w:instrText>
            </w:r>
            <w:r w:rsidRPr="005D4790">
              <w:rPr>
                <w:lang w:val="en-US" w:eastAsia="ja-JP"/>
              </w:rPr>
            </w:r>
            <w:r w:rsidRPr="005D4790">
              <w:rPr>
                <w:lang w:val="en-US" w:eastAsia="ja-JP"/>
              </w:rPr>
              <w:fldChar w:fldCharType="separate"/>
            </w:r>
            <w:r w:rsidR="00FF7028">
              <w:rPr>
                <w:lang w:val="en-US" w:eastAsia="ja-JP"/>
              </w:rPr>
              <w:t>[20]</w:t>
            </w:r>
            <w:r w:rsidRPr="005D4790">
              <w:rPr>
                <w:lang w:val="en-US" w:eastAsia="ja-JP"/>
              </w:rPr>
              <w:fldChar w:fldCharType="end"/>
            </w:r>
          </w:p>
          <w:p w14:paraId="512329D4" w14:textId="77777777" w:rsidR="0064025B" w:rsidRPr="00A82A79" w:rsidRDefault="0064025B" w:rsidP="00984DAD">
            <w:pPr>
              <w:widowControl w:val="0"/>
              <w:spacing w:after="0"/>
              <w:jc w:val="center"/>
              <w:rPr>
                <w:lang w:val="en-US" w:eastAsia="ja-JP"/>
              </w:rPr>
            </w:pPr>
            <w:r w:rsidRPr="00A82A79">
              <w:rPr>
                <w:lang w:val="en-US" w:eastAsia="ja-JP"/>
              </w:rPr>
              <w:t>(</w:t>
            </w:r>
            <w:r w:rsidR="003A1651" w:rsidRPr="00A82A79">
              <w:rPr>
                <w:lang w:val="en-US" w:eastAsia="ja-JP"/>
              </w:rPr>
              <w:t>R</w:t>
            </w:r>
            <w:r w:rsidRPr="00A82A79">
              <w:rPr>
                <w:lang w:val="en-US" w:eastAsia="ja-JP"/>
              </w:rPr>
              <w:t>oute#</w:t>
            </w:r>
            <w:r w:rsidR="003A1651" w:rsidRPr="00A82A79">
              <w:rPr>
                <w:lang w:val="en-US" w:eastAsia="ja-JP"/>
              </w:rPr>
              <w:t>1</w:t>
            </w:r>
            <w:r w:rsidRPr="00A82A79">
              <w:rPr>
                <w:lang w:val="en-US" w:eastAsia="ja-JP"/>
              </w:rPr>
              <w:t>)</w:t>
            </w:r>
          </w:p>
        </w:tc>
        <w:tc>
          <w:tcPr>
            <w:tcW w:w="1348" w:type="dxa"/>
            <w:shd w:val="clear" w:color="auto" w:fill="FFFFFF"/>
            <w:tcMar>
              <w:top w:w="72" w:type="dxa"/>
              <w:left w:w="144" w:type="dxa"/>
              <w:bottom w:w="72" w:type="dxa"/>
              <w:right w:w="144" w:type="dxa"/>
            </w:tcMar>
          </w:tcPr>
          <w:p w14:paraId="4D088A00" w14:textId="77777777" w:rsidR="0064025B" w:rsidRPr="00A82A79" w:rsidRDefault="0064025B" w:rsidP="00984DAD">
            <w:pPr>
              <w:widowControl w:val="0"/>
              <w:spacing w:after="0"/>
              <w:jc w:val="center"/>
              <w:rPr>
                <w:lang w:val="en-US" w:eastAsia="ja-JP"/>
              </w:rPr>
            </w:pPr>
            <w:r w:rsidRPr="005D4790">
              <w:rPr>
                <w:lang w:val="en-US" w:eastAsia="ja-JP"/>
              </w:rPr>
              <w:fldChar w:fldCharType="begin"/>
            </w:r>
            <w:r w:rsidRPr="00A82A79">
              <w:rPr>
                <w:lang w:val="en-US" w:eastAsia="ja-JP"/>
              </w:rPr>
              <w:instrText xml:space="preserve"> REF _Ref513804617 \r \h </w:instrText>
            </w:r>
            <w:r w:rsidR="00793806" w:rsidRPr="00A82A79">
              <w:rPr>
                <w:lang w:val="en-US" w:eastAsia="ja-JP"/>
              </w:rPr>
              <w:instrText xml:space="preserve"> \* MERGEFORMAT </w:instrText>
            </w:r>
            <w:r w:rsidRPr="005D4790">
              <w:rPr>
                <w:lang w:val="en-US" w:eastAsia="ja-JP"/>
              </w:rPr>
            </w:r>
            <w:r w:rsidRPr="005D4790">
              <w:rPr>
                <w:lang w:val="en-US" w:eastAsia="ja-JP"/>
              </w:rPr>
              <w:fldChar w:fldCharType="separate"/>
            </w:r>
            <w:r w:rsidR="00FF7028">
              <w:rPr>
                <w:lang w:val="en-US" w:eastAsia="ja-JP"/>
              </w:rPr>
              <w:t>[16]</w:t>
            </w:r>
            <w:r w:rsidRPr="005D4790">
              <w:rPr>
                <w:lang w:val="en-US" w:eastAsia="ja-JP"/>
              </w:rPr>
              <w:fldChar w:fldCharType="end"/>
            </w:r>
          </w:p>
          <w:p w14:paraId="14CFADDC" w14:textId="518DDAC7" w:rsidR="0064025B" w:rsidRPr="00A82A79" w:rsidRDefault="0064025B" w:rsidP="00984DAD">
            <w:pPr>
              <w:widowControl w:val="0"/>
              <w:spacing w:after="0"/>
              <w:jc w:val="center"/>
              <w:rPr>
                <w:lang w:val="en-US" w:eastAsia="ja-JP"/>
              </w:rPr>
            </w:pPr>
            <w:r w:rsidRPr="00A82A79">
              <w:rPr>
                <w:lang w:val="en-US" w:eastAsia="ja-JP"/>
              </w:rPr>
              <w:t>(“General LOS obstruction-Highway” scenario)</w:t>
            </w:r>
          </w:p>
        </w:tc>
        <w:tc>
          <w:tcPr>
            <w:tcW w:w="1349" w:type="dxa"/>
            <w:shd w:val="clear" w:color="auto" w:fill="FFFFFF"/>
            <w:tcMar>
              <w:top w:w="72" w:type="dxa"/>
              <w:left w:w="144" w:type="dxa"/>
              <w:bottom w:w="72" w:type="dxa"/>
              <w:right w:w="144" w:type="dxa"/>
            </w:tcMar>
          </w:tcPr>
          <w:p w14:paraId="7E4D9780" w14:textId="77777777" w:rsidR="0064025B" w:rsidRPr="00A82A79" w:rsidRDefault="0064025B" w:rsidP="00984DAD">
            <w:pPr>
              <w:widowControl w:val="0"/>
              <w:spacing w:after="0"/>
              <w:jc w:val="center"/>
              <w:rPr>
                <w:lang w:val="en-US" w:eastAsia="ja-JP"/>
              </w:rPr>
            </w:pPr>
          </w:p>
        </w:tc>
      </w:tr>
    </w:tbl>
    <w:p w14:paraId="59AE4927" w14:textId="77777777" w:rsidR="000040B4" w:rsidRPr="00A82A79" w:rsidRDefault="000040B4" w:rsidP="00C6279F">
      <w:pPr>
        <w:rPr>
          <w:color w:val="242021"/>
          <w:lang w:val="en-US"/>
        </w:rPr>
      </w:pPr>
    </w:p>
    <w:p w14:paraId="7256D258" w14:textId="77777777" w:rsidR="00C6279F" w:rsidRPr="00A82A79" w:rsidRDefault="00C6279F" w:rsidP="00A456E2">
      <w:pPr>
        <w:pStyle w:val="3GPPNormalText"/>
        <w:rPr>
          <w:b/>
        </w:rPr>
      </w:pPr>
      <w:r w:rsidRPr="00A82A79">
        <w:rPr>
          <w:b/>
        </w:rPr>
        <w:t>Angle Spread Parameters</w:t>
      </w:r>
    </w:p>
    <w:p w14:paraId="07D06412" w14:textId="77777777" w:rsidR="000040B4" w:rsidRPr="00A82A79" w:rsidRDefault="000040B4" w:rsidP="00A456E2">
      <w:pPr>
        <w:pStyle w:val="3GPPNormalText"/>
      </w:pPr>
      <w:r w:rsidRPr="00A82A79">
        <w:t xml:space="preserve">In order to reflect the </w:t>
      </w:r>
      <w:r w:rsidR="000151E5" w:rsidRPr="00A82A79">
        <w:t>similar</w:t>
      </w:r>
      <w:r w:rsidRPr="00A82A79">
        <w:t xml:space="preserve"> </w:t>
      </w:r>
      <w:r w:rsidR="000151E5" w:rsidRPr="00A82A79">
        <w:t xml:space="preserve">vehicles </w:t>
      </w:r>
      <w:r w:rsidRPr="00A82A79">
        <w:t>antenna heights</w:t>
      </w:r>
      <w:r w:rsidR="000151E5" w:rsidRPr="00A82A79">
        <w:t>, and for methodology simplification purpose</w:t>
      </w:r>
      <w:r w:rsidRPr="00A82A79">
        <w:t>, the AOD/ZOD parameters should be aligned with corresponding AOA/ZOA parameters. The same alignment should be done for clusters ASD/ZSD.</w:t>
      </w:r>
    </w:p>
    <w:p w14:paraId="0D95653E" w14:textId="0D47B139" w:rsidR="005A6169" w:rsidRPr="00A82A79" w:rsidRDefault="005A6169" w:rsidP="005A6169">
      <w:pPr>
        <w:pStyle w:val="Caption"/>
        <w:rPr>
          <w:b w:val="0"/>
          <w:bCs w:val="0"/>
          <w:lang w:val="en-US"/>
        </w:rPr>
      </w:pPr>
      <w:r w:rsidRPr="00A82A79">
        <w:rPr>
          <w:lang w:val="en-US"/>
        </w:rPr>
        <w:t xml:space="preserve">Proposal </w:t>
      </w:r>
      <w:r w:rsidRPr="005D4790">
        <w:rPr>
          <w:lang w:val="en-US"/>
        </w:rPr>
        <w:fldChar w:fldCharType="begin"/>
      </w:r>
      <w:r w:rsidRPr="00A82A79">
        <w:rPr>
          <w:lang w:val="en-US"/>
        </w:rPr>
        <w:instrText xml:space="preserve"> SEQ Proposal \* ARABIC </w:instrText>
      </w:r>
      <w:r w:rsidRPr="005D4790">
        <w:rPr>
          <w:lang w:val="en-US"/>
        </w:rPr>
        <w:fldChar w:fldCharType="separate"/>
      </w:r>
      <w:r w:rsidR="00FF7028">
        <w:rPr>
          <w:noProof/>
          <w:lang w:val="en-US"/>
        </w:rPr>
        <w:t>15</w:t>
      </w:r>
      <w:r w:rsidRPr="005D4790">
        <w:rPr>
          <w:lang w:val="en-US"/>
        </w:rPr>
        <w:fldChar w:fldCharType="end"/>
      </w:r>
    </w:p>
    <w:p w14:paraId="3759A9D4" w14:textId="77777777" w:rsidR="00D952E5" w:rsidRPr="00A82A79" w:rsidRDefault="00D952E5" w:rsidP="00A83B33">
      <w:pPr>
        <w:pStyle w:val="Caption"/>
        <w:numPr>
          <w:ilvl w:val="0"/>
          <w:numId w:val="8"/>
        </w:numPr>
        <w:rPr>
          <w:lang w:val="en-US"/>
        </w:rPr>
      </w:pPr>
      <w:r w:rsidRPr="00A82A79">
        <w:rPr>
          <w:lang w:val="en-US"/>
        </w:rPr>
        <w:t>Align parameters of AOD/ZOD with corresponding parameters of AOA/ZOA</w:t>
      </w:r>
    </w:p>
    <w:p w14:paraId="05D50D99" w14:textId="77777777" w:rsidR="00D952E5" w:rsidRPr="00A82A79" w:rsidRDefault="00D952E5" w:rsidP="00A83B33">
      <w:pPr>
        <w:pStyle w:val="Caption"/>
        <w:numPr>
          <w:ilvl w:val="1"/>
          <w:numId w:val="8"/>
        </w:numPr>
        <w:ind w:left="567" w:hanging="283"/>
        <w:rPr>
          <w:lang w:val="en-US"/>
        </w:rPr>
      </w:pPr>
      <w:r w:rsidRPr="00A82A79">
        <w:rPr>
          <w:lang w:val="en-US"/>
        </w:rPr>
        <w:t>The same alignment should be done for clusters ASD/ZSD</w:t>
      </w:r>
    </w:p>
    <w:p w14:paraId="5977696B" w14:textId="1D14B2E1" w:rsidR="005A6169" w:rsidRPr="00A82A79" w:rsidRDefault="005A6169" w:rsidP="00A83B33">
      <w:pPr>
        <w:pStyle w:val="Caption"/>
        <w:numPr>
          <w:ilvl w:val="0"/>
          <w:numId w:val="8"/>
        </w:numPr>
        <w:rPr>
          <w:lang w:val="en-US"/>
        </w:rPr>
      </w:pPr>
      <w:r w:rsidRPr="00A82A79">
        <w:rPr>
          <w:lang w:val="en-US"/>
        </w:rPr>
        <w:t>Use K-Factor values for V2V LOS/</w:t>
      </w:r>
      <w:r w:rsidR="001C02BF" w:rsidRPr="00A82A79">
        <w:t>NLOSv</w:t>
      </w:r>
      <w:r w:rsidRPr="00A82A79">
        <w:rPr>
          <w:lang w:val="en-US"/>
        </w:rPr>
        <w:t xml:space="preserve"> propagation types as defined in </w:t>
      </w:r>
      <w:r w:rsidR="00793806" w:rsidRPr="005D4790">
        <w:rPr>
          <w:lang w:val="en-US"/>
        </w:rPr>
        <w:fldChar w:fldCharType="begin"/>
      </w:r>
      <w:r w:rsidR="00793806" w:rsidRPr="00A82A79">
        <w:rPr>
          <w:lang w:val="en-US"/>
        </w:rPr>
        <w:instrText xml:space="preserve"> REF _Ref513829312 \h </w:instrText>
      </w:r>
      <w:r w:rsidR="00A82A79">
        <w:rPr>
          <w:lang w:val="en-US"/>
        </w:rPr>
        <w:instrText xml:space="preserve"> \* MERGEFORMAT </w:instrText>
      </w:r>
      <w:r w:rsidR="00793806" w:rsidRPr="005D4790">
        <w:rPr>
          <w:lang w:val="en-US"/>
        </w:rPr>
      </w:r>
      <w:r w:rsidR="00793806" w:rsidRPr="005D4790">
        <w:rPr>
          <w:lang w:val="en-US"/>
        </w:rPr>
        <w:fldChar w:fldCharType="separate"/>
      </w:r>
      <w:r w:rsidR="00FF7028" w:rsidRPr="00A82A79">
        <w:rPr>
          <w:lang w:val="en-US"/>
        </w:rPr>
        <w:t xml:space="preserve">Table </w:t>
      </w:r>
      <w:r w:rsidR="00FF7028">
        <w:rPr>
          <w:noProof/>
          <w:lang w:val="en-US"/>
        </w:rPr>
        <w:t>7</w:t>
      </w:r>
      <w:r w:rsidR="00793806" w:rsidRPr="005D4790">
        <w:rPr>
          <w:lang w:val="en-US"/>
        </w:rPr>
        <w:fldChar w:fldCharType="end"/>
      </w:r>
      <w:r w:rsidRPr="005D4790">
        <w:rPr>
          <w:lang w:val="en-US"/>
        </w:rPr>
        <w:fldChar w:fldCharType="begin"/>
      </w:r>
      <w:r w:rsidRPr="00A82A79">
        <w:rPr>
          <w:lang w:val="en-US"/>
        </w:rPr>
        <w:instrText xml:space="preserve"> REF _Ref506403009 \h  \* MERGEFORMAT </w:instrText>
      </w:r>
      <w:r w:rsidRPr="005D4790">
        <w:rPr>
          <w:lang w:val="en-US"/>
        </w:rPr>
        <w:fldChar w:fldCharType="separate"/>
      </w:r>
      <w:r w:rsidR="00FF7028">
        <w:rPr>
          <w:b w:val="0"/>
          <w:bCs w:val="0"/>
          <w:lang w:val="en-US"/>
        </w:rPr>
        <w:t>Error! Reference source not found.</w:t>
      </w:r>
      <w:r w:rsidRPr="005D4790">
        <w:rPr>
          <w:lang w:val="en-US"/>
        </w:rPr>
        <w:fldChar w:fldCharType="end"/>
      </w:r>
    </w:p>
    <w:p w14:paraId="5514089C" w14:textId="77777777" w:rsidR="00845FAF" w:rsidRPr="005D4790" w:rsidRDefault="00845FAF" w:rsidP="00845FAF">
      <w:pPr>
        <w:pStyle w:val="Heading4"/>
        <w:tabs>
          <w:tab w:val="clear" w:pos="1432"/>
          <w:tab w:val="num" w:pos="567"/>
        </w:tabs>
        <w:ind w:left="567" w:hanging="567"/>
        <w:rPr>
          <w:lang w:val="en-US"/>
        </w:rPr>
      </w:pPr>
      <w:r w:rsidRPr="005D4790">
        <w:rPr>
          <w:lang w:val="en-US"/>
        </w:rPr>
        <w:lastRenderedPageBreak/>
        <w:t>Intra-V2V Links</w:t>
      </w:r>
    </w:p>
    <w:p w14:paraId="6656EF75" w14:textId="7410B10A" w:rsidR="00845FAF" w:rsidRPr="0012280E" w:rsidRDefault="0012280E" w:rsidP="005D4790">
      <w:pPr>
        <w:jc w:val="both"/>
        <w:rPr>
          <w:lang w:val="en-US"/>
        </w:rPr>
      </w:pPr>
      <w:r>
        <w:rPr>
          <w:lang w:val="en-US"/>
        </w:rPr>
        <w:t xml:space="preserve">Considering proposed antenna placement options for different vehicle types, we propose to use the following LSP parameters: </w:t>
      </w:r>
      <w:r w:rsidR="00845FAF" w:rsidRPr="005D4790">
        <w:rPr>
          <w:lang w:val="en-US"/>
        </w:rPr>
        <w:t xml:space="preserve">Vehicle Type 1 </w:t>
      </w:r>
      <w:r>
        <w:rPr>
          <w:lang w:val="en-US"/>
        </w:rPr>
        <w:t xml:space="preserve">– LSPs corresponding to </w:t>
      </w:r>
      <w:r w:rsidR="00845FAF" w:rsidRPr="005D4790">
        <w:rPr>
          <w:lang w:val="en-US"/>
        </w:rPr>
        <w:t>NLOS</w:t>
      </w:r>
      <w:r w:rsidR="000040B4" w:rsidRPr="005D4790">
        <w:rPr>
          <w:lang w:val="en-US"/>
        </w:rPr>
        <w:t>v Model 2</w:t>
      </w:r>
      <w:r>
        <w:rPr>
          <w:lang w:val="en-US"/>
        </w:rPr>
        <w:t xml:space="preserve">, </w:t>
      </w:r>
      <w:r w:rsidR="00845FAF" w:rsidRPr="005D4790">
        <w:rPr>
          <w:lang w:val="en-US"/>
        </w:rPr>
        <w:t xml:space="preserve">Vehicle Type 3 </w:t>
      </w:r>
      <w:r>
        <w:rPr>
          <w:lang w:val="en-US"/>
        </w:rPr>
        <w:t xml:space="preserve">– LSPs corresponding to </w:t>
      </w:r>
      <w:r w:rsidR="00845FAF" w:rsidRPr="005D4790">
        <w:rPr>
          <w:lang w:val="en-US"/>
        </w:rPr>
        <w:t>NLOSv Model 1 propagation type</w:t>
      </w:r>
      <w:r>
        <w:rPr>
          <w:lang w:val="en-US"/>
        </w:rPr>
        <w:t>.</w:t>
      </w:r>
    </w:p>
    <w:p w14:paraId="302D54AA" w14:textId="3F64BD53" w:rsidR="00845FAF" w:rsidRPr="005D4790" w:rsidRDefault="00845FAF" w:rsidP="00845FAF">
      <w:pPr>
        <w:pStyle w:val="Caption"/>
        <w:rPr>
          <w:lang w:val="en-US"/>
        </w:rPr>
      </w:pPr>
      <w:r w:rsidRPr="005D4790">
        <w:rPr>
          <w:lang w:val="en-US"/>
        </w:rPr>
        <w:t xml:space="preserve">Proposal </w:t>
      </w:r>
      <w:r w:rsidRPr="005D4790">
        <w:rPr>
          <w:lang w:val="en-US"/>
        </w:rPr>
        <w:fldChar w:fldCharType="begin"/>
      </w:r>
      <w:r w:rsidRPr="005D4790">
        <w:rPr>
          <w:lang w:val="en-US"/>
        </w:rPr>
        <w:instrText xml:space="preserve"> SEQ Proposal \* ARABIC </w:instrText>
      </w:r>
      <w:r w:rsidRPr="005D4790">
        <w:rPr>
          <w:lang w:val="en-US"/>
        </w:rPr>
        <w:fldChar w:fldCharType="separate"/>
      </w:r>
      <w:r w:rsidR="00FF7028">
        <w:rPr>
          <w:noProof/>
          <w:lang w:val="en-US"/>
        </w:rPr>
        <w:t>16</w:t>
      </w:r>
      <w:r w:rsidRPr="005D4790">
        <w:rPr>
          <w:lang w:val="en-US"/>
        </w:rPr>
        <w:fldChar w:fldCharType="end"/>
      </w:r>
    </w:p>
    <w:p w14:paraId="5615CC95" w14:textId="04D991D0" w:rsidR="00845FAF" w:rsidRPr="005D4790" w:rsidRDefault="00845FAF" w:rsidP="00845FAF">
      <w:pPr>
        <w:pStyle w:val="Caption"/>
        <w:numPr>
          <w:ilvl w:val="0"/>
          <w:numId w:val="8"/>
        </w:numPr>
        <w:rPr>
          <w:lang w:val="en-US"/>
        </w:rPr>
      </w:pPr>
      <w:r w:rsidRPr="005D4790">
        <w:rPr>
          <w:lang w:val="en-US"/>
        </w:rPr>
        <w:t xml:space="preserve">For </w:t>
      </w:r>
      <w:r w:rsidR="0012280E">
        <w:rPr>
          <w:lang w:val="en-US"/>
        </w:rPr>
        <w:t xml:space="preserve">modeling </w:t>
      </w:r>
      <w:r w:rsidRPr="005D4790">
        <w:rPr>
          <w:lang w:val="en-US"/>
        </w:rPr>
        <w:t xml:space="preserve">intra-vehicle links </w:t>
      </w:r>
      <w:r w:rsidR="0012280E">
        <w:rPr>
          <w:lang w:val="en-US"/>
        </w:rPr>
        <w:t xml:space="preserve">apply the following </w:t>
      </w:r>
      <w:r w:rsidRPr="005D4790">
        <w:rPr>
          <w:lang w:val="en-US"/>
        </w:rPr>
        <w:t xml:space="preserve">LSP </w:t>
      </w:r>
      <w:r w:rsidR="0012280E">
        <w:rPr>
          <w:lang w:val="en-US"/>
        </w:rPr>
        <w:t>statistics</w:t>
      </w:r>
      <w:r w:rsidRPr="005D4790">
        <w:rPr>
          <w:lang w:val="en-US"/>
        </w:rPr>
        <w:t>:</w:t>
      </w:r>
    </w:p>
    <w:p w14:paraId="1D564D44" w14:textId="18DEA57E" w:rsidR="00845FAF" w:rsidRPr="005D4790" w:rsidRDefault="00845FAF" w:rsidP="00845FAF">
      <w:pPr>
        <w:pStyle w:val="Caption"/>
        <w:numPr>
          <w:ilvl w:val="1"/>
          <w:numId w:val="8"/>
        </w:numPr>
        <w:ind w:left="567" w:hanging="283"/>
        <w:rPr>
          <w:lang w:val="en-US"/>
        </w:rPr>
      </w:pPr>
      <w:r w:rsidRPr="005D4790">
        <w:rPr>
          <w:lang w:val="en-US"/>
        </w:rPr>
        <w:t xml:space="preserve">Vehicle Type 1 </w:t>
      </w:r>
      <w:r w:rsidR="0012280E">
        <w:rPr>
          <w:lang w:val="en-US"/>
        </w:rPr>
        <w:t xml:space="preserve">– </w:t>
      </w:r>
      <w:r w:rsidRPr="005D4790">
        <w:rPr>
          <w:lang w:val="en-US"/>
        </w:rPr>
        <w:t>NLOS</w:t>
      </w:r>
      <w:r w:rsidR="0012280E">
        <w:rPr>
          <w:lang w:val="en-US"/>
        </w:rPr>
        <w:t>v</w:t>
      </w:r>
      <w:r w:rsidRPr="005D4790">
        <w:rPr>
          <w:lang w:val="en-US"/>
        </w:rPr>
        <w:t xml:space="preserve"> Model 2 LSP</w:t>
      </w:r>
      <w:r w:rsidR="0012280E">
        <w:rPr>
          <w:lang w:val="en-US"/>
        </w:rPr>
        <w:t>s</w:t>
      </w:r>
    </w:p>
    <w:p w14:paraId="12DEFB14" w14:textId="468C56DC" w:rsidR="00845FAF" w:rsidRPr="005D4790" w:rsidRDefault="00845FAF" w:rsidP="00845FAF">
      <w:pPr>
        <w:pStyle w:val="Caption"/>
        <w:numPr>
          <w:ilvl w:val="1"/>
          <w:numId w:val="8"/>
        </w:numPr>
        <w:ind w:left="567" w:hanging="283"/>
        <w:rPr>
          <w:lang w:val="en-US"/>
        </w:rPr>
      </w:pPr>
      <w:r w:rsidRPr="005D4790">
        <w:rPr>
          <w:lang w:val="en-US"/>
        </w:rPr>
        <w:t xml:space="preserve">Vehicle Type 3 </w:t>
      </w:r>
      <w:r w:rsidR="0012280E">
        <w:rPr>
          <w:lang w:val="en-US"/>
        </w:rPr>
        <w:t xml:space="preserve">– </w:t>
      </w:r>
      <w:r w:rsidRPr="005D4790">
        <w:rPr>
          <w:lang w:val="en-US"/>
        </w:rPr>
        <w:t>NLOSv Model 1 LSP</w:t>
      </w:r>
      <w:r w:rsidR="0012280E">
        <w:rPr>
          <w:lang w:val="en-US"/>
        </w:rPr>
        <w:t>s</w:t>
      </w:r>
    </w:p>
    <w:p w14:paraId="0F52EBC9" w14:textId="77777777" w:rsidR="00C04807" w:rsidRPr="00601960" w:rsidRDefault="00C04807" w:rsidP="009B5176">
      <w:pPr>
        <w:pStyle w:val="Heading4"/>
        <w:tabs>
          <w:tab w:val="clear" w:pos="1432"/>
          <w:tab w:val="num" w:pos="567"/>
        </w:tabs>
        <w:ind w:left="567" w:hanging="567"/>
        <w:rPr>
          <w:lang w:val="en-US"/>
        </w:rPr>
      </w:pPr>
      <w:r w:rsidRPr="00780D49">
        <w:rPr>
          <w:lang w:val="en-US"/>
        </w:rPr>
        <w:t>V2R</w:t>
      </w:r>
      <w:r w:rsidR="00D079D6" w:rsidRPr="00780D49">
        <w:rPr>
          <w:lang w:val="en-US"/>
        </w:rPr>
        <w:t xml:space="preserve"> </w:t>
      </w:r>
      <w:r w:rsidR="00F7414D" w:rsidRPr="00601960">
        <w:rPr>
          <w:lang w:val="en-US"/>
        </w:rPr>
        <w:t>Links</w:t>
      </w:r>
    </w:p>
    <w:p w14:paraId="7B2C365D" w14:textId="77777777" w:rsidR="00C04807" w:rsidRPr="000223B4" w:rsidRDefault="00575840" w:rsidP="00A456E2">
      <w:pPr>
        <w:pStyle w:val="3GPPNormalText"/>
      </w:pPr>
      <w:r w:rsidRPr="00464DB1">
        <w:t xml:space="preserve">For </w:t>
      </w:r>
      <w:r w:rsidR="00C53CC0" w:rsidRPr="00464DB1">
        <w:t xml:space="preserve">vehicle-to-RSU </w:t>
      </w:r>
      <w:r w:rsidRPr="00464DB1">
        <w:t>communication</w:t>
      </w:r>
      <w:r w:rsidR="00D079D6" w:rsidRPr="00464DB1">
        <w:t>,</w:t>
      </w:r>
      <w:r w:rsidRPr="000223B4">
        <w:t xml:space="preserve"> we propose to </w:t>
      </w:r>
      <w:r w:rsidR="00C53CC0" w:rsidRPr="000223B4">
        <w:t>re</w:t>
      </w:r>
      <w:r w:rsidRPr="000223B4">
        <w:t xml:space="preserve">use </w:t>
      </w:r>
      <w:r w:rsidR="00C53CC0" w:rsidRPr="000223B4">
        <w:t xml:space="preserve">TR 38.901 </w:t>
      </w:r>
      <w:r w:rsidRPr="000223B4">
        <w:t>UMi LOS/NLOS LSP</w:t>
      </w:r>
      <w:r w:rsidR="00A61E6A" w:rsidRPr="000223B4">
        <w:t>s</w:t>
      </w:r>
      <w:r w:rsidR="00C53CC0" w:rsidRPr="000223B4">
        <w:t>.</w:t>
      </w:r>
    </w:p>
    <w:p w14:paraId="5AC5A821" w14:textId="77777777" w:rsidR="00D952E5" w:rsidRPr="000223B4" w:rsidRDefault="00D952E5" w:rsidP="00D952E5">
      <w:pPr>
        <w:pStyle w:val="Heading4"/>
        <w:tabs>
          <w:tab w:val="clear" w:pos="1432"/>
          <w:tab w:val="num" w:pos="567"/>
        </w:tabs>
        <w:ind w:left="567" w:hanging="567"/>
        <w:rPr>
          <w:lang w:val="en-US"/>
        </w:rPr>
      </w:pPr>
      <w:r w:rsidRPr="000223B4">
        <w:rPr>
          <w:lang w:val="en-US"/>
        </w:rPr>
        <w:t>Summary of LSP for V2X Links</w:t>
      </w:r>
    </w:p>
    <w:p w14:paraId="6BCFE941" w14:textId="77777777" w:rsidR="00D952E5" w:rsidRPr="00793806" w:rsidRDefault="00D952E5" w:rsidP="00A456E2">
      <w:pPr>
        <w:pStyle w:val="3GPPNormalText"/>
      </w:pPr>
      <w:r w:rsidRPr="00793806">
        <w:t>This section summarizes proposed modification in LSP modeling for different types of V2X link in different scenarios.</w:t>
      </w:r>
    </w:p>
    <w:p w14:paraId="223458B4" w14:textId="0004ABD7" w:rsidR="00F22AA4" w:rsidRPr="00793806" w:rsidRDefault="00F22AA4" w:rsidP="00F22AA4">
      <w:pPr>
        <w:pStyle w:val="Caption"/>
        <w:rPr>
          <w:highlight w:val="yellow"/>
          <w:lang w:val="en-US"/>
        </w:rPr>
      </w:pPr>
      <w:bookmarkStart w:id="13" w:name="_Ref505943601"/>
      <w:r w:rsidRPr="00793806">
        <w:rPr>
          <w:lang w:val="en-US"/>
        </w:rPr>
        <w:t xml:space="preserve">Table </w:t>
      </w:r>
      <w:r w:rsidRPr="005D4790">
        <w:rPr>
          <w:lang w:val="en-US"/>
        </w:rPr>
        <w:fldChar w:fldCharType="begin"/>
      </w:r>
      <w:r w:rsidRPr="00793806">
        <w:rPr>
          <w:lang w:val="en-US"/>
        </w:rPr>
        <w:instrText xml:space="preserve"> SEQ Table \* ARABIC </w:instrText>
      </w:r>
      <w:r w:rsidRPr="005D4790">
        <w:rPr>
          <w:lang w:val="en-US"/>
        </w:rPr>
        <w:fldChar w:fldCharType="separate"/>
      </w:r>
      <w:r w:rsidR="00FF7028">
        <w:rPr>
          <w:noProof/>
          <w:lang w:val="en-US"/>
        </w:rPr>
        <w:t>8</w:t>
      </w:r>
      <w:r w:rsidRPr="005D4790">
        <w:rPr>
          <w:lang w:val="en-US"/>
        </w:rPr>
        <w:fldChar w:fldCharType="end"/>
      </w:r>
      <w:bookmarkEnd w:id="13"/>
      <w:r w:rsidRPr="00793806">
        <w:rPr>
          <w:lang w:val="en-US"/>
        </w:rPr>
        <w:t xml:space="preserve">. Summary table of basic LSP parameter sets used for </w:t>
      </w:r>
      <w:r w:rsidR="005A6169" w:rsidRPr="00793806">
        <w:rPr>
          <w:lang w:val="en-US"/>
        </w:rPr>
        <w:t>e</w:t>
      </w:r>
      <w:r w:rsidRPr="00793806">
        <w:rPr>
          <w:lang w:val="en-US"/>
        </w:rPr>
        <w:t>V2X communication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915"/>
        <w:gridCol w:w="1507"/>
        <w:gridCol w:w="1384"/>
        <w:gridCol w:w="1372"/>
        <w:gridCol w:w="1034"/>
        <w:gridCol w:w="1022"/>
        <w:gridCol w:w="1376"/>
        <w:gridCol w:w="1372"/>
      </w:tblGrid>
      <w:tr w:rsidR="00FA10B0" w:rsidRPr="00793806" w14:paraId="0D8DA420" w14:textId="77777777" w:rsidTr="00A83B33">
        <w:trPr>
          <w:trHeight w:val="22"/>
        </w:trPr>
        <w:tc>
          <w:tcPr>
            <w:tcW w:w="459" w:type="pct"/>
            <w:vMerge w:val="restart"/>
            <w:shd w:val="clear" w:color="auto" w:fill="F2F2F2"/>
          </w:tcPr>
          <w:p w14:paraId="4D3BAF0E" w14:textId="77777777" w:rsidR="00FA10B0" w:rsidRPr="00793806" w:rsidRDefault="00FA10B0" w:rsidP="005A6169">
            <w:pPr>
              <w:spacing w:after="0"/>
              <w:jc w:val="center"/>
              <w:rPr>
                <w:b/>
                <w:lang w:val="en-US" w:eastAsia="ja-JP"/>
              </w:rPr>
            </w:pPr>
          </w:p>
        </w:tc>
        <w:tc>
          <w:tcPr>
            <w:tcW w:w="2134" w:type="pct"/>
            <w:gridSpan w:val="3"/>
            <w:shd w:val="clear" w:color="auto" w:fill="F2F2F2"/>
            <w:tcMar>
              <w:top w:w="72" w:type="dxa"/>
              <w:left w:w="144" w:type="dxa"/>
              <w:bottom w:w="72" w:type="dxa"/>
              <w:right w:w="144" w:type="dxa"/>
            </w:tcMar>
            <w:vAlign w:val="center"/>
          </w:tcPr>
          <w:p w14:paraId="05B798BC" w14:textId="77777777" w:rsidR="00FA10B0" w:rsidRPr="00793806" w:rsidRDefault="00FA10B0" w:rsidP="005A6169">
            <w:pPr>
              <w:spacing w:after="0"/>
              <w:jc w:val="center"/>
              <w:rPr>
                <w:b/>
                <w:lang w:val="en-US" w:eastAsia="ja-JP"/>
              </w:rPr>
            </w:pPr>
            <w:r w:rsidRPr="00793806">
              <w:rPr>
                <w:b/>
                <w:lang w:val="en-US" w:eastAsia="ja-JP"/>
              </w:rPr>
              <w:t>V2V/V2P/P2P</w:t>
            </w:r>
          </w:p>
        </w:tc>
        <w:tc>
          <w:tcPr>
            <w:tcW w:w="1030" w:type="pct"/>
            <w:gridSpan w:val="2"/>
            <w:shd w:val="clear" w:color="auto" w:fill="F2F2F2"/>
            <w:vAlign w:val="center"/>
          </w:tcPr>
          <w:p w14:paraId="6F6B264E" w14:textId="77777777" w:rsidR="00FA10B0" w:rsidRPr="00793806" w:rsidRDefault="00FA10B0" w:rsidP="00F60BA1">
            <w:pPr>
              <w:spacing w:after="0"/>
              <w:jc w:val="center"/>
              <w:rPr>
                <w:b/>
                <w:lang w:val="en-US" w:eastAsia="ja-JP"/>
              </w:rPr>
            </w:pPr>
            <w:r w:rsidRPr="00793806">
              <w:rPr>
                <w:b/>
                <w:lang w:val="en-US" w:eastAsia="ja-JP"/>
              </w:rPr>
              <w:t>V2R/P2R</w:t>
            </w:r>
          </w:p>
        </w:tc>
        <w:tc>
          <w:tcPr>
            <w:tcW w:w="1377" w:type="pct"/>
            <w:gridSpan w:val="2"/>
            <w:shd w:val="clear" w:color="auto" w:fill="F2F2F2"/>
          </w:tcPr>
          <w:p w14:paraId="7CA97F82" w14:textId="77777777" w:rsidR="00FA10B0" w:rsidRPr="00793806" w:rsidDel="00F815E6" w:rsidRDefault="00FA10B0" w:rsidP="00EB68A4">
            <w:pPr>
              <w:spacing w:after="0"/>
              <w:jc w:val="center"/>
              <w:rPr>
                <w:b/>
                <w:lang w:val="en-US" w:eastAsia="ja-JP"/>
              </w:rPr>
            </w:pPr>
            <w:r w:rsidRPr="00793806">
              <w:rPr>
                <w:b/>
                <w:lang w:val="en-US" w:eastAsia="ja-JP"/>
              </w:rPr>
              <w:t>R2R</w:t>
            </w:r>
          </w:p>
        </w:tc>
      </w:tr>
      <w:tr w:rsidR="00FA10B0" w:rsidRPr="00793806" w14:paraId="4279EA85" w14:textId="77777777" w:rsidTr="00A83B33">
        <w:trPr>
          <w:trHeight w:val="139"/>
        </w:trPr>
        <w:tc>
          <w:tcPr>
            <w:tcW w:w="459" w:type="pct"/>
            <w:vMerge/>
            <w:shd w:val="clear" w:color="auto" w:fill="F2F2F2"/>
          </w:tcPr>
          <w:p w14:paraId="0DDE29E2" w14:textId="77777777" w:rsidR="00FA10B0" w:rsidRPr="00793806" w:rsidRDefault="00FA10B0" w:rsidP="002B3641">
            <w:pPr>
              <w:spacing w:after="0"/>
              <w:jc w:val="center"/>
              <w:rPr>
                <w:b/>
                <w:lang w:val="en-US" w:eastAsia="ja-JP"/>
              </w:rPr>
            </w:pPr>
          </w:p>
        </w:tc>
        <w:tc>
          <w:tcPr>
            <w:tcW w:w="755" w:type="pct"/>
            <w:shd w:val="clear" w:color="auto" w:fill="F2F2F2"/>
            <w:tcMar>
              <w:top w:w="72" w:type="dxa"/>
              <w:left w:w="144" w:type="dxa"/>
              <w:bottom w:w="72" w:type="dxa"/>
              <w:right w:w="144" w:type="dxa"/>
            </w:tcMar>
            <w:vAlign w:val="center"/>
            <w:hideMark/>
          </w:tcPr>
          <w:p w14:paraId="1EF976CE" w14:textId="77777777" w:rsidR="00FA10B0" w:rsidRPr="00793806" w:rsidRDefault="00FA10B0" w:rsidP="00CA038E">
            <w:pPr>
              <w:spacing w:after="0"/>
              <w:ind w:left="-200" w:right="-125"/>
              <w:jc w:val="center"/>
              <w:rPr>
                <w:b/>
                <w:lang w:val="en-US" w:eastAsia="ja-JP"/>
              </w:rPr>
            </w:pPr>
            <w:r w:rsidRPr="00793806">
              <w:rPr>
                <w:b/>
                <w:lang w:val="en-US" w:eastAsia="ja-JP"/>
              </w:rPr>
              <w:t>LOS</w:t>
            </w:r>
          </w:p>
        </w:tc>
        <w:tc>
          <w:tcPr>
            <w:tcW w:w="693" w:type="pct"/>
            <w:shd w:val="clear" w:color="auto" w:fill="F2F2F2"/>
            <w:tcMar>
              <w:top w:w="72" w:type="dxa"/>
              <w:left w:w="144" w:type="dxa"/>
              <w:bottom w:w="72" w:type="dxa"/>
              <w:right w:w="144" w:type="dxa"/>
            </w:tcMar>
            <w:vAlign w:val="center"/>
          </w:tcPr>
          <w:p w14:paraId="634F7D0C" w14:textId="1424D9B3" w:rsidR="00FA10B0" w:rsidRPr="00793806" w:rsidRDefault="00213C7F" w:rsidP="00CA038E">
            <w:pPr>
              <w:spacing w:after="0"/>
              <w:ind w:left="-144" w:right="-145"/>
              <w:jc w:val="center"/>
              <w:rPr>
                <w:b/>
                <w:lang w:val="en-US" w:eastAsia="ja-JP"/>
              </w:rPr>
            </w:pPr>
            <w:r w:rsidRPr="005D4790">
              <w:rPr>
                <w:b/>
              </w:rPr>
              <w:t>NLOSv</w:t>
            </w:r>
          </w:p>
        </w:tc>
        <w:tc>
          <w:tcPr>
            <w:tcW w:w="687" w:type="pct"/>
            <w:shd w:val="clear" w:color="auto" w:fill="F2F2F2"/>
            <w:tcMar>
              <w:top w:w="72" w:type="dxa"/>
              <w:left w:w="144" w:type="dxa"/>
              <w:bottom w:w="72" w:type="dxa"/>
              <w:right w:w="144" w:type="dxa"/>
            </w:tcMar>
            <w:vAlign w:val="center"/>
          </w:tcPr>
          <w:p w14:paraId="7B7D28BF" w14:textId="77777777" w:rsidR="00FA10B0" w:rsidRPr="00793806" w:rsidRDefault="00FA10B0" w:rsidP="00CA038E">
            <w:pPr>
              <w:spacing w:after="0"/>
              <w:ind w:left="-143" w:right="-145"/>
              <w:jc w:val="center"/>
              <w:rPr>
                <w:b/>
                <w:lang w:val="en-US" w:eastAsia="ja-JP"/>
              </w:rPr>
            </w:pPr>
            <w:r w:rsidRPr="00793806">
              <w:rPr>
                <w:b/>
                <w:lang w:val="en-US" w:eastAsia="ja-JP"/>
              </w:rPr>
              <w:t>NLOS</w:t>
            </w:r>
          </w:p>
        </w:tc>
        <w:tc>
          <w:tcPr>
            <w:tcW w:w="518" w:type="pct"/>
            <w:shd w:val="clear" w:color="auto" w:fill="F2F2F2"/>
            <w:vAlign w:val="center"/>
          </w:tcPr>
          <w:p w14:paraId="0B911D1A" w14:textId="77777777" w:rsidR="00FA10B0" w:rsidRPr="00793806" w:rsidRDefault="00FA10B0" w:rsidP="002B3641">
            <w:pPr>
              <w:spacing w:after="0"/>
              <w:jc w:val="center"/>
              <w:rPr>
                <w:b/>
                <w:lang w:val="en-US" w:eastAsia="ja-JP"/>
              </w:rPr>
            </w:pPr>
            <w:r w:rsidRPr="00793806">
              <w:rPr>
                <w:b/>
                <w:lang w:val="en-US" w:eastAsia="ja-JP"/>
              </w:rPr>
              <w:t>LOS</w:t>
            </w:r>
          </w:p>
        </w:tc>
        <w:tc>
          <w:tcPr>
            <w:tcW w:w="512" w:type="pct"/>
            <w:shd w:val="clear" w:color="auto" w:fill="F2F2F2"/>
            <w:vAlign w:val="center"/>
          </w:tcPr>
          <w:p w14:paraId="59162FB5" w14:textId="77777777" w:rsidR="00FA10B0" w:rsidRPr="00793806" w:rsidRDefault="00FA10B0" w:rsidP="002B3641">
            <w:pPr>
              <w:spacing w:after="0"/>
              <w:jc w:val="center"/>
              <w:rPr>
                <w:b/>
                <w:lang w:val="en-US" w:eastAsia="ja-JP"/>
              </w:rPr>
            </w:pPr>
            <w:r w:rsidRPr="00793806">
              <w:rPr>
                <w:b/>
                <w:lang w:val="en-US" w:eastAsia="ja-JP"/>
              </w:rPr>
              <w:t>NLOS</w:t>
            </w:r>
          </w:p>
        </w:tc>
        <w:tc>
          <w:tcPr>
            <w:tcW w:w="689" w:type="pct"/>
            <w:shd w:val="clear" w:color="auto" w:fill="F2F2F2"/>
            <w:vAlign w:val="center"/>
          </w:tcPr>
          <w:p w14:paraId="4331149C" w14:textId="77777777" w:rsidR="00FA10B0" w:rsidRPr="00793806" w:rsidRDefault="00FA10B0" w:rsidP="002B3641">
            <w:pPr>
              <w:spacing w:after="0"/>
              <w:jc w:val="center"/>
              <w:rPr>
                <w:b/>
                <w:lang w:val="en-US" w:eastAsia="ja-JP"/>
              </w:rPr>
            </w:pPr>
            <w:r w:rsidRPr="00793806">
              <w:rPr>
                <w:b/>
                <w:lang w:val="en-US" w:eastAsia="ja-JP"/>
              </w:rPr>
              <w:t>LOS</w:t>
            </w:r>
          </w:p>
        </w:tc>
        <w:tc>
          <w:tcPr>
            <w:tcW w:w="688" w:type="pct"/>
            <w:shd w:val="clear" w:color="auto" w:fill="F2F2F2"/>
            <w:vAlign w:val="center"/>
          </w:tcPr>
          <w:p w14:paraId="4CF0870D" w14:textId="77777777" w:rsidR="00FA10B0" w:rsidRPr="00793806" w:rsidRDefault="00FA10B0" w:rsidP="002B3641">
            <w:pPr>
              <w:spacing w:after="0"/>
              <w:jc w:val="center"/>
              <w:rPr>
                <w:b/>
                <w:lang w:val="en-US" w:eastAsia="ja-JP"/>
              </w:rPr>
            </w:pPr>
            <w:r w:rsidRPr="00793806">
              <w:rPr>
                <w:b/>
                <w:lang w:val="en-US" w:eastAsia="ja-JP"/>
              </w:rPr>
              <w:t>NLOS</w:t>
            </w:r>
          </w:p>
        </w:tc>
      </w:tr>
      <w:tr w:rsidR="00FA10B0" w:rsidRPr="00793806" w14:paraId="7056C99C" w14:textId="77777777" w:rsidTr="00A83B33">
        <w:trPr>
          <w:trHeight w:val="1231"/>
        </w:trPr>
        <w:tc>
          <w:tcPr>
            <w:tcW w:w="459" w:type="pct"/>
            <w:shd w:val="clear" w:color="auto" w:fill="F2F2F2"/>
            <w:vAlign w:val="center"/>
          </w:tcPr>
          <w:p w14:paraId="5A26C043" w14:textId="77777777" w:rsidR="00FA10B0" w:rsidRPr="00793806" w:rsidRDefault="00FA10B0" w:rsidP="002B3641">
            <w:pPr>
              <w:spacing w:after="0"/>
              <w:jc w:val="center"/>
              <w:rPr>
                <w:b/>
                <w:sz w:val="18"/>
                <w:lang w:val="en-US" w:eastAsia="ja-JP"/>
              </w:rPr>
            </w:pPr>
            <w:r w:rsidRPr="00793806">
              <w:rPr>
                <w:b/>
                <w:sz w:val="18"/>
                <w:lang w:val="en-US" w:eastAsia="ja-JP"/>
              </w:rPr>
              <w:t>Freeway</w:t>
            </w:r>
          </w:p>
        </w:tc>
        <w:tc>
          <w:tcPr>
            <w:tcW w:w="755" w:type="pct"/>
            <w:shd w:val="clear" w:color="auto" w:fill="FFFFFF"/>
            <w:tcMar>
              <w:top w:w="72" w:type="dxa"/>
              <w:left w:w="144" w:type="dxa"/>
              <w:bottom w:w="72" w:type="dxa"/>
              <w:right w:w="144" w:type="dxa"/>
            </w:tcMar>
          </w:tcPr>
          <w:p w14:paraId="1BAAC347"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TR 38.901 UMi LOS</w:t>
            </w:r>
          </w:p>
          <w:p w14:paraId="011234B7" w14:textId="77777777" w:rsidR="00FA10B0" w:rsidRPr="00793806" w:rsidRDefault="00FA10B0" w:rsidP="00CA038E">
            <w:pPr>
              <w:spacing w:after="0"/>
              <w:ind w:left="-58" w:right="-125"/>
              <w:jc w:val="center"/>
              <w:rPr>
                <w:sz w:val="18"/>
                <w:szCs w:val="18"/>
                <w:lang w:val="en-US" w:eastAsia="ja-JP"/>
              </w:rPr>
            </w:pPr>
          </w:p>
          <w:p w14:paraId="327D139E" w14:textId="77777777" w:rsidR="00FA10B0" w:rsidRPr="00793806" w:rsidRDefault="00FA10B0" w:rsidP="00CA038E">
            <w:pPr>
              <w:spacing w:after="0"/>
              <w:ind w:left="-58" w:right="-125"/>
              <w:jc w:val="center"/>
              <w:rPr>
                <w:sz w:val="18"/>
                <w:szCs w:val="18"/>
                <w:u w:val="single"/>
                <w:lang w:val="en-US" w:eastAsia="ja-JP"/>
              </w:rPr>
            </w:pPr>
            <w:r w:rsidRPr="00793806">
              <w:rPr>
                <w:sz w:val="18"/>
                <w:szCs w:val="18"/>
                <w:u w:val="single"/>
                <w:lang w:val="en-US" w:eastAsia="ja-JP"/>
              </w:rPr>
              <w:t>Modifications</w:t>
            </w:r>
          </w:p>
          <w:p w14:paraId="036664A7"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 xml:space="preserve">Increased </w:t>
            </w:r>
            <w:r w:rsidRPr="00793806">
              <w:rPr>
                <w:sz w:val="18"/>
                <w:szCs w:val="18"/>
                <w:lang w:val="en-US" w:eastAsia="ja-JP"/>
              </w:rPr>
              <w:br/>
              <w:t>K-Factor</w:t>
            </w:r>
          </w:p>
          <w:p w14:paraId="0A3007E4"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AOA=AOD</w:t>
            </w:r>
          </w:p>
          <w:p w14:paraId="6FAB6DE9"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ZOA=ZOD</w:t>
            </w:r>
          </w:p>
        </w:tc>
        <w:tc>
          <w:tcPr>
            <w:tcW w:w="693" w:type="pct"/>
            <w:shd w:val="clear" w:color="auto" w:fill="FFFFFF"/>
            <w:tcMar>
              <w:top w:w="72" w:type="dxa"/>
              <w:left w:w="144" w:type="dxa"/>
              <w:bottom w:w="72" w:type="dxa"/>
              <w:right w:w="144" w:type="dxa"/>
            </w:tcMar>
          </w:tcPr>
          <w:p w14:paraId="1EA46F0E"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TR 38.901 UMi LOS</w:t>
            </w:r>
          </w:p>
          <w:p w14:paraId="2545416E" w14:textId="77777777" w:rsidR="00FA10B0" w:rsidRPr="00793806" w:rsidRDefault="00FA10B0" w:rsidP="00CA038E">
            <w:pPr>
              <w:spacing w:after="0"/>
              <w:ind w:left="-144" w:right="-145"/>
              <w:jc w:val="center"/>
              <w:rPr>
                <w:sz w:val="18"/>
                <w:szCs w:val="18"/>
                <w:lang w:val="en-US" w:eastAsia="ja-JP"/>
              </w:rPr>
            </w:pPr>
          </w:p>
          <w:p w14:paraId="6CEBEE87" w14:textId="77777777" w:rsidR="00FA10B0" w:rsidRPr="00793806" w:rsidRDefault="00FA10B0" w:rsidP="00CA038E">
            <w:pPr>
              <w:spacing w:after="0"/>
              <w:ind w:left="-144" w:right="-145"/>
              <w:jc w:val="center"/>
              <w:rPr>
                <w:sz w:val="18"/>
                <w:szCs w:val="18"/>
                <w:u w:val="single"/>
                <w:lang w:val="en-US" w:eastAsia="ja-JP"/>
              </w:rPr>
            </w:pPr>
            <w:r w:rsidRPr="00793806">
              <w:rPr>
                <w:sz w:val="18"/>
                <w:szCs w:val="18"/>
                <w:u w:val="single"/>
                <w:lang w:val="en-US" w:eastAsia="ja-JP"/>
              </w:rPr>
              <w:t>Modifications</w:t>
            </w:r>
          </w:p>
          <w:p w14:paraId="322A9B84"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 xml:space="preserve">Decreased </w:t>
            </w:r>
            <w:r w:rsidRPr="00793806">
              <w:rPr>
                <w:sz w:val="18"/>
                <w:szCs w:val="18"/>
                <w:lang w:val="en-US" w:eastAsia="ja-JP"/>
              </w:rPr>
              <w:br/>
              <w:t>K-Factor</w:t>
            </w:r>
          </w:p>
          <w:p w14:paraId="279CF524"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AOA=AOD</w:t>
            </w:r>
          </w:p>
          <w:p w14:paraId="4B7525EB"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ZOA=ZOD</w:t>
            </w:r>
          </w:p>
        </w:tc>
        <w:tc>
          <w:tcPr>
            <w:tcW w:w="687" w:type="pct"/>
            <w:shd w:val="clear" w:color="auto" w:fill="FFFFFF"/>
            <w:tcMar>
              <w:top w:w="72" w:type="dxa"/>
              <w:left w:w="144" w:type="dxa"/>
              <w:bottom w:w="72" w:type="dxa"/>
              <w:right w:w="144" w:type="dxa"/>
            </w:tcMar>
          </w:tcPr>
          <w:p w14:paraId="683C78EB" w14:textId="77777777" w:rsidR="00FA10B0" w:rsidRPr="00793806" w:rsidRDefault="00FA10B0" w:rsidP="00CA038E">
            <w:pPr>
              <w:spacing w:after="0"/>
              <w:ind w:left="-143" w:right="-145"/>
              <w:jc w:val="center"/>
              <w:rPr>
                <w:sz w:val="18"/>
                <w:szCs w:val="18"/>
                <w:lang w:val="en-US" w:eastAsia="ja-JP"/>
              </w:rPr>
            </w:pPr>
            <w:r w:rsidRPr="00793806">
              <w:rPr>
                <w:sz w:val="18"/>
                <w:szCs w:val="18"/>
                <w:lang w:val="en-US" w:eastAsia="ja-JP"/>
              </w:rPr>
              <w:t>N/A</w:t>
            </w:r>
          </w:p>
        </w:tc>
        <w:tc>
          <w:tcPr>
            <w:tcW w:w="518" w:type="pct"/>
            <w:shd w:val="clear" w:color="auto" w:fill="FFFFFF"/>
          </w:tcPr>
          <w:p w14:paraId="72F7B353" w14:textId="77777777" w:rsidR="00FA10B0" w:rsidRPr="00793806" w:rsidRDefault="00FA10B0" w:rsidP="00CA038E">
            <w:pPr>
              <w:spacing w:after="0"/>
              <w:jc w:val="center"/>
              <w:rPr>
                <w:sz w:val="18"/>
                <w:szCs w:val="18"/>
                <w:lang w:val="en-US" w:eastAsia="ja-JP"/>
              </w:rPr>
            </w:pPr>
            <w:r w:rsidRPr="00793806">
              <w:rPr>
                <w:sz w:val="18"/>
                <w:szCs w:val="18"/>
                <w:lang w:val="en-US" w:eastAsia="ja-JP"/>
              </w:rPr>
              <w:t>TR 38.901 UMi LOS</w:t>
            </w:r>
          </w:p>
        </w:tc>
        <w:tc>
          <w:tcPr>
            <w:tcW w:w="512" w:type="pct"/>
            <w:shd w:val="clear" w:color="auto" w:fill="FFFFFF"/>
          </w:tcPr>
          <w:p w14:paraId="23A75CD5" w14:textId="77777777" w:rsidR="00FA10B0" w:rsidRPr="00793806" w:rsidRDefault="00FA10B0" w:rsidP="00CA038E">
            <w:pPr>
              <w:spacing w:after="0"/>
              <w:jc w:val="center"/>
              <w:rPr>
                <w:sz w:val="18"/>
                <w:szCs w:val="18"/>
                <w:lang w:val="en-US" w:eastAsia="ja-JP"/>
              </w:rPr>
            </w:pPr>
            <w:r w:rsidRPr="00793806">
              <w:rPr>
                <w:sz w:val="18"/>
                <w:szCs w:val="18"/>
                <w:lang w:val="en-US" w:eastAsia="ja-JP"/>
              </w:rPr>
              <w:t>N/A</w:t>
            </w:r>
          </w:p>
        </w:tc>
        <w:tc>
          <w:tcPr>
            <w:tcW w:w="689" w:type="pct"/>
            <w:shd w:val="clear" w:color="auto" w:fill="FFFFFF"/>
          </w:tcPr>
          <w:p w14:paraId="66A11D96" w14:textId="77777777" w:rsidR="00FA10B0" w:rsidRPr="00793806" w:rsidRDefault="00FA10B0" w:rsidP="00CA038E">
            <w:pPr>
              <w:spacing w:after="0"/>
              <w:jc w:val="center"/>
              <w:rPr>
                <w:sz w:val="18"/>
                <w:szCs w:val="18"/>
                <w:lang w:val="en-US" w:eastAsia="ja-JP"/>
              </w:rPr>
            </w:pPr>
            <w:r w:rsidRPr="00793806">
              <w:rPr>
                <w:sz w:val="18"/>
                <w:szCs w:val="18"/>
                <w:lang w:val="en-US" w:eastAsia="ja-JP"/>
              </w:rPr>
              <w:t>TR 38.901 UMi LOS</w:t>
            </w:r>
          </w:p>
          <w:p w14:paraId="4DF8E4E6" w14:textId="77777777" w:rsidR="00FA10B0" w:rsidRPr="00793806" w:rsidRDefault="00FA10B0" w:rsidP="00CA038E">
            <w:pPr>
              <w:spacing w:after="0"/>
              <w:jc w:val="center"/>
              <w:rPr>
                <w:sz w:val="18"/>
                <w:szCs w:val="18"/>
                <w:highlight w:val="yellow"/>
                <w:lang w:val="en-US" w:eastAsia="ja-JP"/>
              </w:rPr>
            </w:pPr>
          </w:p>
          <w:p w14:paraId="60722A7D" w14:textId="77777777" w:rsidR="00FA10B0" w:rsidRPr="00793806" w:rsidRDefault="00FA10B0" w:rsidP="00CA038E">
            <w:pPr>
              <w:spacing w:after="0"/>
              <w:jc w:val="center"/>
              <w:rPr>
                <w:sz w:val="18"/>
                <w:szCs w:val="18"/>
                <w:u w:val="single"/>
                <w:lang w:val="en-US" w:eastAsia="ja-JP"/>
              </w:rPr>
            </w:pPr>
            <w:r w:rsidRPr="00793806">
              <w:rPr>
                <w:sz w:val="18"/>
                <w:szCs w:val="18"/>
                <w:u w:val="single"/>
                <w:lang w:val="en-US" w:eastAsia="ja-JP"/>
              </w:rPr>
              <w:t>Modifications</w:t>
            </w:r>
          </w:p>
          <w:p w14:paraId="16D4DC92" w14:textId="77777777" w:rsidR="00FA10B0" w:rsidRPr="00793806" w:rsidRDefault="00FA10B0" w:rsidP="00CA038E">
            <w:pPr>
              <w:spacing w:after="0"/>
              <w:jc w:val="center"/>
              <w:rPr>
                <w:sz w:val="18"/>
                <w:szCs w:val="18"/>
                <w:lang w:val="en-US" w:eastAsia="ja-JP"/>
              </w:rPr>
            </w:pPr>
            <w:r w:rsidRPr="00793806">
              <w:rPr>
                <w:sz w:val="18"/>
                <w:szCs w:val="18"/>
                <w:lang w:val="en-US" w:eastAsia="ja-JP"/>
              </w:rPr>
              <w:t>AOA=AOD</w:t>
            </w:r>
          </w:p>
          <w:p w14:paraId="7F1E9ABC" w14:textId="77777777" w:rsidR="00FA10B0" w:rsidRPr="00793806" w:rsidRDefault="00FA10B0" w:rsidP="00CA038E">
            <w:pPr>
              <w:spacing w:after="0"/>
              <w:jc w:val="center"/>
              <w:rPr>
                <w:sz w:val="18"/>
                <w:szCs w:val="18"/>
                <w:lang w:val="en-US" w:eastAsia="ja-JP"/>
              </w:rPr>
            </w:pPr>
            <w:r w:rsidRPr="00793806">
              <w:rPr>
                <w:sz w:val="18"/>
                <w:szCs w:val="18"/>
                <w:lang w:val="en-US" w:eastAsia="ja-JP"/>
              </w:rPr>
              <w:t>ZOA=ZOD</w:t>
            </w:r>
          </w:p>
          <w:p w14:paraId="54232C5C" w14:textId="77777777" w:rsidR="00FA10B0" w:rsidRPr="00793806" w:rsidRDefault="00FA10B0" w:rsidP="00CA038E">
            <w:pPr>
              <w:spacing w:after="0"/>
              <w:jc w:val="center"/>
              <w:rPr>
                <w:sz w:val="18"/>
                <w:szCs w:val="18"/>
                <w:lang w:val="en-US" w:eastAsia="ja-JP"/>
              </w:rPr>
            </w:pPr>
          </w:p>
          <w:p w14:paraId="6469AE3F" w14:textId="77777777" w:rsidR="00FA10B0" w:rsidRPr="00793806" w:rsidRDefault="00FA10B0" w:rsidP="00CA038E">
            <w:pPr>
              <w:spacing w:after="0"/>
              <w:jc w:val="center"/>
              <w:rPr>
                <w:sz w:val="18"/>
                <w:szCs w:val="18"/>
                <w:highlight w:val="yellow"/>
                <w:lang w:val="en-US" w:eastAsia="ja-JP"/>
              </w:rPr>
            </w:pPr>
          </w:p>
        </w:tc>
        <w:tc>
          <w:tcPr>
            <w:tcW w:w="688" w:type="pct"/>
            <w:shd w:val="clear" w:color="auto" w:fill="FFFFFF"/>
          </w:tcPr>
          <w:p w14:paraId="454E8526" w14:textId="77777777" w:rsidR="00FA10B0" w:rsidRPr="00793806" w:rsidRDefault="00FA10B0" w:rsidP="00CA038E">
            <w:pPr>
              <w:spacing w:after="0"/>
              <w:jc w:val="center"/>
              <w:rPr>
                <w:sz w:val="18"/>
                <w:szCs w:val="18"/>
                <w:highlight w:val="yellow"/>
                <w:lang w:val="en-US" w:eastAsia="ja-JP"/>
              </w:rPr>
            </w:pPr>
            <w:r w:rsidRPr="00793806">
              <w:rPr>
                <w:sz w:val="18"/>
                <w:szCs w:val="18"/>
                <w:lang w:val="en-US" w:eastAsia="ja-JP"/>
              </w:rPr>
              <w:t>N/A</w:t>
            </w:r>
          </w:p>
        </w:tc>
      </w:tr>
      <w:tr w:rsidR="00FA10B0" w:rsidRPr="00793806" w14:paraId="4443BBB0" w14:textId="77777777" w:rsidTr="00A83B33">
        <w:trPr>
          <w:trHeight w:val="874"/>
        </w:trPr>
        <w:tc>
          <w:tcPr>
            <w:tcW w:w="459" w:type="pct"/>
            <w:shd w:val="clear" w:color="auto" w:fill="F2F2F2"/>
            <w:vAlign w:val="center"/>
          </w:tcPr>
          <w:p w14:paraId="4C815876" w14:textId="77777777" w:rsidR="00FA10B0" w:rsidRPr="00793806" w:rsidRDefault="00FA10B0" w:rsidP="002B3641">
            <w:pPr>
              <w:spacing w:after="0"/>
              <w:jc w:val="center"/>
              <w:rPr>
                <w:b/>
                <w:sz w:val="18"/>
                <w:lang w:val="en-US" w:eastAsia="ja-JP"/>
              </w:rPr>
            </w:pPr>
            <w:r w:rsidRPr="00793806">
              <w:rPr>
                <w:b/>
                <w:sz w:val="18"/>
                <w:lang w:val="en-US" w:eastAsia="ja-JP"/>
              </w:rPr>
              <w:t>Urban</w:t>
            </w:r>
          </w:p>
        </w:tc>
        <w:tc>
          <w:tcPr>
            <w:tcW w:w="755" w:type="pct"/>
            <w:shd w:val="clear" w:color="auto" w:fill="FFFFFF"/>
            <w:tcMar>
              <w:top w:w="72" w:type="dxa"/>
              <w:left w:w="144" w:type="dxa"/>
              <w:bottom w:w="72" w:type="dxa"/>
              <w:right w:w="144" w:type="dxa"/>
            </w:tcMar>
          </w:tcPr>
          <w:p w14:paraId="192B8B33"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TR 38.901 UMi LOS</w:t>
            </w:r>
          </w:p>
          <w:p w14:paraId="3687DF52" w14:textId="77777777" w:rsidR="00FA10B0" w:rsidRPr="00793806" w:rsidRDefault="00FA10B0" w:rsidP="00CA038E">
            <w:pPr>
              <w:spacing w:after="0"/>
              <w:ind w:left="-58" w:right="-125"/>
              <w:jc w:val="center"/>
              <w:rPr>
                <w:sz w:val="18"/>
                <w:szCs w:val="18"/>
                <w:lang w:val="en-US" w:eastAsia="ja-JP"/>
              </w:rPr>
            </w:pPr>
          </w:p>
          <w:p w14:paraId="158F24AF" w14:textId="77777777" w:rsidR="00FA10B0" w:rsidRPr="00793806" w:rsidRDefault="00FA10B0" w:rsidP="00CA038E">
            <w:pPr>
              <w:spacing w:after="0"/>
              <w:ind w:left="-58" w:right="-125"/>
              <w:jc w:val="center"/>
              <w:rPr>
                <w:sz w:val="18"/>
                <w:szCs w:val="18"/>
                <w:lang w:val="en-US" w:eastAsia="ja-JP"/>
              </w:rPr>
            </w:pPr>
          </w:p>
          <w:p w14:paraId="2F7F0386" w14:textId="77777777" w:rsidR="00FA10B0" w:rsidRPr="00793806" w:rsidRDefault="00FA10B0" w:rsidP="00CA038E">
            <w:pPr>
              <w:spacing w:after="0"/>
              <w:ind w:left="-58" w:right="-125"/>
              <w:jc w:val="center"/>
              <w:rPr>
                <w:sz w:val="18"/>
                <w:szCs w:val="18"/>
                <w:lang w:val="en-US" w:eastAsia="ja-JP"/>
              </w:rPr>
            </w:pPr>
            <w:r w:rsidRPr="00793806">
              <w:rPr>
                <w:sz w:val="18"/>
                <w:szCs w:val="18"/>
                <w:u w:val="single"/>
                <w:lang w:val="en-US" w:eastAsia="ja-JP"/>
              </w:rPr>
              <w:t>Modifications</w:t>
            </w:r>
          </w:p>
          <w:p w14:paraId="36B6FD21" w14:textId="77777777" w:rsidR="004D65DB" w:rsidRDefault="004D65DB" w:rsidP="00CA038E">
            <w:pPr>
              <w:spacing w:after="0"/>
              <w:ind w:left="-58" w:right="-125"/>
              <w:jc w:val="center"/>
              <w:rPr>
                <w:sz w:val="18"/>
                <w:szCs w:val="18"/>
                <w:lang w:val="en-US" w:eastAsia="ja-JP"/>
              </w:rPr>
            </w:pPr>
            <w:r w:rsidRPr="00476DAC">
              <w:rPr>
                <w:sz w:val="18"/>
                <w:szCs w:val="18"/>
                <w:lang w:val="en-US" w:eastAsia="ja-JP"/>
              </w:rPr>
              <w:t xml:space="preserve">Decreased </w:t>
            </w:r>
            <w:r w:rsidRPr="00476DAC">
              <w:rPr>
                <w:sz w:val="18"/>
                <w:szCs w:val="18"/>
                <w:lang w:val="en-US" w:eastAsia="ja-JP"/>
              </w:rPr>
              <w:br/>
              <w:t>K-Factor</w:t>
            </w:r>
          </w:p>
          <w:p w14:paraId="25199F7A"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AOA=AOD</w:t>
            </w:r>
          </w:p>
          <w:p w14:paraId="6307BF8B" w14:textId="77777777" w:rsidR="00FA10B0" w:rsidRPr="00793806" w:rsidRDefault="00FA10B0" w:rsidP="00CA038E">
            <w:pPr>
              <w:spacing w:after="0"/>
              <w:ind w:left="-58" w:right="-125"/>
              <w:jc w:val="center"/>
              <w:rPr>
                <w:sz w:val="18"/>
                <w:szCs w:val="18"/>
                <w:lang w:val="en-US" w:eastAsia="ja-JP"/>
              </w:rPr>
            </w:pPr>
            <w:r w:rsidRPr="00793806">
              <w:rPr>
                <w:sz w:val="18"/>
                <w:szCs w:val="18"/>
                <w:lang w:val="en-US" w:eastAsia="ja-JP"/>
              </w:rPr>
              <w:t>ZOA=ZOD</w:t>
            </w:r>
          </w:p>
          <w:p w14:paraId="3B4C287D" w14:textId="77777777" w:rsidR="00FA10B0" w:rsidRPr="00793806" w:rsidRDefault="00FA10B0" w:rsidP="00CA038E">
            <w:pPr>
              <w:spacing w:after="0"/>
              <w:ind w:left="-58" w:right="-125"/>
              <w:jc w:val="center"/>
              <w:rPr>
                <w:sz w:val="18"/>
                <w:szCs w:val="18"/>
                <w:lang w:val="en-US" w:eastAsia="ja-JP"/>
              </w:rPr>
            </w:pPr>
          </w:p>
          <w:p w14:paraId="73BA19F3" w14:textId="77777777" w:rsidR="00FA10B0" w:rsidRPr="00793806" w:rsidRDefault="00FA10B0" w:rsidP="00CA038E">
            <w:pPr>
              <w:spacing w:after="0"/>
              <w:ind w:left="-58" w:right="-125"/>
              <w:jc w:val="center"/>
              <w:rPr>
                <w:sz w:val="18"/>
                <w:szCs w:val="18"/>
                <w:lang w:val="en-US" w:eastAsia="ja-JP"/>
              </w:rPr>
            </w:pPr>
          </w:p>
        </w:tc>
        <w:tc>
          <w:tcPr>
            <w:tcW w:w="693" w:type="pct"/>
            <w:shd w:val="clear" w:color="auto" w:fill="FFFFFF"/>
            <w:tcMar>
              <w:top w:w="72" w:type="dxa"/>
              <w:left w:w="144" w:type="dxa"/>
              <w:bottom w:w="72" w:type="dxa"/>
              <w:right w:w="144" w:type="dxa"/>
            </w:tcMar>
          </w:tcPr>
          <w:p w14:paraId="4582779D"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TR 38.901 UMi LOS</w:t>
            </w:r>
          </w:p>
          <w:p w14:paraId="39339116" w14:textId="77777777" w:rsidR="00FA10B0" w:rsidRPr="00793806" w:rsidRDefault="00FA10B0" w:rsidP="00CA038E">
            <w:pPr>
              <w:spacing w:after="0"/>
              <w:ind w:left="-144" w:right="-145"/>
              <w:jc w:val="center"/>
              <w:rPr>
                <w:sz w:val="18"/>
                <w:szCs w:val="18"/>
                <w:lang w:val="en-US" w:eastAsia="ja-JP"/>
              </w:rPr>
            </w:pPr>
          </w:p>
          <w:p w14:paraId="0A51C4AC" w14:textId="77777777" w:rsidR="00FA10B0" w:rsidRPr="00793806" w:rsidRDefault="00FA10B0" w:rsidP="00CA038E">
            <w:pPr>
              <w:spacing w:after="0"/>
              <w:ind w:left="-144" w:right="-145"/>
              <w:jc w:val="center"/>
              <w:rPr>
                <w:sz w:val="18"/>
                <w:szCs w:val="18"/>
                <w:lang w:val="en-US" w:eastAsia="ja-JP"/>
              </w:rPr>
            </w:pPr>
          </w:p>
          <w:p w14:paraId="7DF2BF7D" w14:textId="77777777" w:rsidR="00FA10B0" w:rsidRPr="00793806" w:rsidRDefault="00FA10B0" w:rsidP="00CA038E">
            <w:pPr>
              <w:spacing w:after="0"/>
              <w:ind w:left="-144" w:right="-145"/>
              <w:jc w:val="center"/>
              <w:rPr>
                <w:sz w:val="18"/>
                <w:szCs w:val="18"/>
                <w:u w:val="single"/>
                <w:lang w:val="en-US" w:eastAsia="ja-JP"/>
              </w:rPr>
            </w:pPr>
            <w:r w:rsidRPr="00793806">
              <w:rPr>
                <w:sz w:val="18"/>
                <w:szCs w:val="18"/>
                <w:u w:val="single"/>
                <w:lang w:val="en-US" w:eastAsia="ja-JP"/>
              </w:rPr>
              <w:t>Modifications</w:t>
            </w:r>
          </w:p>
          <w:p w14:paraId="64A929C6"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Decreased</w:t>
            </w:r>
          </w:p>
          <w:p w14:paraId="48B48B70"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K-Factor</w:t>
            </w:r>
          </w:p>
          <w:p w14:paraId="515620DA"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AOA=AOD</w:t>
            </w:r>
          </w:p>
          <w:p w14:paraId="70372AE0" w14:textId="77777777" w:rsidR="00FA10B0" w:rsidRPr="00793806" w:rsidRDefault="00FA10B0" w:rsidP="00CA038E">
            <w:pPr>
              <w:spacing w:after="0"/>
              <w:ind w:left="-144" w:right="-145"/>
              <w:jc w:val="center"/>
              <w:rPr>
                <w:sz w:val="18"/>
                <w:szCs w:val="18"/>
                <w:lang w:val="en-US" w:eastAsia="ja-JP"/>
              </w:rPr>
            </w:pPr>
            <w:r w:rsidRPr="00793806">
              <w:rPr>
                <w:sz w:val="18"/>
                <w:szCs w:val="18"/>
                <w:lang w:val="en-US" w:eastAsia="ja-JP"/>
              </w:rPr>
              <w:t>ZOA=ZOD</w:t>
            </w:r>
          </w:p>
        </w:tc>
        <w:tc>
          <w:tcPr>
            <w:tcW w:w="687" w:type="pct"/>
            <w:shd w:val="clear" w:color="auto" w:fill="FFFFFF"/>
            <w:tcMar>
              <w:top w:w="72" w:type="dxa"/>
              <w:left w:w="144" w:type="dxa"/>
              <w:bottom w:w="72" w:type="dxa"/>
              <w:right w:w="144" w:type="dxa"/>
            </w:tcMar>
          </w:tcPr>
          <w:p w14:paraId="0F74D1DB" w14:textId="77777777" w:rsidR="00FA10B0" w:rsidRPr="00793806" w:rsidRDefault="00FA10B0" w:rsidP="00CA038E">
            <w:pPr>
              <w:spacing w:after="0"/>
              <w:ind w:left="-143" w:right="-145"/>
              <w:jc w:val="center"/>
              <w:rPr>
                <w:sz w:val="18"/>
                <w:szCs w:val="18"/>
                <w:lang w:val="en-US" w:eastAsia="ja-JP"/>
              </w:rPr>
            </w:pPr>
            <w:r w:rsidRPr="00793806">
              <w:rPr>
                <w:sz w:val="18"/>
                <w:szCs w:val="18"/>
                <w:lang w:val="en-US" w:eastAsia="ja-JP"/>
              </w:rPr>
              <w:t>TR 38.901 UMi NLOS</w:t>
            </w:r>
          </w:p>
          <w:p w14:paraId="0FA3896A" w14:textId="77777777" w:rsidR="00FA10B0" w:rsidRPr="00793806" w:rsidRDefault="00FA10B0" w:rsidP="00CA038E">
            <w:pPr>
              <w:spacing w:after="0"/>
              <w:ind w:left="-143" w:right="-145"/>
              <w:jc w:val="center"/>
              <w:rPr>
                <w:sz w:val="18"/>
                <w:szCs w:val="18"/>
                <w:lang w:val="en-US" w:eastAsia="ja-JP"/>
              </w:rPr>
            </w:pPr>
          </w:p>
          <w:p w14:paraId="0FDB6C98" w14:textId="77777777" w:rsidR="00FA10B0" w:rsidRPr="00793806" w:rsidRDefault="00FA10B0" w:rsidP="00CA038E">
            <w:pPr>
              <w:spacing w:after="0"/>
              <w:ind w:left="-143" w:right="-145"/>
              <w:jc w:val="center"/>
              <w:rPr>
                <w:sz w:val="18"/>
                <w:szCs w:val="18"/>
                <w:lang w:val="en-US" w:eastAsia="ja-JP"/>
              </w:rPr>
            </w:pPr>
          </w:p>
          <w:p w14:paraId="6FE1C8D3" w14:textId="77777777" w:rsidR="00FA10B0" w:rsidRPr="00793806" w:rsidRDefault="00FA10B0" w:rsidP="00CA038E">
            <w:pPr>
              <w:spacing w:after="0"/>
              <w:ind w:left="-143" w:right="-145"/>
              <w:jc w:val="center"/>
              <w:rPr>
                <w:sz w:val="18"/>
                <w:szCs w:val="18"/>
                <w:u w:val="single"/>
                <w:lang w:val="en-US" w:eastAsia="ja-JP"/>
              </w:rPr>
            </w:pPr>
            <w:r w:rsidRPr="00793806">
              <w:rPr>
                <w:sz w:val="18"/>
                <w:szCs w:val="18"/>
                <w:u w:val="single"/>
                <w:lang w:val="en-US" w:eastAsia="ja-JP"/>
              </w:rPr>
              <w:t>Modifications</w:t>
            </w:r>
          </w:p>
          <w:p w14:paraId="43E23D0A" w14:textId="77777777" w:rsidR="00FA10B0" w:rsidRPr="00793806" w:rsidRDefault="00FA10B0" w:rsidP="00CA038E">
            <w:pPr>
              <w:spacing w:after="0"/>
              <w:ind w:left="-143" w:right="-145"/>
              <w:jc w:val="center"/>
              <w:rPr>
                <w:sz w:val="18"/>
                <w:szCs w:val="18"/>
                <w:lang w:val="en-US" w:eastAsia="ja-JP"/>
              </w:rPr>
            </w:pPr>
            <w:r w:rsidRPr="00793806">
              <w:rPr>
                <w:sz w:val="18"/>
                <w:szCs w:val="18"/>
                <w:lang w:val="en-US" w:eastAsia="ja-JP"/>
              </w:rPr>
              <w:t>AOA=AOD</w:t>
            </w:r>
          </w:p>
          <w:p w14:paraId="594C822C" w14:textId="77777777" w:rsidR="00FA10B0" w:rsidRPr="00793806" w:rsidRDefault="00FA10B0" w:rsidP="00CA038E">
            <w:pPr>
              <w:spacing w:after="0"/>
              <w:ind w:left="-143" w:right="-145"/>
              <w:jc w:val="center"/>
              <w:rPr>
                <w:sz w:val="18"/>
                <w:szCs w:val="18"/>
                <w:lang w:val="en-US" w:eastAsia="ja-JP"/>
              </w:rPr>
            </w:pPr>
            <w:r w:rsidRPr="00793806">
              <w:rPr>
                <w:sz w:val="18"/>
                <w:szCs w:val="18"/>
                <w:lang w:val="en-US" w:eastAsia="ja-JP"/>
              </w:rPr>
              <w:t>ZOA=ZOD</w:t>
            </w:r>
          </w:p>
          <w:p w14:paraId="672AAE25" w14:textId="77777777" w:rsidR="00FA10B0" w:rsidRPr="00793806" w:rsidRDefault="00FA10B0" w:rsidP="00CA038E">
            <w:pPr>
              <w:spacing w:after="0"/>
              <w:ind w:left="-143" w:right="-145"/>
              <w:jc w:val="center"/>
              <w:rPr>
                <w:sz w:val="18"/>
                <w:szCs w:val="18"/>
                <w:lang w:val="en-US" w:eastAsia="ja-JP"/>
              </w:rPr>
            </w:pPr>
          </w:p>
          <w:p w14:paraId="6B67AB50" w14:textId="77777777" w:rsidR="00FA10B0" w:rsidRPr="00793806" w:rsidRDefault="00FA10B0" w:rsidP="00CA038E">
            <w:pPr>
              <w:spacing w:after="0"/>
              <w:ind w:left="-143" w:right="-145"/>
              <w:jc w:val="center"/>
              <w:rPr>
                <w:sz w:val="18"/>
                <w:szCs w:val="18"/>
                <w:lang w:val="en-US" w:eastAsia="ja-JP"/>
              </w:rPr>
            </w:pPr>
          </w:p>
        </w:tc>
        <w:tc>
          <w:tcPr>
            <w:tcW w:w="518" w:type="pct"/>
            <w:shd w:val="clear" w:color="auto" w:fill="FFFFFF"/>
          </w:tcPr>
          <w:p w14:paraId="03240F28" w14:textId="77777777" w:rsidR="00FA10B0" w:rsidRPr="00793806" w:rsidRDefault="00FA10B0" w:rsidP="00F60BA1">
            <w:pPr>
              <w:spacing w:after="0"/>
              <w:jc w:val="center"/>
              <w:rPr>
                <w:sz w:val="18"/>
                <w:szCs w:val="18"/>
                <w:lang w:val="en-US" w:eastAsia="ja-JP"/>
              </w:rPr>
            </w:pPr>
            <w:r w:rsidRPr="00793806">
              <w:rPr>
                <w:sz w:val="18"/>
                <w:szCs w:val="18"/>
                <w:lang w:val="en-US" w:eastAsia="ja-JP"/>
              </w:rPr>
              <w:t>TR 38.901 UMi LOS</w:t>
            </w:r>
          </w:p>
        </w:tc>
        <w:tc>
          <w:tcPr>
            <w:tcW w:w="512" w:type="pct"/>
            <w:shd w:val="clear" w:color="auto" w:fill="FFFFFF"/>
          </w:tcPr>
          <w:p w14:paraId="19662502" w14:textId="77777777" w:rsidR="00FA10B0" w:rsidRPr="00793806" w:rsidRDefault="00FA10B0" w:rsidP="00CA038E">
            <w:pPr>
              <w:spacing w:after="0"/>
              <w:jc w:val="center"/>
              <w:rPr>
                <w:sz w:val="18"/>
                <w:szCs w:val="18"/>
                <w:lang w:val="en-US" w:eastAsia="ja-JP"/>
              </w:rPr>
            </w:pPr>
            <w:r w:rsidRPr="00793806">
              <w:rPr>
                <w:sz w:val="18"/>
                <w:szCs w:val="18"/>
                <w:lang w:val="en-US" w:eastAsia="ja-JP"/>
              </w:rPr>
              <w:t>TR 38.901 UMi NLOS</w:t>
            </w:r>
          </w:p>
        </w:tc>
        <w:tc>
          <w:tcPr>
            <w:tcW w:w="689" w:type="pct"/>
            <w:shd w:val="clear" w:color="auto" w:fill="FFFFFF"/>
          </w:tcPr>
          <w:p w14:paraId="7EA68F66" w14:textId="77777777" w:rsidR="00FA10B0" w:rsidRPr="00793806" w:rsidRDefault="00FA10B0" w:rsidP="00CA038E">
            <w:pPr>
              <w:spacing w:after="0"/>
              <w:jc w:val="center"/>
              <w:rPr>
                <w:sz w:val="18"/>
                <w:szCs w:val="18"/>
                <w:lang w:val="en-US" w:eastAsia="ja-JP"/>
              </w:rPr>
            </w:pPr>
            <w:r w:rsidRPr="00793806">
              <w:rPr>
                <w:sz w:val="18"/>
                <w:szCs w:val="18"/>
                <w:lang w:val="en-US" w:eastAsia="ja-JP"/>
              </w:rPr>
              <w:t>TR 38.901 UMi LOS</w:t>
            </w:r>
          </w:p>
          <w:p w14:paraId="56D82C72" w14:textId="77777777" w:rsidR="00FA10B0" w:rsidRPr="00793806" w:rsidRDefault="00FA10B0" w:rsidP="00CA038E">
            <w:pPr>
              <w:spacing w:after="0"/>
              <w:jc w:val="center"/>
              <w:rPr>
                <w:sz w:val="18"/>
                <w:szCs w:val="18"/>
                <w:lang w:val="en-US" w:eastAsia="ja-JP"/>
              </w:rPr>
            </w:pPr>
          </w:p>
          <w:p w14:paraId="3E2DFCF0" w14:textId="77777777" w:rsidR="00FA10B0" w:rsidRPr="00793806" w:rsidRDefault="00FA10B0" w:rsidP="00CA038E">
            <w:pPr>
              <w:spacing w:after="0"/>
              <w:jc w:val="center"/>
              <w:rPr>
                <w:sz w:val="18"/>
                <w:szCs w:val="18"/>
                <w:lang w:val="en-US" w:eastAsia="ja-JP"/>
              </w:rPr>
            </w:pPr>
          </w:p>
          <w:p w14:paraId="054D4FC5" w14:textId="77777777" w:rsidR="00FA10B0" w:rsidRPr="00793806" w:rsidRDefault="00FA10B0" w:rsidP="00CA038E">
            <w:pPr>
              <w:spacing w:after="0"/>
              <w:jc w:val="center"/>
              <w:rPr>
                <w:sz w:val="18"/>
                <w:szCs w:val="18"/>
                <w:u w:val="single"/>
                <w:lang w:val="en-US" w:eastAsia="ja-JP"/>
              </w:rPr>
            </w:pPr>
            <w:r w:rsidRPr="00793806">
              <w:rPr>
                <w:sz w:val="18"/>
                <w:szCs w:val="18"/>
                <w:u w:val="single"/>
                <w:lang w:val="en-US" w:eastAsia="ja-JP"/>
              </w:rPr>
              <w:t>Modifications</w:t>
            </w:r>
          </w:p>
          <w:p w14:paraId="01F9DE1C" w14:textId="77777777" w:rsidR="00FA10B0" w:rsidRPr="00793806" w:rsidRDefault="00FA10B0" w:rsidP="00CA038E">
            <w:pPr>
              <w:spacing w:after="0"/>
              <w:jc w:val="center"/>
              <w:rPr>
                <w:sz w:val="18"/>
                <w:szCs w:val="18"/>
                <w:lang w:val="en-US" w:eastAsia="ja-JP"/>
              </w:rPr>
            </w:pPr>
            <w:r w:rsidRPr="00793806">
              <w:rPr>
                <w:sz w:val="18"/>
                <w:szCs w:val="18"/>
                <w:lang w:val="en-US" w:eastAsia="ja-JP"/>
              </w:rPr>
              <w:t>AOA=AOD</w:t>
            </w:r>
          </w:p>
          <w:p w14:paraId="69CA8BB8" w14:textId="77777777" w:rsidR="00FA10B0" w:rsidRPr="00793806" w:rsidRDefault="00FA10B0" w:rsidP="00CA038E">
            <w:pPr>
              <w:spacing w:after="0"/>
              <w:jc w:val="center"/>
              <w:rPr>
                <w:sz w:val="18"/>
                <w:szCs w:val="18"/>
                <w:lang w:val="en-US" w:eastAsia="ja-JP"/>
              </w:rPr>
            </w:pPr>
            <w:r w:rsidRPr="00793806">
              <w:rPr>
                <w:sz w:val="18"/>
                <w:szCs w:val="18"/>
                <w:lang w:val="en-US" w:eastAsia="ja-JP"/>
              </w:rPr>
              <w:t>ZOA=ZOD</w:t>
            </w:r>
          </w:p>
          <w:p w14:paraId="1A5F10DA" w14:textId="77777777" w:rsidR="00FA10B0" w:rsidRPr="00793806" w:rsidRDefault="00FA10B0" w:rsidP="00CA038E">
            <w:pPr>
              <w:spacing w:after="0"/>
              <w:jc w:val="center"/>
              <w:rPr>
                <w:sz w:val="18"/>
                <w:szCs w:val="18"/>
                <w:lang w:val="en-US" w:eastAsia="ja-JP"/>
              </w:rPr>
            </w:pPr>
          </w:p>
          <w:p w14:paraId="4C16411A" w14:textId="77777777" w:rsidR="00FA10B0" w:rsidRPr="00793806" w:rsidRDefault="00FA10B0" w:rsidP="00CA038E">
            <w:pPr>
              <w:spacing w:after="0"/>
              <w:jc w:val="center"/>
              <w:rPr>
                <w:sz w:val="18"/>
                <w:szCs w:val="18"/>
                <w:lang w:val="en-US" w:eastAsia="ja-JP"/>
              </w:rPr>
            </w:pPr>
          </w:p>
        </w:tc>
        <w:tc>
          <w:tcPr>
            <w:tcW w:w="688" w:type="pct"/>
            <w:shd w:val="clear" w:color="auto" w:fill="FFFFFF"/>
          </w:tcPr>
          <w:p w14:paraId="0CCC6E58" w14:textId="77777777" w:rsidR="00FA10B0" w:rsidRPr="00793806" w:rsidRDefault="00FA10B0" w:rsidP="00CA038E">
            <w:pPr>
              <w:spacing w:after="0"/>
              <w:jc w:val="center"/>
              <w:rPr>
                <w:sz w:val="18"/>
                <w:szCs w:val="18"/>
                <w:lang w:val="en-US" w:eastAsia="ja-JP"/>
              </w:rPr>
            </w:pPr>
            <w:r w:rsidRPr="00793806">
              <w:rPr>
                <w:sz w:val="18"/>
                <w:szCs w:val="18"/>
                <w:lang w:val="en-US" w:eastAsia="ja-JP"/>
              </w:rPr>
              <w:t>TR 38.901 UMi NLOS</w:t>
            </w:r>
          </w:p>
          <w:p w14:paraId="19B1EF07" w14:textId="77777777" w:rsidR="00FA10B0" w:rsidRPr="00793806" w:rsidRDefault="00FA10B0" w:rsidP="00CA038E">
            <w:pPr>
              <w:spacing w:after="0"/>
              <w:jc w:val="center"/>
              <w:rPr>
                <w:sz w:val="18"/>
                <w:szCs w:val="18"/>
                <w:lang w:val="en-US" w:eastAsia="ja-JP"/>
              </w:rPr>
            </w:pPr>
          </w:p>
          <w:p w14:paraId="5A2B96D7" w14:textId="77777777" w:rsidR="00FA10B0" w:rsidRPr="00793806" w:rsidRDefault="00FA10B0" w:rsidP="00CA038E">
            <w:pPr>
              <w:spacing w:after="0"/>
              <w:jc w:val="center"/>
              <w:rPr>
                <w:sz w:val="18"/>
                <w:szCs w:val="18"/>
                <w:lang w:val="en-US" w:eastAsia="ja-JP"/>
              </w:rPr>
            </w:pPr>
          </w:p>
          <w:p w14:paraId="554691E4" w14:textId="77777777" w:rsidR="00FA10B0" w:rsidRPr="00793806" w:rsidRDefault="00FA10B0" w:rsidP="00CA038E">
            <w:pPr>
              <w:spacing w:after="0"/>
              <w:jc w:val="center"/>
              <w:rPr>
                <w:sz w:val="18"/>
                <w:szCs w:val="18"/>
                <w:u w:val="single"/>
                <w:lang w:val="en-US" w:eastAsia="ja-JP"/>
              </w:rPr>
            </w:pPr>
            <w:r w:rsidRPr="00793806">
              <w:rPr>
                <w:sz w:val="18"/>
                <w:szCs w:val="18"/>
                <w:u w:val="single"/>
                <w:lang w:val="en-US" w:eastAsia="ja-JP"/>
              </w:rPr>
              <w:t>Modifications</w:t>
            </w:r>
          </w:p>
          <w:p w14:paraId="0F57C53A" w14:textId="77777777" w:rsidR="00FA10B0" w:rsidRPr="00793806" w:rsidRDefault="00FA10B0" w:rsidP="00CA038E">
            <w:pPr>
              <w:spacing w:after="0"/>
              <w:jc w:val="center"/>
              <w:rPr>
                <w:sz w:val="18"/>
                <w:szCs w:val="18"/>
                <w:lang w:val="en-US" w:eastAsia="ja-JP"/>
              </w:rPr>
            </w:pPr>
            <w:r w:rsidRPr="00793806">
              <w:rPr>
                <w:sz w:val="18"/>
                <w:szCs w:val="18"/>
                <w:lang w:val="en-US" w:eastAsia="ja-JP"/>
              </w:rPr>
              <w:t>AOA=AOD</w:t>
            </w:r>
          </w:p>
          <w:p w14:paraId="3535FD0A" w14:textId="77777777" w:rsidR="00FA10B0" w:rsidRPr="00793806" w:rsidRDefault="00FA10B0" w:rsidP="00CA038E">
            <w:pPr>
              <w:spacing w:after="0"/>
              <w:jc w:val="center"/>
              <w:rPr>
                <w:sz w:val="18"/>
                <w:szCs w:val="18"/>
                <w:lang w:val="en-US" w:eastAsia="ja-JP"/>
              </w:rPr>
            </w:pPr>
            <w:r w:rsidRPr="00793806">
              <w:rPr>
                <w:sz w:val="18"/>
                <w:szCs w:val="18"/>
                <w:lang w:val="en-US" w:eastAsia="ja-JP"/>
              </w:rPr>
              <w:t>ZOA=ZOD</w:t>
            </w:r>
          </w:p>
          <w:p w14:paraId="73394099" w14:textId="77777777" w:rsidR="00FA10B0" w:rsidRPr="00793806" w:rsidRDefault="00FA10B0" w:rsidP="00CA038E">
            <w:pPr>
              <w:spacing w:after="0"/>
              <w:jc w:val="center"/>
              <w:rPr>
                <w:sz w:val="18"/>
                <w:szCs w:val="18"/>
                <w:lang w:val="en-US" w:eastAsia="ja-JP"/>
              </w:rPr>
            </w:pPr>
          </w:p>
          <w:p w14:paraId="767010DC" w14:textId="77777777" w:rsidR="00FA10B0" w:rsidRPr="00793806" w:rsidRDefault="00FA10B0" w:rsidP="00CA038E">
            <w:pPr>
              <w:spacing w:after="0"/>
              <w:jc w:val="center"/>
              <w:rPr>
                <w:sz w:val="18"/>
                <w:szCs w:val="18"/>
                <w:lang w:val="en-US" w:eastAsia="ja-JP"/>
              </w:rPr>
            </w:pPr>
          </w:p>
        </w:tc>
      </w:tr>
    </w:tbl>
    <w:p w14:paraId="75841AD6" w14:textId="44B97C0F" w:rsidR="005A6169" w:rsidRPr="00793806" w:rsidRDefault="005A6169" w:rsidP="005A6169">
      <w:pPr>
        <w:pStyle w:val="3GPPNormalText"/>
      </w:pPr>
      <w:r w:rsidRPr="00793806">
        <w:t>It should be noted that large scale channel parameters, corresponding to UMi LOS/NLOS are close to those observed in field measurements campaigns [RESCUE</w:t>
      </w:r>
      <w:r w:rsidR="003D1FEC" w:rsidRPr="005D4790">
        <w:fldChar w:fldCharType="begin"/>
      </w:r>
      <w:r w:rsidR="003D1FEC" w:rsidRPr="00793806">
        <w:instrText xml:space="preserve"> REF _Ref506542408 \r \h </w:instrText>
      </w:r>
      <w:r w:rsidR="00793806" w:rsidRPr="00793806">
        <w:instrText xml:space="preserve"> \* MERGEFORMAT </w:instrText>
      </w:r>
      <w:r w:rsidR="003D1FEC" w:rsidRPr="005D4790">
        <w:fldChar w:fldCharType="separate"/>
      </w:r>
      <w:r w:rsidR="00FF7028">
        <w:t>[30]</w:t>
      </w:r>
      <w:r w:rsidR="003D1FEC" w:rsidRPr="005D4790">
        <w:fldChar w:fldCharType="end"/>
      </w:r>
      <w:r w:rsidRPr="00793806">
        <w:t>] for realistic V2V deployment scenarios. Therefore we find appropriate to keep those for eV2X evaluations.</w:t>
      </w:r>
    </w:p>
    <w:p w14:paraId="68068404" w14:textId="16788511" w:rsidR="005A6169" w:rsidRPr="00793806" w:rsidRDefault="005A6169" w:rsidP="005A6169">
      <w:pPr>
        <w:pStyle w:val="Caption"/>
        <w:rPr>
          <w:b w:val="0"/>
          <w:bCs w:val="0"/>
          <w:lang w:val="en-US"/>
        </w:rPr>
      </w:pPr>
      <w:r w:rsidRPr="00793806">
        <w:rPr>
          <w:lang w:val="en-US"/>
        </w:rPr>
        <w:t xml:space="preserve">Proposal </w:t>
      </w:r>
      <w:r w:rsidRPr="005D4790">
        <w:rPr>
          <w:lang w:val="en-US"/>
        </w:rPr>
        <w:fldChar w:fldCharType="begin"/>
      </w:r>
      <w:r w:rsidRPr="00793806">
        <w:rPr>
          <w:lang w:val="en-US"/>
        </w:rPr>
        <w:instrText xml:space="preserve"> SEQ Proposal \* ARABIC </w:instrText>
      </w:r>
      <w:r w:rsidRPr="005D4790">
        <w:rPr>
          <w:lang w:val="en-US"/>
        </w:rPr>
        <w:fldChar w:fldCharType="separate"/>
      </w:r>
      <w:r w:rsidR="00FF7028">
        <w:rPr>
          <w:noProof/>
          <w:lang w:val="en-US"/>
        </w:rPr>
        <w:t>17</w:t>
      </w:r>
      <w:r w:rsidRPr="005D4790">
        <w:rPr>
          <w:lang w:val="en-US"/>
        </w:rPr>
        <w:fldChar w:fldCharType="end"/>
      </w:r>
    </w:p>
    <w:p w14:paraId="5D038C75" w14:textId="468EFEBA" w:rsidR="005A6169" w:rsidRPr="00793806" w:rsidRDefault="005A6169" w:rsidP="00A83B33">
      <w:pPr>
        <w:pStyle w:val="Caption"/>
        <w:numPr>
          <w:ilvl w:val="0"/>
          <w:numId w:val="8"/>
        </w:numPr>
        <w:rPr>
          <w:lang w:val="en-US"/>
        </w:rPr>
      </w:pPr>
      <w:r w:rsidRPr="00793806">
        <w:rPr>
          <w:lang w:val="en-US"/>
        </w:rPr>
        <w:t xml:space="preserve">Use LSP from </w:t>
      </w:r>
      <w:r w:rsidRPr="005D4790">
        <w:rPr>
          <w:lang w:val="en-US"/>
        </w:rPr>
        <w:fldChar w:fldCharType="begin"/>
      </w:r>
      <w:r w:rsidRPr="00793806">
        <w:rPr>
          <w:lang w:val="en-US"/>
        </w:rPr>
        <w:instrText xml:space="preserve"> REF _Ref505943601 \h </w:instrText>
      </w:r>
      <w:r w:rsidR="00793806">
        <w:rPr>
          <w:lang w:val="en-US"/>
        </w:rPr>
        <w:instrText xml:space="preserve"> \* MERGEFORMAT </w:instrText>
      </w:r>
      <w:r w:rsidRPr="005D4790">
        <w:rPr>
          <w:lang w:val="en-US"/>
        </w:rPr>
      </w:r>
      <w:r w:rsidRPr="005D4790">
        <w:rPr>
          <w:lang w:val="en-US"/>
        </w:rPr>
        <w:fldChar w:fldCharType="separate"/>
      </w:r>
      <w:r w:rsidR="00FF7028" w:rsidRPr="00793806">
        <w:rPr>
          <w:lang w:val="en-US"/>
        </w:rPr>
        <w:t xml:space="preserve">Table </w:t>
      </w:r>
      <w:r w:rsidR="00FF7028">
        <w:rPr>
          <w:noProof/>
          <w:lang w:val="en-US"/>
        </w:rPr>
        <w:t>8</w:t>
      </w:r>
      <w:r w:rsidRPr="005D4790">
        <w:rPr>
          <w:lang w:val="en-US"/>
        </w:rPr>
        <w:fldChar w:fldCharType="end"/>
      </w:r>
      <w:r w:rsidRPr="00793806">
        <w:rPr>
          <w:lang w:val="en-US"/>
        </w:rPr>
        <w:t xml:space="preserve"> for eV2X </w:t>
      </w:r>
      <w:r w:rsidR="00D952E5" w:rsidRPr="00793806">
        <w:rPr>
          <w:lang w:val="en-US"/>
        </w:rPr>
        <w:t>system level channel modeling</w:t>
      </w:r>
      <w:r w:rsidR="004375C4" w:rsidRPr="00793806">
        <w:rPr>
          <w:lang w:val="en-US"/>
        </w:rPr>
        <w:t>.</w:t>
      </w:r>
    </w:p>
    <w:p w14:paraId="6C3039C5" w14:textId="77777777" w:rsidR="00955EAA" w:rsidRPr="000223B4" w:rsidRDefault="00B175F1" w:rsidP="00D046FD">
      <w:pPr>
        <w:pStyle w:val="Heading2"/>
        <w:rPr>
          <w:lang w:val="en-US"/>
        </w:rPr>
      </w:pPr>
      <w:r w:rsidRPr="000223B4">
        <w:rPr>
          <w:lang w:val="en-US"/>
        </w:rPr>
        <w:t>Small Scale Channel Modeling</w:t>
      </w:r>
    </w:p>
    <w:p w14:paraId="11252F88" w14:textId="77777777" w:rsidR="0067205E" w:rsidRPr="000223B4" w:rsidRDefault="0067205E" w:rsidP="00C81FD2">
      <w:pPr>
        <w:pStyle w:val="3GPPNormalText"/>
      </w:pPr>
      <w:r w:rsidRPr="000223B4">
        <w:t xml:space="preserve">In LTE </w:t>
      </w:r>
      <w:r w:rsidR="00BA26CB" w:rsidRPr="000223B4">
        <w:t>V2V</w:t>
      </w:r>
      <w:r w:rsidRPr="000223B4">
        <w:t xml:space="preserve"> evaluations, the small scale channel model </w:t>
      </w:r>
      <w:r w:rsidR="00D50C4A" w:rsidRPr="000223B4">
        <w:t xml:space="preserve">used </w:t>
      </w:r>
      <w:r w:rsidR="005216F3" w:rsidRPr="000223B4">
        <w:t xml:space="preserve">in </w:t>
      </w:r>
      <w:r w:rsidR="00EB68A4" w:rsidRPr="000223B4">
        <w:rPr>
          <w:rFonts w:eastAsia="SimSun"/>
          <w:iCs/>
          <w:szCs w:val="20"/>
        </w:rPr>
        <w:t>[3GPP-LTE-V2X</w:t>
      </w:r>
      <w:r w:rsidR="00EB68A4" w:rsidRPr="000223B4">
        <w:rPr>
          <w:rFonts w:eastAsia="SimSun"/>
          <w:iCs/>
          <w:szCs w:val="20"/>
        </w:rPr>
        <w:fldChar w:fldCharType="begin"/>
      </w:r>
      <w:r w:rsidR="00EB68A4" w:rsidRPr="000223B4">
        <w:rPr>
          <w:rFonts w:eastAsia="SimSun"/>
          <w:iCs/>
          <w:szCs w:val="20"/>
        </w:rPr>
        <w:instrText xml:space="preserve"> REF _Ref506017750 \r \h </w:instrText>
      </w:r>
      <w:r w:rsidR="00EB68A4" w:rsidRPr="000223B4">
        <w:rPr>
          <w:rFonts w:eastAsia="SimSun"/>
          <w:iCs/>
          <w:szCs w:val="20"/>
        </w:rPr>
      </w:r>
      <w:r w:rsidR="00EB68A4" w:rsidRPr="000223B4">
        <w:rPr>
          <w:rFonts w:eastAsia="SimSun"/>
          <w:iCs/>
          <w:szCs w:val="20"/>
        </w:rPr>
        <w:fldChar w:fldCharType="separate"/>
      </w:r>
      <w:r w:rsidR="00FF7028">
        <w:rPr>
          <w:rFonts w:eastAsia="SimSun"/>
          <w:iCs/>
          <w:szCs w:val="20"/>
        </w:rPr>
        <w:t>[1]</w:t>
      </w:r>
      <w:r w:rsidR="00EB68A4" w:rsidRPr="000223B4">
        <w:rPr>
          <w:rFonts w:eastAsia="SimSun"/>
          <w:iCs/>
          <w:szCs w:val="20"/>
        </w:rPr>
        <w:fldChar w:fldCharType="end"/>
      </w:r>
      <w:r w:rsidR="00EB68A4" w:rsidRPr="000223B4">
        <w:rPr>
          <w:rFonts w:eastAsia="SimSun"/>
          <w:iCs/>
          <w:szCs w:val="20"/>
        </w:rPr>
        <w:t>]</w:t>
      </w:r>
      <w:r w:rsidRPr="000223B4">
        <w:t xml:space="preserve"> </w:t>
      </w:r>
      <w:r w:rsidR="005216F3" w:rsidRPr="000223B4">
        <w:t>is two dimensional, i.e. defines o</w:t>
      </w:r>
      <w:r w:rsidRPr="000223B4">
        <w:t xml:space="preserve">nly azimuth </w:t>
      </w:r>
      <w:r w:rsidR="00500E69" w:rsidRPr="000223B4">
        <w:t>arrival and departure angles</w:t>
      </w:r>
      <w:r w:rsidR="005216F3" w:rsidRPr="000223B4">
        <w:t xml:space="preserve"> without considering </w:t>
      </w:r>
      <w:r w:rsidR="00500E69" w:rsidRPr="000223B4">
        <w:t xml:space="preserve">zenith </w:t>
      </w:r>
      <w:r w:rsidR="005216F3" w:rsidRPr="000223B4">
        <w:t>(or elevation) dimension</w:t>
      </w:r>
      <w:r w:rsidR="00500E69" w:rsidRPr="000223B4">
        <w:t xml:space="preserve">. </w:t>
      </w:r>
      <w:r w:rsidR="00B44489" w:rsidRPr="000223B4">
        <w:t xml:space="preserve">This </w:t>
      </w:r>
      <w:r w:rsidR="00500E69" w:rsidRPr="000223B4">
        <w:t xml:space="preserve">approach may lead to incorrect performance evaluation of potential MIMO techniques that can be employed for </w:t>
      </w:r>
      <w:r w:rsidR="00B44489" w:rsidRPr="000223B4">
        <w:t>e</w:t>
      </w:r>
      <w:r w:rsidR="00500E69" w:rsidRPr="000223B4">
        <w:t>V2X communication in both low (about 6GHz) and high (</w:t>
      </w:r>
      <w:r w:rsidR="00BA26CB" w:rsidRPr="000223B4">
        <w:t>30-</w:t>
      </w:r>
      <w:r w:rsidR="00500E69" w:rsidRPr="000223B4">
        <w:t xml:space="preserve">63 GHz) frequency band. Therefore, we propose to </w:t>
      </w:r>
      <w:r w:rsidR="00B44489" w:rsidRPr="000223B4">
        <w:t>re</w:t>
      </w:r>
      <w:r w:rsidR="00500E69" w:rsidRPr="000223B4">
        <w:t xml:space="preserve">use small scale channel modeling framework from </w:t>
      </w:r>
      <w:r w:rsidR="00EB68A4" w:rsidRPr="000223B4">
        <w:t xml:space="preserve">TR 38.901 </w:t>
      </w:r>
      <w:r w:rsidR="00EB68A4" w:rsidRPr="000223B4">
        <w:rPr>
          <w:rFonts w:eastAsia="SimSun"/>
          <w:iCs/>
          <w:szCs w:val="20"/>
        </w:rPr>
        <w:t>[3GPP-NR-CH</w:t>
      </w:r>
      <w:r w:rsidR="00EB68A4" w:rsidRPr="000223B4">
        <w:rPr>
          <w:rFonts w:eastAsia="SimSun"/>
          <w:iCs/>
          <w:szCs w:val="20"/>
        </w:rPr>
        <w:fldChar w:fldCharType="begin"/>
      </w:r>
      <w:r w:rsidR="00EB68A4" w:rsidRPr="000223B4">
        <w:rPr>
          <w:rFonts w:eastAsia="SimSun"/>
          <w:iCs/>
          <w:szCs w:val="20"/>
        </w:rPr>
        <w:instrText xml:space="preserve"> REF _Ref506490519 \r \h </w:instrText>
      </w:r>
      <w:r w:rsidR="00EB68A4" w:rsidRPr="000223B4">
        <w:rPr>
          <w:rFonts w:eastAsia="SimSun"/>
          <w:iCs/>
          <w:szCs w:val="20"/>
        </w:rPr>
      </w:r>
      <w:r w:rsidR="00EB68A4" w:rsidRPr="000223B4">
        <w:rPr>
          <w:rFonts w:eastAsia="SimSun"/>
          <w:iCs/>
          <w:szCs w:val="20"/>
        </w:rPr>
        <w:fldChar w:fldCharType="separate"/>
      </w:r>
      <w:r w:rsidR="00FF7028">
        <w:rPr>
          <w:rFonts w:eastAsia="SimSun"/>
          <w:iCs/>
          <w:szCs w:val="20"/>
        </w:rPr>
        <w:t>[2]</w:t>
      </w:r>
      <w:r w:rsidR="00EB68A4" w:rsidRPr="000223B4">
        <w:rPr>
          <w:rFonts w:eastAsia="SimSun"/>
          <w:iCs/>
          <w:szCs w:val="20"/>
        </w:rPr>
        <w:fldChar w:fldCharType="end"/>
      </w:r>
      <w:r w:rsidR="00EB68A4" w:rsidRPr="000223B4">
        <w:rPr>
          <w:rFonts w:eastAsia="SimSun"/>
          <w:iCs/>
          <w:szCs w:val="20"/>
        </w:rPr>
        <w:t>]</w:t>
      </w:r>
      <w:r w:rsidR="00500E69" w:rsidRPr="000223B4">
        <w:t xml:space="preserve"> which provide</w:t>
      </w:r>
      <w:r w:rsidR="00B44489" w:rsidRPr="000223B4">
        <w:t>s</w:t>
      </w:r>
      <w:r w:rsidR="00500E69" w:rsidRPr="000223B4">
        <w:t xml:space="preserve"> 3</w:t>
      </w:r>
      <w:r w:rsidR="00B44489" w:rsidRPr="000223B4">
        <w:t>D</w:t>
      </w:r>
      <w:r w:rsidR="00500E69" w:rsidRPr="000223B4">
        <w:t xml:space="preserve"> small scale channel model</w:t>
      </w:r>
      <w:r w:rsidR="00B44489" w:rsidRPr="000223B4">
        <w:t xml:space="preserve"> statistics</w:t>
      </w:r>
      <w:r w:rsidR="00500E69" w:rsidRPr="000223B4">
        <w:t>.</w:t>
      </w:r>
    </w:p>
    <w:p w14:paraId="5A9D3CB6" w14:textId="7C7FC3F4" w:rsidR="00B44489" w:rsidRPr="00780D49" w:rsidRDefault="00B44489" w:rsidP="00B44489">
      <w:pPr>
        <w:pStyle w:val="Caption"/>
        <w:rPr>
          <w:b w:val="0"/>
          <w:bCs w:val="0"/>
          <w:lang w:val="en-US"/>
        </w:rPr>
      </w:pPr>
      <w:r w:rsidRPr="000223B4">
        <w:rPr>
          <w:lang w:val="en-US"/>
        </w:rPr>
        <w:t xml:space="preserve">Proposal </w:t>
      </w:r>
      <w:r w:rsidRPr="00780D49">
        <w:rPr>
          <w:lang w:val="en-US"/>
        </w:rPr>
        <w:fldChar w:fldCharType="begin"/>
      </w:r>
      <w:r w:rsidRPr="000223B4">
        <w:rPr>
          <w:lang w:val="en-US"/>
        </w:rPr>
        <w:instrText xml:space="preserve"> SEQ Proposal \* ARABIC </w:instrText>
      </w:r>
      <w:r w:rsidRPr="00780D49">
        <w:rPr>
          <w:lang w:val="en-US"/>
        </w:rPr>
        <w:fldChar w:fldCharType="separate"/>
      </w:r>
      <w:r w:rsidR="00FF7028">
        <w:rPr>
          <w:noProof/>
          <w:lang w:val="en-US"/>
        </w:rPr>
        <w:t>18</w:t>
      </w:r>
      <w:r w:rsidRPr="00780D49">
        <w:rPr>
          <w:lang w:val="en-US"/>
        </w:rPr>
        <w:fldChar w:fldCharType="end"/>
      </w:r>
    </w:p>
    <w:p w14:paraId="5D2EF6D2" w14:textId="77777777" w:rsidR="00500E69" w:rsidRPr="000223B4" w:rsidRDefault="00B44489" w:rsidP="00A83B33">
      <w:pPr>
        <w:pStyle w:val="Caption"/>
        <w:numPr>
          <w:ilvl w:val="0"/>
          <w:numId w:val="8"/>
        </w:numPr>
        <w:ind w:left="284" w:hanging="284"/>
        <w:rPr>
          <w:lang w:val="en-US"/>
        </w:rPr>
      </w:pPr>
      <w:r w:rsidRPr="00601960">
        <w:rPr>
          <w:lang w:val="en-US"/>
        </w:rPr>
        <w:lastRenderedPageBreak/>
        <w:t xml:space="preserve">Apply </w:t>
      </w:r>
      <w:r w:rsidR="00500E69" w:rsidRPr="00601960">
        <w:rPr>
          <w:lang w:val="en-US"/>
        </w:rPr>
        <w:t xml:space="preserve">small scale channel modeling framework </w:t>
      </w:r>
      <w:r w:rsidRPr="00601960">
        <w:rPr>
          <w:lang w:val="en-US"/>
        </w:rPr>
        <w:t xml:space="preserve">from TR 38.901 </w:t>
      </w:r>
      <w:r w:rsidR="00500E69" w:rsidRPr="00601960">
        <w:rPr>
          <w:lang w:val="en-US"/>
        </w:rPr>
        <w:t xml:space="preserve">for </w:t>
      </w:r>
      <w:r w:rsidRPr="00601960">
        <w:rPr>
          <w:lang w:val="en-US"/>
        </w:rPr>
        <w:t>e</w:t>
      </w:r>
      <w:r w:rsidR="00500E69" w:rsidRPr="00464DB1">
        <w:rPr>
          <w:lang w:val="en-US"/>
        </w:rPr>
        <w:t xml:space="preserve">V2X small </w:t>
      </w:r>
      <w:r w:rsidRPr="00464DB1">
        <w:rPr>
          <w:lang w:val="en-US"/>
        </w:rPr>
        <w:t xml:space="preserve">scale </w:t>
      </w:r>
      <w:r w:rsidR="00500E69" w:rsidRPr="00464DB1">
        <w:rPr>
          <w:lang w:val="en-US"/>
        </w:rPr>
        <w:t xml:space="preserve">channel modeling in both </w:t>
      </w:r>
      <w:r w:rsidR="00CE07E2" w:rsidRPr="000223B4">
        <w:rPr>
          <w:lang w:val="en-US"/>
        </w:rPr>
        <w:t>low and</w:t>
      </w:r>
      <w:r w:rsidR="00500E69" w:rsidRPr="000223B4">
        <w:rPr>
          <w:lang w:val="en-US"/>
        </w:rPr>
        <w:t xml:space="preserve"> high frequency band</w:t>
      </w:r>
      <w:r w:rsidR="00CE07E2" w:rsidRPr="000223B4">
        <w:rPr>
          <w:lang w:val="en-US"/>
        </w:rPr>
        <w:t>s</w:t>
      </w:r>
      <w:r w:rsidR="009B5176" w:rsidRPr="000223B4">
        <w:rPr>
          <w:lang w:val="en-US"/>
        </w:rPr>
        <w:t>.</w:t>
      </w:r>
    </w:p>
    <w:p w14:paraId="6DBFB4EC" w14:textId="77777777" w:rsidR="00955EAA" w:rsidRPr="000223B4" w:rsidRDefault="002D0372" w:rsidP="00491357">
      <w:pPr>
        <w:pStyle w:val="Heading3"/>
        <w:rPr>
          <w:lang w:val="en-US"/>
        </w:rPr>
      </w:pPr>
      <w:r w:rsidRPr="000223B4">
        <w:rPr>
          <w:lang w:val="en-US"/>
        </w:rPr>
        <w:t xml:space="preserve">LOS </w:t>
      </w:r>
      <w:r w:rsidR="00B44489" w:rsidRPr="000223B4">
        <w:rPr>
          <w:lang w:val="en-US"/>
        </w:rPr>
        <w:t>and Reflection from Ground</w:t>
      </w:r>
    </w:p>
    <w:p w14:paraId="6E8CAB61" w14:textId="35655431" w:rsidR="006D423B" w:rsidRPr="000223B4" w:rsidRDefault="00955EAA" w:rsidP="00C81FD2">
      <w:pPr>
        <w:pStyle w:val="3GPPNormalText"/>
      </w:pPr>
      <w:r w:rsidRPr="000223B4">
        <w:t xml:space="preserve">As is it was observed in measurement campaigns </w:t>
      </w:r>
      <w:r w:rsidR="00EB68A4" w:rsidRPr="000223B4">
        <w:fldChar w:fldCharType="begin"/>
      </w:r>
      <w:r w:rsidR="00EB68A4" w:rsidRPr="000223B4">
        <w:instrText xml:space="preserve"> REF _Ref506492709 \r \h </w:instrText>
      </w:r>
      <w:r w:rsidR="00EB68A4" w:rsidRPr="000223B4">
        <w:fldChar w:fldCharType="separate"/>
      </w:r>
      <w:r w:rsidR="00FF7028">
        <w:t>[26]</w:t>
      </w:r>
      <w:r w:rsidR="00EB68A4" w:rsidRPr="000223B4">
        <w:fldChar w:fldCharType="end"/>
      </w:r>
      <w:r w:rsidR="00EB68A4" w:rsidRPr="000223B4">
        <w:t>-</w:t>
      </w:r>
      <w:r w:rsidR="00EB68A4" w:rsidRPr="000223B4">
        <w:fldChar w:fldCharType="begin"/>
      </w:r>
      <w:r w:rsidR="00EB68A4" w:rsidRPr="000223B4">
        <w:instrText xml:space="preserve"> REF _Ref506543122 \r \h </w:instrText>
      </w:r>
      <w:r w:rsidR="00EB68A4" w:rsidRPr="000223B4">
        <w:fldChar w:fldCharType="separate"/>
      </w:r>
      <w:r w:rsidR="00FF7028">
        <w:t>[29]</w:t>
      </w:r>
      <w:r w:rsidR="00EB68A4" w:rsidRPr="000223B4">
        <w:fldChar w:fldCharType="end"/>
      </w:r>
      <w:r w:rsidRPr="000223B4">
        <w:t>, the two-ray propagation is typical for vehicle-to-</w:t>
      </w:r>
      <w:r w:rsidR="00CE07E2" w:rsidRPr="000223B4">
        <w:t>vehicle communication</w:t>
      </w:r>
      <w:r w:rsidRPr="000223B4">
        <w:t xml:space="preserve"> </w:t>
      </w:r>
      <w:r w:rsidR="00392F45" w:rsidRPr="000223B4">
        <w:t xml:space="preserve">if there is </w:t>
      </w:r>
      <w:r w:rsidRPr="000223B4">
        <w:t>no obstruct</w:t>
      </w:r>
      <w:r w:rsidR="00392F45" w:rsidRPr="000223B4">
        <w:t>ion</w:t>
      </w:r>
      <w:r w:rsidRPr="000223B4">
        <w:t xml:space="preserve"> by any </w:t>
      </w:r>
      <w:r w:rsidR="00392F45" w:rsidRPr="000223B4">
        <w:t>intermediate vehicle</w:t>
      </w:r>
      <w:r w:rsidRPr="000223B4">
        <w:t xml:space="preserve">. </w:t>
      </w:r>
      <w:r w:rsidR="00B44489" w:rsidRPr="000223B4">
        <w:t>D</w:t>
      </w:r>
      <w:r w:rsidRPr="000223B4">
        <w:t>eep fading specific to the two-ray propagation may have significant impact on V2V communication performance</w:t>
      </w:r>
      <w:r w:rsidR="00EB68A4" w:rsidRPr="000223B4">
        <w:t xml:space="preserve"> a</w:t>
      </w:r>
      <w:r w:rsidR="00BA26CB" w:rsidRPr="000223B4">
        <w:t>nd</w:t>
      </w:r>
      <w:r w:rsidR="00EB68A4" w:rsidRPr="000223B4">
        <w:t xml:space="preserve"> system design </w:t>
      </w:r>
      <w:r w:rsidR="00EB68A4" w:rsidRPr="000223B4">
        <w:fldChar w:fldCharType="begin"/>
      </w:r>
      <w:r w:rsidR="00EB68A4" w:rsidRPr="000223B4">
        <w:instrText xml:space="preserve"> REF _Ref506543197 \r \h </w:instrText>
      </w:r>
      <w:r w:rsidR="00EB68A4" w:rsidRPr="000223B4">
        <w:fldChar w:fldCharType="separate"/>
      </w:r>
      <w:r w:rsidR="00FF7028">
        <w:t>[28]</w:t>
      </w:r>
      <w:r w:rsidR="00EB68A4" w:rsidRPr="000223B4">
        <w:fldChar w:fldCharType="end"/>
      </w:r>
      <w:r w:rsidRPr="000223B4">
        <w:t xml:space="preserve">. In order to </w:t>
      </w:r>
      <w:r w:rsidR="00B44489" w:rsidRPr="000223B4">
        <w:t>analyze this effect</w:t>
      </w:r>
      <w:r w:rsidRPr="000223B4">
        <w:t xml:space="preserve">, we propose to use </w:t>
      </w:r>
      <w:r w:rsidR="002D45B7" w:rsidRPr="000223B4">
        <w:t>e</w:t>
      </w:r>
      <w:r w:rsidRPr="000223B4">
        <w:t>xplicit g</w:t>
      </w:r>
      <w:r w:rsidRPr="000223B4">
        <w:rPr>
          <w:lang w:eastAsia="ko-KR"/>
        </w:rPr>
        <w:t>round reflection model</w:t>
      </w:r>
      <w:r w:rsidRPr="000223B4">
        <w:t xml:space="preserve">ing </w:t>
      </w:r>
      <w:r w:rsidR="00CE07E2" w:rsidRPr="000223B4">
        <w:t xml:space="preserve">as it is </w:t>
      </w:r>
      <w:r w:rsidR="006D423B" w:rsidRPr="000223B4">
        <w:t xml:space="preserve">specified </w:t>
      </w:r>
      <w:r w:rsidRPr="000223B4">
        <w:t xml:space="preserve">in </w:t>
      </w:r>
      <w:r w:rsidR="00EB68A4" w:rsidRPr="000223B4">
        <w:rPr>
          <w:rFonts w:eastAsia="SimSun"/>
          <w:iCs/>
          <w:szCs w:val="20"/>
        </w:rPr>
        <w:t>[3GPP-NR-CH</w:t>
      </w:r>
      <w:r w:rsidR="00EB68A4" w:rsidRPr="000223B4">
        <w:rPr>
          <w:rFonts w:eastAsia="SimSun"/>
          <w:iCs/>
          <w:szCs w:val="20"/>
        </w:rPr>
        <w:fldChar w:fldCharType="begin"/>
      </w:r>
      <w:r w:rsidR="00EB68A4" w:rsidRPr="000223B4">
        <w:rPr>
          <w:rFonts w:eastAsia="SimSun"/>
          <w:iCs/>
          <w:szCs w:val="20"/>
        </w:rPr>
        <w:instrText xml:space="preserve"> REF _Ref506490519 \r \h </w:instrText>
      </w:r>
      <w:r w:rsidR="00EB68A4" w:rsidRPr="000223B4">
        <w:rPr>
          <w:rFonts w:eastAsia="SimSun"/>
          <w:iCs/>
          <w:szCs w:val="20"/>
        </w:rPr>
      </w:r>
      <w:r w:rsidR="00EB68A4" w:rsidRPr="000223B4">
        <w:rPr>
          <w:rFonts w:eastAsia="SimSun"/>
          <w:iCs/>
          <w:szCs w:val="20"/>
        </w:rPr>
        <w:fldChar w:fldCharType="separate"/>
      </w:r>
      <w:r w:rsidR="00FF7028">
        <w:rPr>
          <w:rFonts w:eastAsia="SimSun"/>
          <w:iCs/>
          <w:szCs w:val="20"/>
        </w:rPr>
        <w:t>[2]</w:t>
      </w:r>
      <w:r w:rsidR="00EB68A4" w:rsidRPr="000223B4">
        <w:rPr>
          <w:rFonts w:eastAsia="SimSun"/>
          <w:iCs/>
          <w:szCs w:val="20"/>
        </w:rPr>
        <w:fldChar w:fldCharType="end"/>
      </w:r>
      <w:r w:rsidR="00EB68A4" w:rsidRPr="000223B4">
        <w:rPr>
          <w:rFonts w:eastAsia="SimSun"/>
          <w:iCs/>
          <w:szCs w:val="20"/>
        </w:rPr>
        <w:t>]</w:t>
      </w:r>
      <w:r w:rsidRPr="000223B4">
        <w:t>.</w:t>
      </w:r>
      <w:r w:rsidR="00392F45" w:rsidRPr="000223B4">
        <w:t xml:space="preserve"> For calculation of the</w:t>
      </w:r>
      <w:r w:rsidR="006D423B" w:rsidRPr="000223B4">
        <w:t xml:space="preserve"> reflected ray </w:t>
      </w:r>
      <w:r w:rsidR="002D45B7" w:rsidRPr="000223B4">
        <w:t>amplitude</w:t>
      </w:r>
      <w:r w:rsidR="006D423B" w:rsidRPr="000223B4">
        <w:t xml:space="preserve"> and phase, the relative permittivity of the reflection surface material </w:t>
      </w:r>
      <w:r w:rsidR="002D45B7" w:rsidRPr="000223B4">
        <w:t>is needed</w:t>
      </w:r>
      <w:r w:rsidR="006D423B" w:rsidRPr="000223B4">
        <w:t>. For asphalt</w:t>
      </w:r>
      <w:r w:rsidR="00B44489" w:rsidRPr="000223B4">
        <w:t xml:space="preserve">, </w:t>
      </w:r>
      <w:r w:rsidR="006D423B" w:rsidRPr="000223B4">
        <w:t>we propose to use the following complex relative permittivity values</w:t>
      </w:r>
      <w:r w:rsidR="00392F45" w:rsidRPr="000223B4">
        <w:t xml:space="preserve"> from </w:t>
      </w:r>
      <w:r w:rsidR="00392F45" w:rsidRPr="000223B4">
        <w:fldChar w:fldCharType="begin"/>
      </w:r>
      <w:r w:rsidR="00392F45" w:rsidRPr="000223B4">
        <w:instrText xml:space="preserve"> REF _Ref506454243 \h </w:instrText>
      </w:r>
      <w:r w:rsidR="00392F45" w:rsidRPr="000223B4">
        <w:fldChar w:fldCharType="separate"/>
      </w:r>
      <w:r w:rsidR="00FF7028" w:rsidRPr="000223B4">
        <w:t xml:space="preserve">Table </w:t>
      </w:r>
      <w:r w:rsidR="00FF7028">
        <w:rPr>
          <w:noProof/>
        </w:rPr>
        <w:t>9</w:t>
      </w:r>
      <w:r w:rsidR="00392F45" w:rsidRPr="000223B4">
        <w:fldChar w:fldCharType="end"/>
      </w:r>
      <w:r w:rsidR="006D423B" w:rsidRPr="000223B4">
        <w:t>:</w:t>
      </w:r>
    </w:p>
    <w:p w14:paraId="2597ACF0" w14:textId="565A3D03" w:rsidR="002D45B7" w:rsidRPr="00601960" w:rsidRDefault="002D45B7" w:rsidP="001C52A3">
      <w:pPr>
        <w:pStyle w:val="Caption"/>
        <w:rPr>
          <w:lang w:val="en-US"/>
        </w:rPr>
      </w:pPr>
      <w:bookmarkStart w:id="14" w:name="_Ref506454243"/>
      <w:r w:rsidRPr="000223B4">
        <w:rPr>
          <w:lang w:val="en-US"/>
        </w:rPr>
        <w:t xml:space="preserve">Table </w:t>
      </w:r>
      <w:r w:rsidRPr="00780D49">
        <w:rPr>
          <w:lang w:val="en-US"/>
        </w:rPr>
        <w:fldChar w:fldCharType="begin"/>
      </w:r>
      <w:r w:rsidRPr="000223B4">
        <w:rPr>
          <w:lang w:val="en-US"/>
        </w:rPr>
        <w:instrText xml:space="preserve"> SEQ Table \* ARABIC </w:instrText>
      </w:r>
      <w:r w:rsidRPr="00780D49">
        <w:rPr>
          <w:lang w:val="en-US"/>
        </w:rPr>
        <w:fldChar w:fldCharType="separate"/>
      </w:r>
      <w:r w:rsidR="00FF7028">
        <w:rPr>
          <w:noProof/>
          <w:lang w:val="en-US"/>
        </w:rPr>
        <w:t>9</w:t>
      </w:r>
      <w:r w:rsidRPr="00780D49">
        <w:rPr>
          <w:lang w:val="en-US"/>
        </w:rPr>
        <w:fldChar w:fldCharType="end"/>
      </w:r>
      <w:bookmarkEnd w:id="14"/>
      <w:r w:rsidRPr="00780D49">
        <w:rPr>
          <w:lang w:val="en-US"/>
        </w:rPr>
        <w:t xml:space="preserve">. </w:t>
      </w:r>
      <w:r w:rsidR="00B44489" w:rsidRPr="00780D49">
        <w:rPr>
          <w:lang w:val="en-US"/>
        </w:rPr>
        <w:t>Permittivity</w:t>
      </w:r>
      <w:r w:rsidRPr="00601960">
        <w:rPr>
          <w:lang w:val="en-US"/>
        </w:rPr>
        <w:t xml:space="preserve"> </w:t>
      </w:r>
      <w:r w:rsidR="00D830F0" w:rsidRPr="00601960">
        <w:rPr>
          <w:lang w:val="en-US"/>
        </w:rPr>
        <w:t>p</w:t>
      </w:r>
      <w:r w:rsidRPr="00601960">
        <w:rPr>
          <w:lang w:val="en-US"/>
        </w:rPr>
        <w:t>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4557"/>
        <w:gridCol w:w="3396"/>
      </w:tblGrid>
      <w:tr w:rsidR="00666DE8" w:rsidRPr="000223B4" w14:paraId="4589144B" w14:textId="77777777" w:rsidTr="00CA038E">
        <w:tc>
          <w:tcPr>
            <w:tcW w:w="2127" w:type="dxa"/>
            <w:shd w:val="clear" w:color="auto" w:fill="F2F2F2"/>
          </w:tcPr>
          <w:p w14:paraId="46D2410A" w14:textId="77777777" w:rsidR="00666DE8" w:rsidRPr="00601960" w:rsidRDefault="00666DE8" w:rsidP="009B5176">
            <w:pPr>
              <w:spacing w:after="0"/>
              <w:jc w:val="center"/>
              <w:rPr>
                <w:b/>
                <w:lang w:val="en-US"/>
              </w:rPr>
            </w:pPr>
            <w:r w:rsidRPr="00601960">
              <w:rPr>
                <w:b/>
                <w:lang w:val="en-US"/>
              </w:rPr>
              <w:t>Applicable Frequency</w:t>
            </w:r>
          </w:p>
        </w:tc>
        <w:tc>
          <w:tcPr>
            <w:tcW w:w="4557" w:type="dxa"/>
            <w:shd w:val="clear" w:color="auto" w:fill="F2F2F2"/>
          </w:tcPr>
          <w:p w14:paraId="0B15EBE9" w14:textId="77777777" w:rsidR="00666DE8" w:rsidRPr="000223B4" w:rsidRDefault="00CF5A90" w:rsidP="009B5176">
            <w:pPr>
              <w:spacing w:after="0"/>
              <w:jc w:val="center"/>
              <w:rPr>
                <w:b/>
                <w:lang w:val="en-US"/>
              </w:rPr>
            </w:pPr>
            <w:r w:rsidRPr="000223B4">
              <w:rPr>
                <w:b/>
                <w:lang w:val="en-US"/>
              </w:rPr>
              <w:t>Complex Relative Permittivity</w:t>
            </w:r>
          </w:p>
        </w:tc>
        <w:tc>
          <w:tcPr>
            <w:tcW w:w="3396" w:type="dxa"/>
            <w:shd w:val="clear" w:color="auto" w:fill="F2F2F2"/>
          </w:tcPr>
          <w:p w14:paraId="630803DD" w14:textId="77777777" w:rsidR="00666DE8" w:rsidRPr="000223B4" w:rsidRDefault="002D0372" w:rsidP="009B5176">
            <w:pPr>
              <w:spacing w:after="0"/>
              <w:jc w:val="center"/>
              <w:rPr>
                <w:b/>
                <w:lang w:val="en-US"/>
              </w:rPr>
            </w:pPr>
            <w:r w:rsidRPr="000223B4">
              <w:rPr>
                <w:b/>
                <w:lang w:val="en-US"/>
              </w:rPr>
              <w:t>Model Parameters</w:t>
            </w:r>
          </w:p>
        </w:tc>
      </w:tr>
      <w:tr w:rsidR="00666DE8" w:rsidRPr="000223B4" w14:paraId="4BA3D41B" w14:textId="77777777" w:rsidTr="00CA038E">
        <w:tc>
          <w:tcPr>
            <w:tcW w:w="2127" w:type="dxa"/>
            <w:shd w:val="clear" w:color="auto" w:fill="F2F2F2"/>
          </w:tcPr>
          <w:p w14:paraId="36DC6760" w14:textId="36206426" w:rsidR="00666DE8" w:rsidRPr="00780D49" w:rsidRDefault="00666DE8" w:rsidP="009B5176">
            <w:pPr>
              <w:spacing w:after="0"/>
              <w:jc w:val="center"/>
              <w:rPr>
                <w:b/>
                <w:lang w:val="en-US"/>
              </w:rPr>
            </w:pPr>
            <w:r w:rsidRPr="00601960">
              <w:rPr>
                <w:b/>
                <w:lang w:val="en-US"/>
              </w:rPr>
              <w:t>1-10 GHz</w:t>
            </w:r>
            <w:r w:rsidR="00DC2ED4" w:rsidRPr="00464DB1">
              <w:rPr>
                <w:b/>
                <w:lang w:val="en-US"/>
              </w:rPr>
              <w:t>, [METIS</w:t>
            </w:r>
            <w:r w:rsidR="00EB68A4" w:rsidRPr="00780D49">
              <w:rPr>
                <w:b/>
                <w:lang w:val="en-US"/>
              </w:rPr>
              <w:fldChar w:fldCharType="begin"/>
            </w:r>
            <w:r w:rsidR="00EB68A4" w:rsidRPr="000223B4">
              <w:rPr>
                <w:b/>
                <w:lang w:val="en-US"/>
              </w:rPr>
              <w:instrText xml:space="preserve"> REF _Ref506543304 \r \h  \* MERGEFORMAT </w:instrText>
            </w:r>
            <w:r w:rsidR="00EB68A4" w:rsidRPr="00780D49">
              <w:rPr>
                <w:b/>
                <w:lang w:val="en-US"/>
              </w:rPr>
            </w:r>
            <w:r w:rsidR="00EB68A4" w:rsidRPr="00780D49">
              <w:rPr>
                <w:b/>
                <w:lang w:val="en-US"/>
              </w:rPr>
              <w:fldChar w:fldCharType="separate"/>
            </w:r>
            <w:r w:rsidR="00FF7028">
              <w:rPr>
                <w:b/>
                <w:lang w:val="en-US"/>
              </w:rPr>
              <w:t>[31]</w:t>
            </w:r>
            <w:r w:rsidR="00EB68A4" w:rsidRPr="00780D49">
              <w:rPr>
                <w:b/>
                <w:lang w:val="en-US"/>
              </w:rPr>
              <w:fldChar w:fldCharType="end"/>
            </w:r>
            <w:r w:rsidR="00DC2ED4" w:rsidRPr="00780D49">
              <w:rPr>
                <w:b/>
                <w:lang w:val="en-US"/>
              </w:rPr>
              <w:t>]</w:t>
            </w:r>
          </w:p>
        </w:tc>
        <w:tc>
          <w:tcPr>
            <w:tcW w:w="4557" w:type="dxa"/>
            <w:shd w:val="clear" w:color="auto" w:fill="auto"/>
          </w:tcPr>
          <w:p w14:paraId="40769774" w14:textId="77777777" w:rsidR="00666DE8" w:rsidRPr="00780D49" w:rsidRDefault="00CF5A90" w:rsidP="009B5176">
            <w:pPr>
              <w:spacing w:after="0"/>
              <w:jc w:val="center"/>
              <w:rPr>
                <w:lang w:val="en-US"/>
              </w:rPr>
            </w:pPr>
            <w:r w:rsidRPr="00780D49">
              <w:rPr>
                <w:position w:val="-30"/>
                <w:lang w:val="en-US"/>
              </w:rPr>
              <w:object w:dxaOrig="1800" w:dyaOrig="680" w14:anchorId="57BFBCBF">
                <v:shape id="_x0000_i1046" type="#_x0000_t75" style="width:90.5pt;height:34pt" o:ole="">
                  <v:imagedata r:id="rId44" o:title=""/>
                </v:shape>
                <o:OLEObject Type="Embed" ProgID="Equation.DSMT4" ShapeID="_x0000_i1046" DrawAspect="Content" ObjectID="_1587586133" r:id="rId45"/>
              </w:object>
            </w:r>
            <w:r w:rsidRPr="00780D49">
              <w:rPr>
                <w:lang w:val="en-US"/>
              </w:rPr>
              <w:t>, where</w:t>
            </w:r>
          </w:p>
          <w:p w14:paraId="209D2538" w14:textId="77777777" w:rsidR="00666DE8" w:rsidRPr="00780D49" w:rsidRDefault="00666DE8" w:rsidP="009B5176">
            <w:pPr>
              <w:spacing w:after="0"/>
              <w:jc w:val="center"/>
              <w:rPr>
                <w:lang w:val="en-US"/>
              </w:rPr>
            </w:pPr>
            <w:r w:rsidRPr="00780D49">
              <w:rPr>
                <w:position w:val="-28"/>
                <w:lang w:val="en-US"/>
              </w:rPr>
              <w:object w:dxaOrig="1579" w:dyaOrig="740" w14:anchorId="71B8BEEE">
                <v:shape id="_x0000_i1047" type="#_x0000_t75" style="width:78.5pt;height:36.5pt" o:ole="">
                  <v:imagedata r:id="rId46" o:title=""/>
                </v:shape>
                <o:OLEObject Type="Embed" ProgID="Equation.3" ShapeID="_x0000_i1047" DrawAspect="Content" ObjectID="_1587586134" r:id="rId47"/>
              </w:object>
            </w:r>
            <w:r w:rsidRPr="00780D49">
              <w:rPr>
                <w:lang w:val="en-US"/>
              </w:rPr>
              <w:t xml:space="preserve">, </w:t>
            </w:r>
            <w:r w:rsidRPr="00780D49">
              <w:rPr>
                <w:position w:val="-28"/>
                <w:lang w:val="en-US"/>
              </w:rPr>
              <w:object w:dxaOrig="1579" w:dyaOrig="740" w14:anchorId="57819E9B">
                <v:shape id="_x0000_i1048" type="#_x0000_t75" style="width:78.5pt;height:36.5pt" o:ole="">
                  <v:imagedata r:id="rId48" o:title=""/>
                </v:shape>
                <o:OLEObject Type="Embed" ProgID="Equation.3" ShapeID="_x0000_i1048" DrawAspect="Content" ObjectID="_1587586135" r:id="rId49"/>
              </w:object>
            </w:r>
            <w:r w:rsidR="00DC2ED4" w:rsidRPr="00780D49">
              <w:rPr>
                <w:lang w:val="en-US"/>
              </w:rPr>
              <w:t>,</w:t>
            </w:r>
          </w:p>
          <w:p w14:paraId="47A99449" w14:textId="77777777" w:rsidR="00DC2ED4" w:rsidRPr="00601960" w:rsidRDefault="00DC2ED4" w:rsidP="009B5176">
            <w:pPr>
              <w:spacing w:after="0"/>
              <w:jc w:val="center"/>
              <w:rPr>
                <w:lang w:val="en-US"/>
              </w:rPr>
            </w:pPr>
            <w:r w:rsidRPr="00601960">
              <w:rPr>
                <w:lang w:val="en-US"/>
              </w:rPr>
              <w:t>f</w:t>
            </w:r>
            <w:r w:rsidRPr="00601960">
              <w:rPr>
                <w:vertAlign w:val="subscript"/>
                <w:lang w:val="en-US"/>
              </w:rPr>
              <w:t>c</w:t>
            </w:r>
            <w:r w:rsidRPr="00601960">
              <w:rPr>
                <w:lang w:val="en-US"/>
              </w:rPr>
              <w:t xml:space="preserve"> – Frequency in Hz</w:t>
            </w:r>
          </w:p>
        </w:tc>
        <w:tc>
          <w:tcPr>
            <w:tcW w:w="3396" w:type="dxa"/>
            <w:shd w:val="clear" w:color="auto" w:fill="auto"/>
          </w:tcPr>
          <w:p w14:paraId="4FAA7E2C" w14:textId="77777777" w:rsidR="00666DE8" w:rsidRPr="00464DB1" w:rsidRDefault="00666DE8" w:rsidP="009B5176">
            <w:pPr>
              <w:spacing w:after="0"/>
              <w:jc w:val="center"/>
              <w:rPr>
                <w:lang w:val="en-US"/>
              </w:rPr>
            </w:pPr>
            <w:r w:rsidRPr="00464DB1">
              <w:rPr>
                <w:lang w:val="en-US"/>
              </w:rPr>
              <w:t>Relative Permittivity Parameters:</w:t>
            </w:r>
          </w:p>
          <w:p w14:paraId="5AB74D07" w14:textId="77777777" w:rsidR="00666DE8" w:rsidRPr="000223B4" w:rsidRDefault="00666DE8" w:rsidP="009B5176">
            <w:pPr>
              <w:spacing w:after="0"/>
              <w:jc w:val="center"/>
              <w:rPr>
                <w:lang w:val="en-US"/>
              </w:rPr>
            </w:pPr>
            <w:r w:rsidRPr="000223B4">
              <w:rPr>
                <w:lang w:val="en-US"/>
              </w:rPr>
              <w:t>a</w:t>
            </w:r>
            <w:r w:rsidR="00CF5A90" w:rsidRPr="000223B4">
              <w:rPr>
                <w:vertAlign w:val="subscript"/>
                <w:lang w:val="en-US"/>
              </w:rPr>
              <w:t>ε</w:t>
            </w:r>
            <w:r w:rsidRPr="000223B4">
              <w:rPr>
                <w:lang w:val="en-US"/>
              </w:rPr>
              <w:t>= 6; b</w:t>
            </w:r>
            <w:r w:rsidR="00CF5A90" w:rsidRPr="000223B4">
              <w:rPr>
                <w:vertAlign w:val="subscript"/>
                <w:lang w:val="en-US"/>
              </w:rPr>
              <w:t>ε</w:t>
            </w:r>
            <w:r w:rsidRPr="000223B4">
              <w:rPr>
                <w:lang w:val="en-US"/>
              </w:rPr>
              <w:t>= 0;</w:t>
            </w:r>
          </w:p>
          <w:p w14:paraId="4512E6BA" w14:textId="77777777" w:rsidR="00666DE8" w:rsidRPr="000223B4" w:rsidRDefault="00666DE8" w:rsidP="009B5176">
            <w:pPr>
              <w:spacing w:after="0"/>
              <w:jc w:val="center"/>
              <w:rPr>
                <w:lang w:val="en-US"/>
              </w:rPr>
            </w:pPr>
            <w:r w:rsidRPr="000223B4">
              <w:rPr>
                <w:lang w:val="en-US"/>
              </w:rPr>
              <w:t>Conductivity [S/m]</w:t>
            </w:r>
            <w:r w:rsidR="00DC2ED4" w:rsidRPr="000223B4">
              <w:rPr>
                <w:lang w:val="en-US"/>
              </w:rPr>
              <w:t xml:space="preserve"> Parameters</w:t>
            </w:r>
            <w:r w:rsidRPr="000223B4">
              <w:rPr>
                <w:lang w:val="en-US"/>
              </w:rPr>
              <w:t>:</w:t>
            </w:r>
          </w:p>
          <w:p w14:paraId="012A379B" w14:textId="77777777" w:rsidR="00666DE8" w:rsidRPr="000223B4" w:rsidRDefault="00666DE8" w:rsidP="009B5176">
            <w:pPr>
              <w:spacing w:after="0"/>
              <w:jc w:val="center"/>
              <w:rPr>
                <w:lang w:val="en-US"/>
              </w:rPr>
            </w:pPr>
            <w:r w:rsidRPr="000223B4">
              <w:rPr>
                <w:lang w:val="en-US"/>
              </w:rPr>
              <w:t>c</w:t>
            </w:r>
            <w:r w:rsidR="00DC2ED4" w:rsidRPr="000223B4">
              <w:rPr>
                <w:vertAlign w:val="subscript"/>
                <w:lang w:val="en-US"/>
              </w:rPr>
              <w:t>σ</w:t>
            </w:r>
            <w:r w:rsidRPr="000223B4">
              <w:rPr>
                <w:lang w:val="en-US"/>
              </w:rPr>
              <w:t xml:space="preserve"> = 0.075; d</w:t>
            </w:r>
            <w:r w:rsidR="00DC2ED4" w:rsidRPr="000223B4">
              <w:rPr>
                <w:vertAlign w:val="subscript"/>
                <w:lang w:val="en-US"/>
              </w:rPr>
              <w:t>σ</w:t>
            </w:r>
            <w:r w:rsidRPr="000223B4">
              <w:rPr>
                <w:lang w:val="en-US"/>
              </w:rPr>
              <w:t xml:space="preserve"> = 0;</w:t>
            </w:r>
          </w:p>
        </w:tc>
      </w:tr>
      <w:tr w:rsidR="00666DE8" w:rsidRPr="000223B4" w14:paraId="6C1B514C" w14:textId="77777777" w:rsidTr="00CA038E">
        <w:tc>
          <w:tcPr>
            <w:tcW w:w="2127" w:type="dxa"/>
            <w:shd w:val="clear" w:color="auto" w:fill="F2F2F2"/>
          </w:tcPr>
          <w:p w14:paraId="670CDC62" w14:textId="34BE4606" w:rsidR="00666DE8" w:rsidRPr="00780D49" w:rsidRDefault="00CF5A90" w:rsidP="00F60BA1">
            <w:pPr>
              <w:spacing w:after="0"/>
              <w:jc w:val="center"/>
              <w:rPr>
                <w:b/>
                <w:lang w:val="en-US"/>
              </w:rPr>
            </w:pPr>
            <w:r w:rsidRPr="000223B4">
              <w:rPr>
                <w:b/>
                <w:lang w:val="en-US"/>
              </w:rPr>
              <w:t>63 GHz</w:t>
            </w:r>
            <w:r w:rsidR="00DC2ED4" w:rsidRPr="000223B4">
              <w:rPr>
                <w:b/>
                <w:lang w:val="en-US"/>
              </w:rPr>
              <w:t xml:space="preserve">, </w:t>
            </w:r>
            <w:r w:rsidR="00EB68A4" w:rsidRPr="00780D49">
              <w:rPr>
                <w:b/>
                <w:lang w:val="en-US"/>
              </w:rPr>
              <w:fldChar w:fldCharType="begin"/>
            </w:r>
            <w:r w:rsidR="00EB68A4" w:rsidRPr="000223B4">
              <w:rPr>
                <w:b/>
                <w:lang w:val="en-US"/>
              </w:rPr>
              <w:instrText xml:space="preserve"> REF _Ref506492709 \r \h </w:instrText>
            </w:r>
            <w:r w:rsidR="00065637" w:rsidRPr="000223B4">
              <w:rPr>
                <w:b/>
                <w:lang w:val="en-US"/>
              </w:rPr>
              <w:instrText xml:space="preserve"> \* MERGEFORMAT </w:instrText>
            </w:r>
            <w:r w:rsidR="00EB68A4" w:rsidRPr="00780D49">
              <w:rPr>
                <w:b/>
                <w:lang w:val="en-US"/>
              </w:rPr>
            </w:r>
            <w:r w:rsidR="00EB68A4" w:rsidRPr="00780D49">
              <w:rPr>
                <w:b/>
                <w:lang w:val="en-US"/>
              </w:rPr>
              <w:fldChar w:fldCharType="separate"/>
            </w:r>
            <w:r w:rsidR="00FF7028">
              <w:rPr>
                <w:b/>
                <w:lang w:val="en-US"/>
              </w:rPr>
              <w:t>[26]</w:t>
            </w:r>
            <w:r w:rsidR="00EB68A4" w:rsidRPr="00780D49">
              <w:rPr>
                <w:b/>
                <w:lang w:val="en-US"/>
              </w:rPr>
              <w:fldChar w:fldCharType="end"/>
            </w:r>
          </w:p>
        </w:tc>
        <w:tc>
          <w:tcPr>
            <w:tcW w:w="4557" w:type="dxa"/>
            <w:shd w:val="clear" w:color="auto" w:fill="auto"/>
          </w:tcPr>
          <w:p w14:paraId="736F9954" w14:textId="77777777" w:rsidR="00666DE8" w:rsidRPr="00780D49" w:rsidRDefault="00DC2ED4" w:rsidP="009B5176">
            <w:pPr>
              <w:spacing w:after="0"/>
              <w:jc w:val="center"/>
              <w:rPr>
                <w:lang w:val="en-US"/>
              </w:rPr>
            </w:pPr>
            <w:r w:rsidRPr="00780D49">
              <w:rPr>
                <w:position w:val="-12"/>
                <w:lang w:val="en-US"/>
              </w:rPr>
              <w:object w:dxaOrig="1440" w:dyaOrig="380" w14:anchorId="22AE7AC0">
                <v:shape id="_x0000_i1049" type="#_x0000_t75" style="width:1in;height:19pt" o:ole="">
                  <v:imagedata r:id="rId50" o:title=""/>
                </v:shape>
                <o:OLEObject Type="Embed" ProgID="Equation.DSMT4" ShapeID="_x0000_i1049" DrawAspect="Content" ObjectID="_1587586136" r:id="rId51"/>
              </w:object>
            </w:r>
          </w:p>
        </w:tc>
        <w:tc>
          <w:tcPr>
            <w:tcW w:w="3396" w:type="dxa"/>
            <w:shd w:val="clear" w:color="auto" w:fill="auto"/>
          </w:tcPr>
          <w:p w14:paraId="1B5A23C7" w14:textId="77777777" w:rsidR="00666DE8" w:rsidRPr="00601960" w:rsidRDefault="00666DE8" w:rsidP="009B5176">
            <w:pPr>
              <w:spacing w:after="0"/>
              <w:jc w:val="center"/>
              <w:rPr>
                <w:lang w:val="en-US"/>
              </w:rPr>
            </w:pPr>
          </w:p>
        </w:tc>
      </w:tr>
    </w:tbl>
    <w:p w14:paraId="6F0ABFCD" w14:textId="135ACD20" w:rsidR="00392F45" w:rsidRPr="000223B4" w:rsidRDefault="00392F45" w:rsidP="00392F45">
      <w:pPr>
        <w:pStyle w:val="Caption"/>
        <w:rPr>
          <w:b w:val="0"/>
          <w:bCs w:val="0"/>
          <w:lang w:val="en-US"/>
        </w:rPr>
      </w:pPr>
      <w:r w:rsidRPr="000223B4">
        <w:rPr>
          <w:lang w:val="en-US"/>
        </w:rPr>
        <w:t xml:space="preserve">Proposal </w:t>
      </w:r>
      <w:r w:rsidRPr="000223B4">
        <w:rPr>
          <w:lang w:val="en-US"/>
        </w:rPr>
        <w:fldChar w:fldCharType="begin"/>
      </w:r>
      <w:r w:rsidRPr="000223B4">
        <w:rPr>
          <w:lang w:val="en-US"/>
        </w:rPr>
        <w:instrText xml:space="preserve"> SEQ Proposal \* ARABIC </w:instrText>
      </w:r>
      <w:r w:rsidRPr="000223B4">
        <w:rPr>
          <w:lang w:val="en-US"/>
        </w:rPr>
        <w:fldChar w:fldCharType="separate"/>
      </w:r>
      <w:r w:rsidR="00FF7028">
        <w:rPr>
          <w:noProof/>
          <w:lang w:val="en-US"/>
        </w:rPr>
        <w:t>19</w:t>
      </w:r>
      <w:r w:rsidRPr="000223B4">
        <w:rPr>
          <w:lang w:val="en-US"/>
        </w:rPr>
        <w:fldChar w:fldCharType="end"/>
      </w:r>
    </w:p>
    <w:p w14:paraId="0A6D0A98" w14:textId="5A282A4B" w:rsidR="00392F45" w:rsidRPr="000223B4" w:rsidRDefault="00392F45" w:rsidP="00A83B33">
      <w:pPr>
        <w:pStyle w:val="Caption"/>
        <w:numPr>
          <w:ilvl w:val="0"/>
          <w:numId w:val="8"/>
        </w:numPr>
        <w:ind w:left="284" w:hanging="284"/>
        <w:rPr>
          <w:lang w:val="en-US"/>
        </w:rPr>
      </w:pPr>
      <w:r w:rsidRPr="000223B4">
        <w:rPr>
          <w:lang w:val="en-US"/>
        </w:rPr>
        <w:t xml:space="preserve">For LOS V2V links, take into account reflection from the ground for small scale channel models using permittivity characteristics from </w:t>
      </w:r>
      <w:r w:rsidRPr="000223B4">
        <w:rPr>
          <w:lang w:val="en-US"/>
        </w:rPr>
        <w:fldChar w:fldCharType="begin"/>
      </w:r>
      <w:r w:rsidRPr="000223B4">
        <w:rPr>
          <w:lang w:val="en-US"/>
        </w:rPr>
        <w:instrText xml:space="preserve"> REF _Ref506454243 \h </w:instrText>
      </w:r>
      <w:r w:rsidRPr="000223B4">
        <w:rPr>
          <w:lang w:val="en-US"/>
        </w:rPr>
      </w:r>
      <w:r w:rsidRPr="000223B4">
        <w:rPr>
          <w:lang w:val="en-US"/>
        </w:rPr>
        <w:fldChar w:fldCharType="separate"/>
      </w:r>
      <w:r w:rsidR="00FF7028" w:rsidRPr="000223B4">
        <w:rPr>
          <w:lang w:val="en-US"/>
        </w:rPr>
        <w:t xml:space="preserve">Table </w:t>
      </w:r>
      <w:r w:rsidR="00FF7028">
        <w:rPr>
          <w:noProof/>
          <w:lang w:val="en-US"/>
        </w:rPr>
        <w:t>9</w:t>
      </w:r>
      <w:r w:rsidRPr="000223B4">
        <w:rPr>
          <w:lang w:val="en-US"/>
        </w:rPr>
        <w:fldChar w:fldCharType="end"/>
      </w:r>
      <w:r w:rsidRPr="000223B4">
        <w:rPr>
          <w:lang w:val="en-US"/>
        </w:rPr>
        <w:t>.</w:t>
      </w:r>
    </w:p>
    <w:p w14:paraId="6CD4E0DD" w14:textId="77777777" w:rsidR="00B175F1" w:rsidRPr="000223B4" w:rsidRDefault="00B175F1" w:rsidP="00B175F1">
      <w:pPr>
        <w:pStyle w:val="Heading3"/>
        <w:rPr>
          <w:lang w:val="en-US"/>
        </w:rPr>
      </w:pPr>
      <w:r w:rsidRPr="000223B4">
        <w:rPr>
          <w:lang w:val="en-US"/>
        </w:rPr>
        <w:t>Blockage</w:t>
      </w:r>
      <w:r w:rsidR="004375C4">
        <w:rPr>
          <w:lang w:val="en-US"/>
        </w:rPr>
        <w:t xml:space="preserve"> Modeling</w:t>
      </w:r>
    </w:p>
    <w:p w14:paraId="3DC36BD5" w14:textId="43C6E826" w:rsidR="0024631A" w:rsidRPr="000223B4" w:rsidRDefault="00A4375B" w:rsidP="0024631A">
      <w:pPr>
        <w:jc w:val="both"/>
        <w:rPr>
          <w:lang w:val="en-US"/>
        </w:rPr>
      </w:pPr>
      <w:r w:rsidRPr="000223B4">
        <w:rPr>
          <w:lang w:val="en-US"/>
        </w:rPr>
        <w:t>B</w:t>
      </w:r>
      <w:r w:rsidR="0024631A" w:rsidRPr="000223B4">
        <w:rPr>
          <w:lang w:val="en-US"/>
        </w:rPr>
        <w:t xml:space="preserve">lockage modeling is </w:t>
      </w:r>
      <w:r w:rsidR="0046357F">
        <w:rPr>
          <w:lang w:val="en-US"/>
        </w:rPr>
        <w:t xml:space="preserve">still </w:t>
      </w:r>
      <w:r w:rsidR="0024631A" w:rsidRPr="000223B4">
        <w:rPr>
          <w:lang w:val="en-US"/>
        </w:rPr>
        <w:t xml:space="preserve">one of the </w:t>
      </w:r>
      <w:r w:rsidR="004375C4">
        <w:rPr>
          <w:lang w:val="en-US"/>
        </w:rPr>
        <w:t xml:space="preserve">main </w:t>
      </w:r>
      <w:r w:rsidR="0024631A" w:rsidRPr="000223B4">
        <w:rPr>
          <w:lang w:val="en-US"/>
        </w:rPr>
        <w:t>open</w:t>
      </w:r>
      <w:r w:rsidR="004375C4">
        <w:rPr>
          <w:lang w:val="en-US"/>
        </w:rPr>
        <w:t>s</w:t>
      </w:r>
      <w:r w:rsidR="0024631A" w:rsidRPr="000223B4">
        <w:rPr>
          <w:lang w:val="en-US"/>
        </w:rPr>
        <w:t xml:space="preserve"> for eV2X evaluations</w:t>
      </w:r>
      <w:r w:rsidRPr="000223B4">
        <w:rPr>
          <w:lang w:val="en-US"/>
        </w:rPr>
        <w:t xml:space="preserve"> given that it adds significant complexity to V2X channel modeling. </w:t>
      </w:r>
      <w:r w:rsidR="0046357F">
        <w:rPr>
          <w:lang w:val="en-US"/>
        </w:rPr>
        <w:t>Considering the different types of modeled vehicles, as well as different vehicle antenna placement options which includes bumper-level antenna installation, t</w:t>
      </w:r>
      <w:r w:rsidRPr="000223B4">
        <w:rPr>
          <w:lang w:val="en-US"/>
        </w:rPr>
        <w:t xml:space="preserve">he </w:t>
      </w:r>
      <w:r w:rsidR="0046357F">
        <w:rPr>
          <w:lang w:val="en-US"/>
        </w:rPr>
        <w:t xml:space="preserve">noticeable </w:t>
      </w:r>
      <w:r w:rsidRPr="000223B4">
        <w:rPr>
          <w:lang w:val="en-US"/>
        </w:rPr>
        <w:t>blockage</w:t>
      </w:r>
      <w:r w:rsidR="0024631A" w:rsidRPr="000223B4">
        <w:rPr>
          <w:lang w:val="en-US"/>
        </w:rPr>
        <w:t xml:space="preserve"> </w:t>
      </w:r>
      <w:r w:rsidR="0046357F" w:rsidRPr="000223B4">
        <w:rPr>
          <w:lang w:val="en-US"/>
        </w:rPr>
        <w:t xml:space="preserve">impact </w:t>
      </w:r>
      <w:r w:rsidR="0046357F">
        <w:rPr>
          <w:lang w:val="en-US"/>
        </w:rPr>
        <w:t>is expected</w:t>
      </w:r>
      <w:r w:rsidR="0024631A" w:rsidRPr="000223B4">
        <w:rPr>
          <w:lang w:val="en-US"/>
        </w:rPr>
        <w:t>.</w:t>
      </w:r>
    </w:p>
    <w:p w14:paraId="0F1A0347" w14:textId="77777777" w:rsidR="00282E22" w:rsidRPr="00601960" w:rsidRDefault="00282E22" w:rsidP="00B175F1">
      <w:pPr>
        <w:rPr>
          <w:b/>
          <w:lang w:val="en-US"/>
        </w:rPr>
      </w:pPr>
      <w:r w:rsidRPr="00601960">
        <w:rPr>
          <w:b/>
          <w:lang w:val="en-US"/>
        </w:rPr>
        <w:t>Screen-based blockage modeling approach</w:t>
      </w:r>
    </w:p>
    <w:p w14:paraId="73FC75C2" w14:textId="6AB98902" w:rsidR="00282E22" w:rsidRPr="000223B4" w:rsidRDefault="00282E22" w:rsidP="00D046FD">
      <w:pPr>
        <w:pStyle w:val="3GPPNormalText"/>
      </w:pPr>
      <w:r w:rsidRPr="00464DB1">
        <w:t xml:space="preserve">According to the </w:t>
      </w:r>
      <w:r w:rsidR="00E83A6B" w:rsidRPr="00464DB1">
        <w:rPr>
          <w:rFonts w:eastAsia="SimSun"/>
          <w:iCs/>
          <w:szCs w:val="20"/>
        </w:rPr>
        <w:t>[3GPP-NR-CH</w:t>
      </w:r>
      <w:r w:rsidR="00E83A6B" w:rsidRPr="000223B4">
        <w:rPr>
          <w:iCs/>
        </w:rPr>
        <w:fldChar w:fldCharType="begin"/>
      </w:r>
      <w:r w:rsidR="00E83A6B" w:rsidRPr="000223B4">
        <w:rPr>
          <w:iCs/>
        </w:rPr>
        <w:instrText xml:space="preserve"> REF _Ref506490519 \r \h </w:instrText>
      </w:r>
      <w:r w:rsidR="00E83A6B" w:rsidRPr="000223B4">
        <w:rPr>
          <w:iCs/>
        </w:rPr>
      </w:r>
      <w:r w:rsidR="00E83A6B" w:rsidRPr="000223B4">
        <w:rPr>
          <w:iCs/>
        </w:rPr>
        <w:fldChar w:fldCharType="separate"/>
      </w:r>
      <w:r w:rsidR="00FF7028">
        <w:rPr>
          <w:iCs/>
        </w:rPr>
        <w:t>[2]</w:t>
      </w:r>
      <w:r w:rsidR="00E83A6B" w:rsidRPr="000223B4">
        <w:rPr>
          <w:iCs/>
        </w:rPr>
        <w:fldChar w:fldCharType="end"/>
      </w:r>
      <w:r w:rsidR="00E83A6B" w:rsidRPr="000223B4">
        <w:rPr>
          <w:rFonts w:eastAsia="SimSun"/>
          <w:iCs/>
          <w:szCs w:val="20"/>
        </w:rPr>
        <w:t>]</w:t>
      </w:r>
      <w:r w:rsidR="00E83A6B" w:rsidRPr="000223B4">
        <w:rPr>
          <w:iCs/>
        </w:rPr>
        <w:t>, [METIS</w:t>
      </w:r>
      <w:r w:rsidR="00E83A6B" w:rsidRPr="000223B4">
        <w:rPr>
          <w:iCs/>
        </w:rPr>
        <w:fldChar w:fldCharType="begin"/>
      </w:r>
      <w:r w:rsidR="00E83A6B" w:rsidRPr="000223B4">
        <w:rPr>
          <w:iCs/>
        </w:rPr>
        <w:instrText xml:space="preserve"> REF _Ref506543304 \r \h </w:instrText>
      </w:r>
      <w:r w:rsidR="00E83A6B" w:rsidRPr="000223B4">
        <w:rPr>
          <w:iCs/>
        </w:rPr>
      </w:r>
      <w:r w:rsidR="00E83A6B" w:rsidRPr="000223B4">
        <w:rPr>
          <w:iCs/>
        </w:rPr>
        <w:fldChar w:fldCharType="separate"/>
      </w:r>
      <w:r w:rsidR="00FF7028">
        <w:rPr>
          <w:iCs/>
        </w:rPr>
        <w:t>[31]</w:t>
      </w:r>
      <w:r w:rsidR="00E83A6B" w:rsidRPr="000223B4">
        <w:rPr>
          <w:iCs/>
        </w:rPr>
        <w:fldChar w:fldCharType="end"/>
      </w:r>
      <w:r w:rsidR="00E83A6B" w:rsidRPr="000223B4">
        <w:rPr>
          <w:iCs/>
        </w:rPr>
        <w:t>]</w:t>
      </w:r>
      <w:r w:rsidRPr="000223B4">
        <w:t xml:space="preserve">, </w:t>
      </w:r>
      <w:r w:rsidR="00A4375B" w:rsidRPr="000223B4">
        <w:t xml:space="preserve">vehicles </w:t>
      </w:r>
      <w:r w:rsidRPr="000223B4">
        <w:t xml:space="preserve">can be replaced with an attenuation screen of </w:t>
      </w:r>
      <w:r w:rsidR="00A4375B" w:rsidRPr="000223B4">
        <w:t xml:space="preserve">certain </w:t>
      </w:r>
      <w:r w:rsidRPr="000223B4">
        <w:t>dimensions</w:t>
      </w:r>
      <w:r w:rsidR="00A4375B" w:rsidRPr="000223B4">
        <w:t xml:space="preserve"> and orientation in space</w:t>
      </w:r>
      <w:r w:rsidRPr="000223B4">
        <w:t xml:space="preserve">. </w:t>
      </w:r>
      <w:r w:rsidR="00A4375B" w:rsidRPr="000223B4">
        <w:t xml:space="preserve">The </w:t>
      </w:r>
      <w:r w:rsidRPr="000223B4">
        <w:t xml:space="preserve">screen placed on the </w:t>
      </w:r>
      <w:r w:rsidR="00F92ADD" w:rsidRPr="000223B4">
        <w:t xml:space="preserve">plane passing through the vehicle center and orthogonal to the horizontal projection of the LOS propagation path as it is shown in </w:t>
      </w:r>
      <w:r w:rsidR="00F92ADD" w:rsidRPr="000223B4">
        <w:fldChar w:fldCharType="begin"/>
      </w:r>
      <w:r w:rsidR="00F92ADD" w:rsidRPr="000223B4">
        <w:instrText xml:space="preserve"> REF _Ref505161086 \h </w:instrText>
      </w:r>
      <w:r w:rsidR="00A55D44" w:rsidRPr="000223B4">
        <w:instrText xml:space="preserve"> \* MERGEFORMAT </w:instrText>
      </w:r>
      <w:r w:rsidR="00F92ADD" w:rsidRPr="000223B4">
        <w:fldChar w:fldCharType="separate"/>
      </w:r>
      <w:r w:rsidR="00FF7028" w:rsidRPr="00601960">
        <w:t xml:space="preserve">Figure </w:t>
      </w:r>
      <w:r w:rsidR="00FF7028">
        <w:t>7</w:t>
      </w:r>
      <w:r w:rsidR="00F92ADD" w:rsidRPr="000223B4">
        <w:fldChar w:fldCharType="end"/>
      </w:r>
      <w:r w:rsidR="00A4375B" w:rsidRPr="000223B4">
        <w:t xml:space="preserve"> can be used</w:t>
      </w:r>
      <w:r w:rsidR="00F92ADD" w:rsidRPr="000223B4">
        <w:t>. T</w:t>
      </w:r>
      <w:r w:rsidRPr="000223B4">
        <w:t xml:space="preserve">he height </w:t>
      </w:r>
      <w:r w:rsidR="00F92ADD" w:rsidRPr="000223B4">
        <w:t xml:space="preserve">of </w:t>
      </w:r>
      <w:r w:rsidR="003C5FDD">
        <w:t xml:space="preserve">the </w:t>
      </w:r>
      <w:r w:rsidR="00F92ADD" w:rsidRPr="000223B4">
        <w:t xml:space="preserve">screen </w:t>
      </w:r>
      <w:r w:rsidR="00A4375B" w:rsidRPr="000223B4">
        <w:t xml:space="preserve">can be </w:t>
      </w:r>
      <w:r w:rsidRPr="000223B4">
        <w:t>equal to the vehicle height.</w:t>
      </w:r>
      <w:r w:rsidR="00F92ADD" w:rsidRPr="000223B4">
        <w:t xml:space="preserve"> The width of the screen </w:t>
      </w:r>
      <w:r w:rsidR="00A4375B" w:rsidRPr="000223B4">
        <w:t xml:space="preserve">can be </w:t>
      </w:r>
      <w:r w:rsidR="00F92ADD" w:rsidRPr="000223B4">
        <w:t xml:space="preserve">determined as the width of the vehicle projection onto projection plane (see </w:t>
      </w:r>
      <w:r w:rsidR="00F92ADD" w:rsidRPr="000223B4">
        <w:fldChar w:fldCharType="begin"/>
      </w:r>
      <w:r w:rsidR="00F92ADD" w:rsidRPr="000223B4">
        <w:instrText xml:space="preserve"> REF _Ref505161086 \h </w:instrText>
      </w:r>
      <w:r w:rsidR="00A55D44" w:rsidRPr="000223B4">
        <w:instrText xml:space="preserve"> \* MERGEFORMAT </w:instrText>
      </w:r>
      <w:r w:rsidR="00F92ADD" w:rsidRPr="000223B4">
        <w:fldChar w:fldCharType="separate"/>
      </w:r>
      <w:r w:rsidR="00FF7028" w:rsidRPr="00601960">
        <w:t xml:space="preserve">Figure </w:t>
      </w:r>
      <w:r w:rsidR="00FF7028">
        <w:t>7</w:t>
      </w:r>
      <w:r w:rsidR="00F92ADD" w:rsidRPr="000223B4">
        <w:fldChar w:fldCharType="end"/>
      </w:r>
      <w:r w:rsidR="00F92ADD" w:rsidRPr="000223B4">
        <w:t>).</w:t>
      </w:r>
    </w:p>
    <w:p w14:paraId="373E91CE" w14:textId="77777777" w:rsidR="00282E22" w:rsidRPr="00780D49" w:rsidRDefault="007C4059" w:rsidP="001C52A3">
      <w:pPr>
        <w:jc w:val="center"/>
        <w:rPr>
          <w:lang w:val="en-US"/>
        </w:rPr>
      </w:pPr>
      <w:r w:rsidRPr="00601960">
        <w:rPr>
          <w:lang w:val="en-US"/>
        </w:rPr>
        <w:object w:dxaOrig="8880" w:dyaOrig="5206" w14:anchorId="1AA7D472">
          <v:shape id="_x0000_i1050" type="#_x0000_t75" style="width:228pt;height:134pt" o:ole="">
            <v:imagedata r:id="rId52" o:title=""/>
          </v:shape>
          <o:OLEObject Type="Embed" ProgID="Visio.Drawing.15" ShapeID="_x0000_i1050" DrawAspect="Content" ObjectID="_1587586137" r:id="rId53"/>
        </w:object>
      </w:r>
    </w:p>
    <w:p w14:paraId="766C6F43" w14:textId="621C4BCA" w:rsidR="00F92ADD" w:rsidRPr="000223B4" w:rsidRDefault="00F92ADD" w:rsidP="001C52A3">
      <w:pPr>
        <w:pStyle w:val="Caption"/>
        <w:jc w:val="center"/>
        <w:rPr>
          <w:highlight w:val="yellow"/>
          <w:lang w:val="en-US"/>
        </w:rPr>
      </w:pPr>
      <w:bookmarkStart w:id="15" w:name="_Ref505161086"/>
      <w:r w:rsidRPr="00601960">
        <w:rPr>
          <w:lang w:val="en-US"/>
        </w:rPr>
        <w:t xml:space="preserve">Figure </w:t>
      </w:r>
      <w:r w:rsidRPr="00464DB1">
        <w:rPr>
          <w:lang w:val="en-US"/>
        </w:rPr>
        <w:fldChar w:fldCharType="begin"/>
      </w:r>
      <w:r w:rsidRPr="000223B4">
        <w:rPr>
          <w:lang w:val="en-US"/>
        </w:rPr>
        <w:instrText xml:space="preserve"> SEQ Figure \* ARABIC </w:instrText>
      </w:r>
      <w:r w:rsidRPr="00464DB1">
        <w:rPr>
          <w:lang w:val="en-US"/>
        </w:rPr>
        <w:fldChar w:fldCharType="separate"/>
      </w:r>
      <w:r w:rsidR="00FF7028">
        <w:rPr>
          <w:noProof/>
          <w:lang w:val="en-US"/>
        </w:rPr>
        <w:t>7</w:t>
      </w:r>
      <w:r w:rsidRPr="00464DB1">
        <w:rPr>
          <w:lang w:val="en-US"/>
        </w:rPr>
        <w:fldChar w:fldCharType="end"/>
      </w:r>
      <w:bookmarkEnd w:id="15"/>
      <w:r w:rsidR="004416A4" w:rsidRPr="00464DB1">
        <w:rPr>
          <w:lang w:val="en-US"/>
        </w:rPr>
        <w:t>.</w:t>
      </w:r>
      <w:r w:rsidRPr="00464DB1">
        <w:rPr>
          <w:lang w:val="en-US"/>
        </w:rPr>
        <w:t xml:space="preserve"> Screen </w:t>
      </w:r>
      <w:r w:rsidR="00A4375B" w:rsidRPr="00464DB1">
        <w:rPr>
          <w:lang w:val="en-US"/>
        </w:rPr>
        <w:t>orientation a</w:t>
      </w:r>
      <w:r w:rsidR="00A4375B" w:rsidRPr="000223B4">
        <w:rPr>
          <w:lang w:val="en-US"/>
        </w:rPr>
        <w:t>nd dimensions for blockage modeling</w:t>
      </w:r>
    </w:p>
    <w:p w14:paraId="38F55EF7" w14:textId="77777777" w:rsidR="00282E22" w:rsidRPr="000223B4" w:rsidRDefault="00F92ADD" w:rsidP="00D046FD">
      <w:pPr>
        <w:pStyle w:val="3GPPNormalText"/>
      </w:pPr>
      <w:r w:rsidRPr="000223B4">
        <w:t xml:space="preserve">The specified above blockage modeling approach may be used for any antenna placement option. In case of distributed antenna system modeling, blockage for </w:t>
      </w:r>
      <w:r w:rsidR="004416A4" w:rsidRPr="000223B4">
        <w:t>each pair of Tx/Rx antenna arrays is calculated separately.</w:t>
      </w:r>
    </w:p>
    <w:p w14:paraId="38490CDD" w14:textId="6047FDEA" w:rsidR="004416A4" w:rsidRPr="000223B4" w:rsidRDefault="004416A4" w:rsidP="00D046FD">
      <w:pPr>
        <w:pStyle w:val="3GPPNormalText"/>
      </w:pPr>
      <w:r w:rsidRPr="000223B4">
        <w:lastRenderedPageBreak/>
        <w:t xml:space="preserve">Vehicle attenuation </w:t>
      </w:r>
      <w:r w:rsidR="00A4375B" w:rsidRPr="000223B4">
        <w:t xml:space="preserve">for LOS component </w:t>
      </w:r>
      <w:r w:rsidRPr="000223B4">
        <w:t xml:space="preserve">observed in typical LTE Rel-14 Freeway deployment with rooftop antenna placement in 6 GHz and 63 GHz carrier frequency cases </w:t>
      </w:r>
      <w:r w:rsidR="00A55D44" w:rsidRPr="000223B4">
        <w:t xml:space="preserve">is shown in </w:t>
      </w:r>
      <w:r w:rsidR="00A55D44" w:rsidRPr="000223B4">
        <w:fldChar w:fldCharType="begin"/>
      </w:r>
      <w:r w:rsidR="00A55D44" w:rsidRPr="000223B4">
        <w:instrText xml:space="preserve"> REF _Ref505162019 \h  \* MERGEFORMAT </w:instrText>
      </w:r>
      <w:r w:rsidR="00A55D44" w:rsidRPr="000223B4">
        <w:fldChar w:fldCharType="separate"/>
      </w:r>
      <w:r w:rsidR="00FF7028" w:rsidRPr="000223B4">
        <w:t xml:space="preserve">Figure </w:t>
      </w:r>
      <w:r w:rsidR="00FF7028">
        <w:t>8</w:t>
      </w:r>
      <w:r w:rsidR="00A55D44" w:rsidRPr="000223B4">
        <w:fldChar w:fldCharType="end"/>
      </w:r>
      <w:r w:rsidR="00A55D44" w:rsidRPr="000223B4">
        <w:t>.</w:t>
      </w:r>
    </w:p>
    <w:tbl>
      <w:tblPr>
        <w:tblW w:w="0" w:type="auto"/>
        <w:tblInd w:w="108" w:type="dxa"/>
        <w:tblLook w:val="04A0" w:firstRow="1" w:lastRow="0" w:firstColumn="1" w:lastColumn="0" w:noHBand="0" w:noVBand="1"/>
      </w:tblPr>
      <w:tblGrid>
        <w:gridCol w:w="4986"/>
        <w:gridCol w:w="5094"/>
      </w:tblGrid>
      <w:tr w:rsidR="004416A4" w:rsidRPr="000223B4" w14:paraId="5CB13698" w14:textId="77777777" w:rsidTr="00A4375B">
        <w:tc>
          <w:tcPr>
            <w:tcW w:w="4986" w:type="dxa"/>
            <w:shd w:val="clear" w:color="auto" w:fill="auto"/>
          </w:tcPr>
          <w:p w14:paraId="657F39AC" w14:textId="77777777" w:rsidR="004416A4" w:rsidRPr="00601960" w:rsidRDefault="00FF7028" w:rsidP="00D45EE3">
            <w:pPr>
              <w:spacing w:before="120" w:line="280" w:lineRule="atLeast"/>
              <w:jc w:val="center"/>
              <w:rPr>
                <w:highlight w:val="yellow"/>
                <w:lang w:val="en-US"/>
              </w:rPr>
            </w:pPr>
            <w:r>
              <w:rPr>
                <w:lang w:val="en-US"/>
              </w:rPr>
              <w:pict w14:anchorId="338DD1D6">
                <v:shape id="_x0000_i1051" type="#_x0000_t75" style="width:227pt;height:169.5pt">
                  <v:imagedata r:id="rId54" o:title=""/>
                </v:shape>
              </w:pict>
            </w:r>
          </w:p>
        </w:tc>
        <w:tc>
          <w:tcPr>
            <w:tcW w:w="5094" w:type="dxa"/>
            <w:shd w:val="clear" w:color="auto" w:fill="auto"/>
          </w:tcPr>
          <w:p w14:paraId="5CD46EF3" w14:textId="77777777" w:rsidR="004416A4" w:rsidRPr="00601960" w:rsidRDefault="00FF7028" w:rsidP="00D45EE3">
            <w:pPr>
              <w:spacing w:before="120" w:line="280" w:lineRule="atLeast"/>
              <w:jc w:val="both"/>
              <w:rPr>
                <w:highlight w:val="yellow"/>
                <w:lang w:val="en-US"/>
              </w:rPr>
            </w:pPr>
            <w:r>
              <w:rPr>
                <w:lang w:val="en-US"/>
              </w:rPr>
              <w:pict w14:anchorId="62B7CFF6">
                <v:shape id="_x0000_i1052" type="#_x0000_t75" style="width:227pt;height:169.5pt">
                  <v:imagedata r:id="rId55" o:title=""/>
                </v:shape>
              </w:pict>
            </w:r>
          </w:p>
        </w:tc>
      </w:tr>
    </w:tbl>
    <w:p w14:paraId="158848A7" w14:textId="1B212C2D" w:rsidR="004416A4" w:rsidRPr="000223B4" w:rsidRDefault="004416A4" w:rsidP="001C52A3">
      <w:pPr>
        <w:pStyle w:val="Caption"/>
        <w:jc w:val="center"/>
        <w:rPr>
          <w:highlight w:val="yellow"/>
          <w:lang w:val="en-US"/>
        </w:rPr>
      </w:pPr>
      <w:bookmarkStart w:id="16" w:name="_Ref505162019"/>
      <w:r w:rsidRPr="000223B4">
        <w:rPr>
          <w:lang w:val="en-US"/>
        </w:rPr>
        <w:t xml:space="preserve">Figure </w:t>
      </w:r>
      <w:r w:rsidRPr="000223B4">
        <w:rPr>
          <w:lang w:val="en-US"/>
        </w:rPr>
        <w:fldChar w:fldCharType="begin"/>
      </w:r>
      <w:r w:rsidRPr="000223B4">
        <w:rPr>
          <w:lang w:val="en-US"/>
        </w:rPr>
        <w:instrText xml:space="preserve"> SEQ Figure \* ARABIC </w:instrText>
      </w:r>
      <w:r w:rsidRPr="000223B4">
        <w:rPr>
          <w:lang w:val="en-US"/>
        </w:rPr>
        <w:fldChar w:fldCharType="separate"/>
      </w:r>
      <w:r w:rsidR="00FF7028">
        <w:rPr>
          <w:noProof/>
          <w:lang w:val="en-US"/>
        </w:rPr>
        <w:t>8</w:t>
      </w:r>
      <w:r w:rsidRPr="000223B4">
        <w:rPr>
          <w:lang w:val="en-US"/>
        </w:rPr>
        <w:fldChar w:fldCharType="end"/>
      </w:r>
      <w:bookmarkEnd w:id="16"/>
      <w:r w:rsidRPr="000223B4">
        <w:rPr>
          <w:lang w:val="en-US"/>
        </w:rPr>
        <w:t xml:space="preserve">. </w:t>
      </w:r>
      <w:r w:rsidR="00A4375B" w:rsidRPr="000223B4">
        <w:rPr>
          <w:lang w:val="en-US"/>
        </w:rPr>
        <w:t xml:space="preserve">Blockage effect in </w:t>
      </w:r>
      <w:r w:rsidRPr="000223B4">
        <w:rPr>
          <w:lang w:val="en-US"/>
        </w:rPr>
        <w:t>LTE Rel-14 Freeway Scenario with 70 km/h vehicle speed.</w:t>
      </w:r>
    </w:p>
    <w:p w14:paraId="2857E392" w14:textId="77777777" w:rsidR="004416A4" w:rsidRPr="000223B4" w:rsidRDefault="00A4375B" w:rsidP="00D046FD">
      <w:pPr>
        <w:pStyle w:val="3GPPNormalText"/>
      </w:pPr>
      <w:r w:rsidRPr="000223B4">
        <w:t>It can be seen that f</w:t>
      </w:r>
      <w:r w:rsidR="002444CB" w:rsidRPr="000223B4">
        <w:t>or 63 GHz carrier frequency, even the single vehicle blockage may lead to deep attenuation up to 5 dB in case of near rooftop antenna placement</w:t>
      </w:r>
      <w:r w:rsidRPr="000223B4">
        <w:t xml:space="preserve">. The increased attenuation </w:t>
      </w:r>
      <w:r w:rsidR="002444CB" w:rsidRPr="000223B4">
        <w:t>up to 20 dB in case of bumper/near headlights antenna placement</w:t>
      </w:r>
      <w:r w:rsidRPr="000223B4">
        <w:t xml:space="preserve"> can be observed</w:t>
      </w:r>
      <w:r w:rsidR="002444CB" w:rsidRPr="000223B4">
        <w:t>.</w:t>
      </w:r>
      <w:r w:rsidR="00BA26CB" w:rsidRPr="000223B4">
        <w:t xml:space="preserve"> </w:t>
      </w:r>
      <w:r w:rsidR="004416A4" w:rsidRPr="000223B4">
        <w:t xml:space="preserve">For </w:t>
      </w:r>
      <w:r w:rsidR="002444CB" w:rsidRPr="000223B4">
        <w:t>6 GHz carrier frequency, the observed attenuation is much smaller comparing</w:t>
      </w:r>
      <w:r w:rsidR="00BA26CB" w:rsidRPr="000223B4">
        <w:t xml:space="preserve"> with 63 GHz carrier frequency</w:t>
      </w:r>
      <w:r w:rsidR="002444CB" w:rsidRPr="000223B4">
        <w:t>.</w:t>
      </w:r>
    </w:p>
    <w:p w14:paraId="4EC214A8" w14:textId="77777777" w:rsidR="00A4375B" w:rsidRPr="000223B4" w:rsidRDefault="00A4375B" w:rsidP="00C81FD2">
      <w:pPr>
        <w:pStyle w:val="3GPPNormalText"/>
      </w:pPr>
      <w:r w:rsidRPr="000223B4">
        <w:t>Based on analysis above</w:t>
      </w:r>
      <w:r w:rsidR="00BA26CB" w:rsidRPr="000223B4">
        <w:t>,</w:t>
      </w:r>
      <w:r w:rsidRPr="000223B4">
        <w:t xml:space="preserve"> we think that further discussion and analysis is needed on blockage modeling approach for eV2X evaluations.</w:t>
      </w:r>
      <w:r w:rsidR="00BA26CB" w:rsidRPr="000223B4">
        <w:t xml:space="preserve"> We have the following proposals with respect to blockage modeling.</w:t>
      </w:r>
      <w:r w:rsidR="006C2329">
        <w:t xml:space="preserve"> Considering that trucks were agreed for evaluations, it may be more accurate to consider blockage modeling for low band frequencies. Therefore we adjust our previous proposal as below:</w:t>
      </w:r>
    </w:p>
    <w:p w14:paraId="069F48DA" w14:textId="0610B103" w:rsidR="00A4375B" w:rsidRPr="000223B4" w:rsidRDefault="00A4375B" w:rsidP="00A4375B">
      <w:pPr>
        <w:pStyle w:val="Caption"/>
        <w:rPr>
          <w:b w:val="0"/>
          <w:bCs w:val="0"/>
          <w:lang w:val="en-US"/>
        </w:rPr>
      </w:pPr>
      <w:r w:rsidRPr="000223B4">
        <w:rPr>
          <w:lang w:val="en-US"/>
        </w:rPr>
        <w:t xml:space="preserve">Proposal </w:t>
      </w:r>
      <w:r w:rsidRPr="000223B4">
        <w:rPr>
          <w:lang w:val="en-US"/>
        </w:rPr>
        <w:fldChar w:fldCharType="begin"/>
      </w:r>
      <w:r w:rsidRPr="000223B4">
        <w:rPr>
          <w:lang w:val="en-US"/>
        </w:rPr>
        <w:instrText xml:space="preserve"> SEQ Proposal \* ARABIC </w:instrText>
      </w:r>
      <w:r w:rsidRPr="000223B4">
        <w:rPr>
          <w:lang w:val="en-US"/>
        </w:rPr>
        <w:fldChar w:fldCharType="separate"/>
      </w:r>
      <w:r w:rsidR="00FF7028">
        <w:rPr>
          <w:noProof/>
          <w:lang w:val="en-US"/>
        </w:rPr>
        <w:t>20</w:t>
      </w:r>
      <w:r w:rsidRPr="000223B4">
        <w:rPr>
          <w:lang w:val="en-US"/>
        </w:rPr>
        <w:fldChar w:fldCharType="end"/>
      </w:r>
    </w:p>
    <w:p w14:paraId="27BA822D" w14:textId="094BA23F" w:rsidR="00A4375B" w:rsidRPr="000223B4" w:rsidRDefault="003C5FDD" w:rsidP="00A83B33">
      <w:pPr>
        <w:pStyle w:val="Caption"/>
        <w:numPr>
          <w:ilvl w:val="0"/>
          <w:numId w:val="8"/>
        </w:numPr>
        <w:ind w:left="284" w:hanging="284"/>
        <w:rPr>
          <w:lang w:val="en-US"/>
        </w:rPr>
      </w:pPr>
      <w:r>
        <w:rPr>
          <w:lang w:val="en-US"/>
        </w:rPr>
        <w:t xml:space="preserve">Blockage effect is modeled for </w:t>
      </w:r>
      <w:r w:rsidR="00A4375B" w:rsidRPr="000223B4">
        <w:rPr>
          <w:lang w:val="en-US"/>
        </w:rPr>
        <w:t>low frequency band</w:t>
      </w:r>
    </w:p>
    <w:p w14:paraId="3A88747B" w14:textId="154755CA" w:rsidR="00A4375B" w:rsidRPr="000223B4" w:rsidRDefault="00F412F2" w:rsidP="00A83B33">
      <w:pPr>
        <w:pStyle w:val="Caption"/>
        <w:numPr>
          <w:ilvl w:val="0"/>
          <w:numId w:val="8"/>
        </w:numPr>
        <w:ind w:left="284" w:hanging="284"/>
        <w:rPr>
          <w:lang w:val="en-US"/>
        </w:rPr>
      </w:pPr>
      <w:r w:rsidRPr="000223B4">
        <w:rPr>
          <w:lang w:val="en-US"/>
        </w:rPr>
        <w:t>P</w:t>
      </w:r>
      <w:r w:rsidR="00A4375B" w:rsidRPr="000223B4">
        <w:rPr>
          <w:lang w:val="en-US"/>
        </w:rPr>
        <w:t xml:space="preserve">rocedure </w:t>
      </w:r>
      <w:r w:rsidRPr="000223B4">
        <w:rPr>
          <w:lang w:val="en-US"/>
        </w:rPr>
        <w:t xml:space="preserve">to determine attenuation </w:t>
      </w:r>
      <w:r w:rsidR="00A4375B" w:rsidRPr="000223B4">
        <w:rPr>
          <w:lang w:val="en-US"/>
        </w:rPr>
        <w:t xml:space="preserve">screen </w:t>
      </w:r>
      <w:r w:rsidRPr="000223B4">
        <w:rPr>
          <w:lang w:val="en-US"/>
        </w:rPr>
        <w:t xml:space="preserve">as described in </w:t>
      </w:r>
      <w:r w:rsidRPr="000223B4">
        <w:rPr>
          <w:lang w:val="en-US"/>
        </w:rPr>
        <w:fldChar w:fldCharType="begin"/>
      </w:r>
      <w:r w:rsidRPr="000223B4">
        <w:rPr>
          <w:lang w:val="en-US"/>
        </w:rPr>
        <w:instrText xml:space="preserve"> REF _Ref505161086 \h </w:instrText>
      </w:r>
      <w:r w:rsidRPr="000223B4">
        <w:rPr>
          <w:lang w:val="en-US"/>
        </w:rPr>
      </w:r>
      <w:r w:rsidRPr="000223B4">
        <w:rPr>
          <w:lang w:val="en-US"/>
        </w:rPr>
        <w:fldChar w:fldCharType="separate"/>
      </w:r>
      <w:r w:rsidR="00FF7028" w:rsidRPr="00601960">
        <w:rPr>
          <w:lang w:val="en-US"/>
        </w:rPr>
        <w:t xml:space="preserve">Figure </w:t>
      </w:r>
      <w:r w:rsidR="00FF7028">
        <w:rPr>
          <w:noProof/>
          <w:lang w:val="en-US"/>
        </w:rPr>
        <w:t>7</w:t>
      </w:r>
      <w:r w:rsidRPr="000223B4">
        <w:rPr>
          <w:lang w:val="en-US"/>
        </w:rPr>
        <w:fldChar w:fldCharType="end"/>
      </w:r>
      <w:r w:rsidRPr="000223B4">
        <w:rPr>
          <w:lang w:val="en-US"/>
        </w:rPr>
        <w:t xml:space="preserve"> is applied independently of selected blockage modelling approach.</w:t>
      </w:r>
    </w:p>
    <w:p w14:paraId="1FE970CC" w14:textId="77777777" w:rsidR="00743338" w:rsidRPr="00513880" w:rsidRDefault="00743338" w:rsidP="00513880">
      <w:pPr>
        <w:jc w:val="both"/>
        <w:rPr>
          <w:lang w:val="en-US"/>
        </w:rPr>
      </w:pPr>
      <w:r w:rsidRPr="00513880">
        <w:rPr>
          <w:lang w:val="en-US"/>
        </w:rPr>
        <w:t xml:space="preserve">To simplify </w:t>
      </w:r>
      <w:r w:rsidR="007C2909" w:rsidRPr="00513880">
        <w:rPr>
          <w:lang w:val="en-US"/>
        </w:rPr>
        <w:t xml:space="preserve">calculation of the </w:t>
      </w:r>
      <w:r w:rsidRPr="00513880">
        <w:rPr>
          <w:lang w:val="en-US"/>
        </w:rPr>
        <w:t xml:space="preserve">blockage value </w:t>
      </w:r>
      <w:r w:rsidR="007C2909" w:rsidRPr="00513880">
        <w:rPr>
          <w:lang w:val="en-US"/>
        </w:rPr>
        <w:t>for the links with obstructed signal propagation</w:t>
      </w:r>
      <w:r w:rsidRPr="00513880">
        <w:rPr>
          <w:lang w:val="en-US"/>
        </w:rPr>
        <w:t xml:space="preserve">, we </w:t>
      </w:r>
      <w:r w:rsidR="000223B4" w:rsidRPr="00513880">
        <w:rPr>
          <w:lang w:val="en-US"/>
        </w:rPr>
        <w:t xml:space="preserve">analyzed </w:t>
      </w:r>
      <w:r w:rsidRPr="00513880">
        <w:rPr>
          <w:lang w:val="en-US"/>
        </w:rPr>
        <w:t xml:space="preserve">methodology, described in </w:t>
      </w:r>
      <w:r w:rsidR="00CD54F3" w:rsidRPr="00A108E9">
        <w:rPr>
          <w:iCs/>
          <w:lang w:val="en-US"/>
        </w:rPr>
        <w:t>[3GPP-NR-CH</w:t>
      </w:r>
      <w:r w:rsidR="00CD54F3" w:rsidRPr="005810F0">
        <w:rPr>
          <w:iCs/>
          <w:lang w:val="en-US"/>
        </w:rPr>
        <w:fldChar w:fldCharType="begin"/>
      </w:r>
      <w:r w:rsidR="00CD54F3" w:rsidRPr="00513880">
        <w:rPr>
          <w:iCs/>
          <w:lang w:val="en-US"/>
        </w:rPr>
        <w:instrText xml:space="preserve"> REF _Ref506490519 \r \h </w:instrText>
      </w:r>
      <w:r w:rsidR="00A108E9">
        <w:rPr>
          <w:iCs/>
          <w:lang w:val="en-US"/>
        </w:rPr>
        <w:instrText xml:space="preserve"> \* MERGEFORMAT </w:instrText>
      </w:r>
      <w:r w:rsidR="00CD54F3" w:rsidRPr="005810F0">
        <w:rPr>
          <w:iCs/>
          <w:lang w:val="en-US"/>
        </w:rPr>
      </w:r>
      <w:r w:rsidR="00CD54F3" w:rsidRPr="005810F0">
        <w:rPr>
          <w:iCs/>
          <w:lang w:val="en-US"/>
        </w:rPr>
        <w:fldChar w:fldCharType="separate"/>
      </w:r>
      <w:r w:rsidR="00FF7028">
        <w:rPr>
          <w:iCs/>
          <w:lang w:val="en-US"/>
        </w:rPr>
        <w:t>[2]</w:t>
      </w:r>
      <w:r w:rsidR="00CD54F3" w:rsidRPr="005810F0">
        <w:rPr>
          <w:iCs/>
          <w:lang w:val="en-US"/>
        </w:rPr>
        <w:fldChar w:fldCharType="end"/>
      </w:r>
      <w:r w:rsidR="00CD54F3" w:rsidRPr="005810F0">
        <w:rPr>
          <w:iCs/>
          <w:lang w:val="en-US"/>
        </w:rPr>
        <w:t>]</w:t>
      </w:r>
      <w:r w:rsidRPr="00513880">
        <w:rPr>
          <w:lang w:val="en-US"/>
        </w:rPr>
        <w:t xml:space="preserve"> </w:t>
      </w:r>
      <w:r w:rsidR="00CD54F3" w:rsidRPr="00513880">
        <w:rPr>
          <w:lang w:val="en-US"/>
        </w:rPr>
        <w:t xml:space="preserve">which </w:t>
      </w:r>
      <w:r w:rsidR="00EB1199" w:rsidRPr="00513880">
        <w:rPr>
          <w:lang w:val="en-US"/>
        </w:rPr>
        <w:t>assumes</w:t>
      </w:r>
      <w:r w:rsidR="00CD54F3" w:rsidRPr="00513880">
        <w:rPr>
          <w:lang w:val="en-US"/>
        </w:rPr>
        <w:t xml:space="preserve"> explicit </w:t>
      </w:r>
      <w:r w:rsidR="00EB1199" w:rsidRPr="00513880">
        <w:rPr>
          <w:lang w:val="en-US"/>
        </w:rPr>
        <w:t xml:space="preserve">attenuation value </w:t>
      </w:r>
      <w:r w:rsidR="00CD54F3" w:rsidRPr="00513880">
        <w:rPr>
          <w:lang w:val="en-US"/>
        </w:rPr>
        <w:t>calculat</w:t>
      </w:r>
      <w:r w:rsidR="00EB1199" w:rsidRPr="00513880">
        <w:rPr>
          <w:lang w:val="en-US"/>
        </w:rPr>
        <w:t xml:space="preserve">ion </w:t>
      </w:r>
      <w:r w:rsidR="00CD54F3" w:rsidRPr="00513880">
        <w:rPr>
          <w:lang w:val="en-US"/>
        </w:rPr>
        <w:t xml:space="preserve">for the </w:t>
      </w:r>
      <w:r w:rsidRPr="00513880">
        <w:rPr>
          <w:lang w:val="en-US"/>
        </w:rPr>
        <w:t>limited number of blockers</w:t>
      </w:r>
      <w:r w:rsidR="00EB1199" w:rsidRPr="00513880">
        <w:rPr>
          <w:lang w:val="en-US"/>
        </w:rPr>
        <w:t xml:space="preserve"> </w:t>
      </w:r>
      <w:r w:rsidR="000223B4" w:rsidRPr="00513880">
        <w:rPr>
          <w:lang w:val="en-US"/>
        </w:rPr>
        <w:t xml:space="preserve">located </w:t>
      </w:r>
      <w:r w:rsidR="00EB1199" w:rsidRPr="00513880">
        <w:rPr>
          <w:lang w:val="en-US"/>
        </w:rPr>
        <w:t>near transmitter and/or receiver nodes. For other blockers, simplified attenuation value calculation procedure may be applied.</w:t>
      </w:r>
    </w:p>
    <w:p w14:paraId="5998FAFB" w14:textId="4A795E7C" w:rsidR="00EB1199" w:rsidRPr="00513880" w:rsidRDefault="00EB1199" w:rsidP="00513880">
      <w:pPr>
        <w:jc w:val="both"/>
        <w:rPr>
          <w:lang w:val="en-US"/>
        </w:rPr>
      </w:pPr>
      <w:r w:rsidRPr="00513880">
        <w:rPr>
          <w:lang w:val="en-US"/>
        </w:rPr>
        <w:t xml:space="preserve">Based on </w:t>
      </w:r>
      <w:r w:rsidR="001F0330" w:rsidRPr="00513880">
        <w:rPr>
          <w:lang w:val="en-US"/>
        </w:rPr>
        <w:t xml:space="preserve">the </w:t>
      </w:r>
      <w:r w:rsidRPr="00513880">
        <w:rPr>
          <w:lang w:val="en-US"/>
        </w:rPr>
        <w:t xml:space="preserve">analysis of </w:t>
      </w:r>
      <w:r w:rsidR="00EE76A2" w:rsidRPr="00513880">
        <w:rPr>
          <w:lang w:val="en-US"/>
        </w:rPr>
        <w:t xml:space="preserve">blockage statistics collected in </w:t>
      </w:r>
      <w:r w:rsidRPr="00513880">
        <w:rPr>
          <w:lang w:val="en-US"/>
        </w:rPr>
        <w:t xml:space="preserve">Freeway deployment scenario with 70 km/h vehicle speed, we </w:t>
      </w:r>
      <w:r w:rsidR="003C5FDD">
        <w:rPr>
          <w:lang w:val="en-US"/>
        </w:rPr>
        <w:t>propose to use the following simplified blockage calculation metho</w:t>
      </w:r>
      <w:r w:rsidR="00C97FB0">
        <w:rPr>
          <w:lang w:val="en-US"/>
        </w:rPr>
        <w:t>dology:</w:t>
      </w:r>
    </w:p>
    <w:p w14:paraId="5CE143DA" w14:textId="77777777" w:rsidR="00C97FB0" w:rsidRPr="000579FB" w:rsidRDefault="00C97FB0" w:rsidP="00A83B33">
      <w:pPr>
        <w:pStyle w:val="Caption"/>
        <w:numPr>
          <w:ilvl w:val="0"/>
          <w:numId w:val="8"/>
        </w:numPr>
        <w:ind w:left="284" w:hanging="284"/>
        <w:rPr>
          <w:b w:val="0"/>
          <w:lang w:val="en-US"/>
        </w:rPr>
      </w:pPr>
      <w:r>
        <w:rPr>
          <w:b w:val="0"/>
          <w:lang w:val="en-US"/>
        </w:rPr>
        <w:t xml:space="preserve">For </w:t>
      </w:r>
      <w:r w:rsidRPr="000579FB">
        <w:rPr>
          <w:b w:val="0"/>
          <w:lang w:val="en-US"/>
        </w:rPr>
        <w:t xml:space="preserve">blocker located in 150m range from Tx or Rx node, calculate blocker attenuation value following the </w:t>
      </w:r>
      <w:r w:rsidRPr="00A83B33">
        <w:rPr>
          <w:b w:val="0"/>
          <w:iCs/>
          <w:lang w:val="en-US"/>
        </w:rPr>
        <w:t>[3GPP-NR-CH</w:t>
      </w:r>
      <w:r w:rsidRPr="00A83B33">
        <w:rPr>
          <w:b w:val="0"/>
          <w:iCs/>
          <w:lang w:val="en-US"/>
        </w:rPr>
        <w:fldChar w:fldCharType="begin"/>
      </w:r>
      <w:r w:rsidRPr="00A83B33">
        <w:rPr>
          <w:b w:val="0"/>
          <w:iCs/>
          <w:lang w:val="en-US"/>
        </w:rPr>
        <w:instrText xml:space="preserve"> REF _Ref506490519 \r \h  \* MERGEFORMAT </w:instrText>
      </w:r>
      <w:r w:rsidRPr="00A83B33">
        <w:rPr>
          <w:b w:val="0"/>
          <w:iCs/>
          <w:lang w:val="en-US"/>
        </w:rPr>
      </w:r>
      <w:r w:rsidRPr="00A83B33">
        <w:rPr>
          <w:b w:val="0"/>
          <w:iCs/>
          <w:lang w:val="en-US"/>
        </w:rPr>
        <w:fldChar w:fldCharType="separate"/>
      </w:r>
      <w:r w:rsidR="00FF7028">
        <w:rPr>
          <w:b w:val="0"/>
          <w:iCs/>
          <w:lang w:val="en-US"/>
        </w:rPr>
        <w:t>[2]</w:t>
      </w:r>
      <w:r w:rsidRPr="00A83B33">
        <w:rPr>
          <w:b w:val="0"/>
          <w:iCs/>
          <w:lang w:val="en-US"/>
        </w:rPr>
        <w:fldChar w:fldCharType="end"/>
      </w:r>
      <w:r w:rsidRPr="00A83B33">
        <w:rPr>
          <w:b w:val="0"/>
          <w:iCs/>
          <w:lang w:val="en-US"/>
        </w:rPr>
        <w:t>] methodology</w:t>
      </w:r>
    </w:p>
    <w:p w14:paraId="3C00BABA" w14:textId="67A5D5E1" w:rsidR="008E48F9" w:rsidRPr="000579FB" w:rsidRDefault="00DD32F6" w:rsidP="00A83B33">
      <w:pPr>
        <w:pStyle w:val="Caption"/>
        <w:numPr>
          <w:ilvl w:val="0"/>
          <w:numId w:val="8"/>
        </w:numPr>
        <w:ind w:left="284" w:hanging="284"/>
        <w:rPr>
          <w:b w:val="0"/>
          <w:lang w:val="en-US"/>
        </w:rPr>
      </w:pPr>
      <w:r>
        <w:rPr>
          <w:b w:val="0"/>
          <w:lang w:val="en-US"/>
        </w:rPr>
        <w:t xml:space="preserve">Blockers outside of </w:t>
      </w:r>
      <w:r w:rsidRPr="000579FB">
        <w:rPr>
          <w:b w:val="0"/>
          <w:lang w:val="en-US"/>
        </w:rPr>
        <w:t>150m range from Tx or Rx node</w:t>
      </w:r>
      <w:r>
        <w:rPr>
          <w:b w:val="0"/>
          <w:lang w:val="en-US"/>
        </w:rPr>
        <w:t xml:space="preserve"> are not taken into account.</w:t>
      </w:r>
    </w:p>
    <w:p w14:paraId="7AD90E63" w14:textId="7E4C2C1F" w:rsidR="008E48F9" w:rsidRPr="005810F0" w:rsidRDefault="008E48F9" w:rsidP="00A83B33">
      <w:pPr>
        <w:pStyle w:val="Caption"/>
        <w:jc w:val="both"/>
        <w:rPr>
          <w:b w:val="0"/>
          <w:bCs w:val="0"/>
          <w:lang w:val="en-US"/>
        </w:rPr>
      </w:pPr>
      <w:r w:rsidRPr="005810F0">
        <w:rPr>
          <w:lang w:val="en-US"/>
        </w:rPr>
        <w:t xml:space="preserve">Proposal </w:t>
      </w:r>
      <w:r w:rsidRPr="005810F0">
        <w:rPr>
          <w:lang w:val="en-US"/>
        </w:rPr>
        <w:fldChar w:fldCharType="begin"/>
      </w:r>
      <w:r w:rsidRPr="00513880">
        <w:rPr>
          <w:lang w:val="en-US"/>
        </w:rPr>
        <w:instrText xml:space="preserve"> SEQ Proposal \* ARABIC </w:instrText>
      </w:r>
      <w:r w:rsidRPr="005810F0">
        <w:rPr>
          <w:lang w:val="en-US"/>
        </w:rPr>
        <w:fldChar w:fldCharType="separate"/>
      </w:r>
      <w:r w:rsidR="00FF7028">
        <w:rPr>
          <w:noProof/>
          <w:lang w:val="en-US"/>
        </w:rPr>
        <w:t>21</w:t>
      </w:r>
      <w:r w:rsidRPr="005810F0">
        <w:rPr>
          <w:lang w:val="en-US"/>
        </w:rPr>
        <w:fldChar w:fldCharType="end"/>
      </w:r>
    </w:p>
    <w:p w14:paraId="7409F083" w14:textId="4B45922E" w:rsidR="00C97FB0" w:rsidRDefault="00E17F64" w:rsidP="00A83B33">
      <w:pPr>
        <w:pStyle w:val="Caption"/>
        <w:numPr>
          <w:ilvl w:val="0"/>
          <w:numId w:val="8"/>
        </w:numPr>
        <w:ind w:left="284" w:hanging="284"/>
        <w:rPr>
          <w:lang w:val="en-US"/>
        </w:rPr>
      </w:pPr>
      <w:r w:rsidRPr="00513880">
        <w:rPr>
          <w:lang w:val="en-US"/>
        </w:rPr>
        <w:t xml:space="preserve">Consider </w:t>
      </w:r>
      <w:r w:rsidR="00C97FB0">
        <w:rPr>
          <w:lang w:val="en-US"/>
        </w:rPr>
        <w:t xml:space="preserve">the following </w:t>
      </w:r>
      <w:r w:rsidRPr="00513880">
        <w:rPr>
          <w:lang w:val="en-US"/>
        </w:rPr>
        <w:t>s</w:t>
      </w:r>
      <w:r w:rsidR="00845146" w:rsidRPr="005810F0">
        <w:rPr>
          <w:lang w:val="en-US"/>
        </w:rPr>
        <w:t>implifi</w:t>
      </w:r>
      <w:r w:rsidRPr="00513880">
        <w:rPr>
          <w:lang w:val="en-US"/>
        </w:rPr>
        <w:t>ed</w:t>
      </w:r>
      <w:r w:rsidR="00845146" w:rsidRPr="005810F0">
        <w:rPr>
          <w:lang w:val="en-US"/>
        </w:rPr>
        <w:t xml:space="preserve"> approach for </w:t>
      </w:r>
      <w:r w:rsidRPr="00513880">
        <w:rPr>
          <w:lang w:val="en-US"/>
        </w:rPr>
        <w:t xml:space="preserve">calculation of </w:t>
      </w:r>
      <w:r w:rsidR="00845146" w:rsidRPr="005810F0">
        <w:rPr>
          <w:lang w:val="en-US"/>
        </w:rPr>
        <w:t>the b</w:t>
      </w:r>
      <w:r w:rsidR="008E48F9" w:rsidRPr="005810F0">
        <w:rPr>
          <w:lang w:val="en-US"/>
        </w:rPr>
        <w:t xml:space="preserve">lockage </w:t>
      </w:r>
      <w:r w:rsidR="00845146" w:rsidRPr="005810F0">
        <w:rPr>
          <w:lang w:val="en-US"/>
        </w:rPr>
        <w:t>attenuation value</w:t>
      </w:r>
      <w:r w:rsidRPr="00513880">
        <w:rPr>
          <w:lang w:val="en-US"/>
        </w:rPr>
        <w:t>s</w:t>
      </w:r>
      <w:r w:rsidR="008E48F9" w:rsidRPr="005810F0">
        <w:rPr>
          <w:lang w:val="en-US"/>
        </w:rPr>
        <w:t xml:space="preserve"> </w:t>
      </w:r>
      <w:r w:rsidR="008E48F9" w:rsidRPr="00513880">
        <w:rPr>
          <w:lang w:val="en-US"/>
        </w:rPr>
        <w:t>to reduce computational complexity of explicit blockage modeling</w:t>
      </w:r>
    </w:p>
    <w:p w14:paraId="3C5CB7DE" w14:textId="77777777" w:rsidR="00C97FB0" w:rsidRPr="00A83B33" w:rsidRDefault="00C97FB0" w:rsidP="00A83B33">
      <w:pPr>
        <w:pStyle w:val="Caption"/>
        <w:numPr>
          <w:ilvl w:val="1"/>
          <w:numId w:val="8"/>
        </w:numPr>
        <w:ind w:left="567" w:hanging="283"/>
        <w:rPr>
          <w:lang w:val="en-US"/>
        </w:rPr>
      </w:pPr>
      <w:r w:rsidRPr="00A83B33">
        <w:rPr>
          <w:lang w:val="en-US"/>
        </w:rPr>
        <w:t>For blocker located in 150m range from Tx or Rx node, calculate blocker attenuation value following the TR 38.901 methodology</w:t>
      </w:r>
    </w:p>
    <w:p w14:paraId="4C06973D" w14:textId="77777777" w:rsidR="00DD32F6" w:rsidRPr="005D4790" w:rsidRDefault="00DD32F6" w:rsidP="005D4790">
      <w:pPr>
        <w:pStyle w:val="Caption"/>
        <w:numPr>
          <w:ilvl w:val="1"/>
          <w:numId w:val="8"/>
        </w:numPr>
        <w:ind w:left="567" w:hanging="283"/>
        <w:rPr>
          <w:lang w:val="en-US"/>
        </w:rPr>
      </w:pPr>
      <w:r w:rsidRPr="005D4790">
        <w:rPr>
          <w:lang w:val="en-US"/>
        </w:rPr>
        <w:t>Blockers outside of 150m range from Tx or Rx node are not taken into account.</w:t>
      </w:r>
    </w:p>
    <w:p w14:paraId="754D7CF5" w14:textId="77777777" w:rsidR="00B175F1" w:rsidRPr="00601960" w:rsidRDefault="00B175F1" w:rsidP="00B175F1">
      <w:pPr>
        <w:pStyle w:val="Heading3"/>
        <w:rPr>
          <w:lang w:val="en-US"/>
        </w:rPr>
      </w:pPr>
      <w:r w:rsidRPr="00601960">
        <w:rPr>
          <w:lang w:val="en-US"/>
        </w:rPr>
        <w:lastRenderedPageBreak/>
        <w:t>Oxygen Loss</w:t>
      </w:r>
    </w:p>
    <w:p w14:paraId="38BFABD4" w14:textId="77777777" w:rsidR="00F412F2" w:rsidRPr="00513880" w:rsidRDefault="00F412F2" w:rsidP="00CF3241">
      <w:pPr>
        <w:jc w:val="both"/>
        <w:rPr>
          <w:lang w:val="en-US"/>
        </w:rPr>
      </w:pPr>
      <w:r w:rsidRPr="00601960">
        <w:rPr>
          <w:lang w:val="en-US"/>
        </w:rPr>
        <w:t xml:space="preserve">Oxygen loss needs to be taken into account for carrier frequencies in 60GHz range. The approach proposed in </w:t>
      </w:r>
      <w:r w:rsidR="005F6D8B" w:rsidRPr="00601960">
        <w:rPr>
          <w:iCs/>
          <w:lang w:val="en-US"/>
        </w:rPr>
        <w:t>[3GPP-NR-CH</w:t>
      </w:r>
      <w:r w:rsidR="005F6D8B" w:rsidRPr="000223B4">
        <w:rPr>
          <w:iCs/>
          <w:lang w:val="en-US"/>
        </w:rPr>
        <w:fldChar w:fldCharType="begin"/>
      </w:r>
      <w:r w:rsidR="005F6D8B" w:rsidRPr="00513880">
        <w:rPr>
          <w:iCs/>
          <w:lang w:val="en-US"/>
        </w:rPr>
        <w:instrText xml:space="preserve"> REF _Ref506490519 \r \h </w:instrText>
      </w:r>
      <w:r w:rsidR="005F6D8B" w:rsidRPr="000223B4">
        <w:rPr>
          <w:iCs/>
          <w:lang w:val="en-US"/>
        </w:rPr>
      </w:r>
      <w:r w:rsidR="005F6D8B" w:rsidRPr="000223B4">
        <w:rPr>
          <w:iCs/>
          <w:lang w:val="en-US"/>
        </w:rPr>
        <w:fldChar w:fldCharType="separate"/>
      </w:r>
      <w:r w:rsidR="00FF7028">
        <w:rPr>
          <w:iCs/>
          <w:lang w:val="en-US"/>
        </w:rPr>
        <w:t>[2]</w:t>
      </w:r>
      <w:r w:rsidR="005F6D8B" w:rsidRPr="000223B4">
        <w:rPr>
          <w:iCs/>
          <w:lang w:val="en-US"/>
        </w:rPr>
        <w:fldChar w:fldCharType="end"/>
      </w:r>
      <w:r w:rsidR="005F6D8B" w:rsidRPr="000223B4">
        <w:rPr>
          <w:iCs/>
          <w:lang w:val="en-US"/>
        </w:rPr>
        <w:t>]</w:t>
      </w:r>
      <w:r w:rsidRPr="000223B4">
        <w:rPr>
          <w:lang w:val="en-US"/>
        </w:rPr>
        <w:t xml:space="preserve"> defines oxygen loss per cluster of small scale channel model</w:t>
      </w:r>
      <w:r w:rsidR="002B6578" w:rsidRPr="005810F0">
        <w:rPr>
          <w:lang w:val="en-US"/>
        </w:rPr>
        <w:t xml:space="preserve"> including corrections dependent on cluster delays</w:t>
      </w:r>
      <w:r w:rsidRPr="005810F0">
        <w:rPr>
          <w:lang w:val="en-US"/>
        </w:rPr>
        <w:t xml:space="preserve">. </w:t>
      </w:r>
      <w:r w:rsidR="002B6578" w:rsidRPr="00513880">
        <w:rPr>
          <w:lang w:val="en-US"/>
        </w:rPr>
        <w:t>In our view, t</w:t>
      </w:r>
      <w:r w:rsidRPr="00513880">
        <w:rPr>
          <w:lang w:val="en-US"/>
        </w:rPr>
        <w:t xml:space="preserve">his </w:t>
      </w:r>
      <w:r w:rsidR="002B6578" w:rsidRPr="00513880">
        <w:rPr>
          <w:lang w:val="en-US"/>
        </w:rPr>
        <w:t>approach can be simplified. For simplicity, oxygen attenuation can be considered as a pathloss component.</w:t>
      </w:r>
    </w:p>
    <w:p w14:paraId="2C2FC25A" w14:textId="717F062B" w:rsidR="002B6578" w:rsidRPr="00780D49" w:rsidRDefault="002B6578" w:rsidP="002B6578">
      <w:pPr>
        <w:pStyle w:val="Caption"/>
        <w:rPr>
          <w:b w:val="0"/>
          <w:bCs w:val="0"/>
          <w:lang w:val="en-US"/>
        </w:rPr>
      </w:pPr>
      <w:r w:rsidRPr="00780D49">
        <w:rPr>
          <w:lang w:val="en-US"/>
        </w:rPr>
        <w:t xml:space="preserve">Proposal </w:t>
      </w:r>
      <w:r w:rsidRPr="00780D49">
        <w:rPr>
          <w:lang w:val="en-US"/>
        </w:rPr>
        <w:fldChar w:fldCharType="begin"/>
      </w:r>
      <w:r w:rsidRPr="00513880">
        <w:rPr>
          <w:lang w:val="en-US"/>
        </w:rPr>
        <w:instrText xml:space="preserve"> SEQ Proposal \* ARABIC </w:instrText>
      </w:r>
      <w:r w:rsidRPr="00780D49">
        <w:rPr>
          <w:lang w:val="en-US"/>
        </w:rPr>
        <w:fldChar w:fldCharType="separate"/>
      </w:r>
      <w:r w:rsidR="00FF7028">
        <w:rPr>
          <w:noProof/>
          <w:lang w:val="en-US"/>
        </w:rPr>
        <w:t>22</w:t>
      </w:r>
      <w:r w:rsidRPr="00780D49">
        <w:rPr>
          <w:lang w:val="en-US"/>
        </w:rPr>
        <w:fldChar w:fldCharType="end"/>
      </w:r>
    </w:p>
    <w:p w14:paraId="3F3FC479" w14:textId="77777777" w:rsidR="002B6578" w:rsidRPr="00464DB1" w:rsidRDefault="00E3062E" w:rsidP="00A83B33">
      <w:pPr>
        <w:pStyle w:val="Caption"/>
        <w:numPr>
          <w:ilvl w:val="0"/>
          <w:numId w:val="8"/>
        </w:numPr>
        <w:ind w:left="284" w:hanging="284"/>
        <w:rPr>
          <w:lang w:val="en-US"/>
        </w:rPr>
      </w:pPr>
      <w:r w:rsidRPr="00601960">
        <w:rPr>
          <w:lang w:val="en-US"/>
        </w:rPr>
        <w:t>O</w:t>
      </w:r>
      <w:r w:rsidR="002B6578" w:rsidRPr="00601960">
        <w:rPr>
          <w:lang w:val="en-US"/>
        </w:rPr>
        <w:t xml:space="preserve">xygen </w:t>
      </w:r>
      <w:r w:rsidRPr="00601960">
        <w:rPr>
          <w:lang w:val="en-US"/>
        </w:rPr>
        <w:t xml:space="preserve">loss </w:t>
      </w:r>
      <w:r w:rsidR="002B6578" w:rsidRPr="00601960">
        <w:rPr>
          <w:lang w:val="en-US"/>
        </w:rPr>
        <w:t>is applied as a part of pathloss equation</w:t>
      </w:r>
      <w:r w:rsidR="00925009">
        <w:rPr>
          <w:lang w:val="en-US"/>
        </w:rPr>
        <w:t xml:space="preserve"> (i.e. OL(f</w:t>
      </w:r>
      <w:r w:rsidR="00925009" w:rsidRPr="00513880">
        <w:rPr>
          <w:vertAlign w:val="subscript"/>
          <w:lang w:val="en-US"/>
        </w:rPr>
        <w:t>c</w:t>
      </w:r>
      <w:r w:rsidR="00925009">
        <w:rPr>
          <w:lang w:val="en-US"/>
        </w:rPr>
        <w:t>) = α(f</w:t>
      </w:r>
      <w:r w:rsidR="00925009" w:rsidRPr="00513880">
        <w:rPr>
          <w:vertAlign w:val="subscript"/>
          <w:lang w:val="en-US"/>
        </w:rPr>
        <w:t>c</w:t>
      </w:r>
      <w:r w:rsidR="00925009">
        <w:rPr>
          <w:lang w:val="en-US"/>
        </w:rPr>
        <w:t>)/1000d</w:t>
      </w:r>
      <w:r w:rsidR="00925009" w:rsidRPr="00513880">
        <w:rPr>
          <w:vertAlign w:val="subscript"/>
          <w:lang w:val="en-US"/>
        </w:rPr>
        <w:t>3D</w:t>
      </w:r>
      <w:r w:rsidR="00925009">
        <w:rPr>
          <w:lang w:val="en-US"/>
        </w:rPr>
        <w:t>)</w:t>
      </w:r>
      <w:r w:rsidR="00E80CEF" w:rsidRPr="00464DB1">
        <w:rPr>
          <w:lang w:val="en-US"/>
        </w:rPr>
        <w:t>.</w:t>
      </w:r>
    </w:p>
    <w:p w14:paraId="0C611E44" w14:textId="77777777" w:rsidR="00B818DA" w:rsidRPr="000223B4" w:rsidRDefault="00B818DA" w:rsidP="00B818DA">
      <w:pPr>
        <w:pStyle w:val="Heading3"/>
        <w:rPr>
          <w:lang w:val="en-US"/>
        </w:rPr>
      </w:pPr>
      <w:r w:rsidRPr="000223B4">
        <w:rPr>
          <w:lang w:val="en-US"/>
        </w:rPr>
        <w:t>Large Bandwidth and Large Antenna Array</w:t>
      </w:r>
    </w:p>
    <w:p w14:paraId="04D2D50C" w14:textId="77777777" w:rsidR="00B818DA" w:rsidRPr="00513880" w:rsidRDefault="00B818DA" w:rsidP="00B818DA">
      <w:pPr>
        <w:jc w:val="both"/>
        <w:rPr>
          <w:lang w:val="en-US" w:eastAsia="ko-KR"/>
        </w:rPr>
      </w:pPr>
      <w:r w:rsidRPr="005810F0">
        <w:rPr>
          <w:lang w:val="en-US" w:eastAsia="ko-KR"/>
        </w:rPr>
        <w:t xml:space="preserve">With large </w:t>
      </w:r>
      <w:r w:rsidRPr="005810F0">
        <w:rPr>
          <w:lang w:val="en-US"/>
        </w:rPr>
        <w:t>antenna</w:t>
      </w:r>
      <w:r w:rsidRPr="005810F0">
        <w:rPr>
          <w:lang w:val="en-US" w:eastAsia="ko-KR"/>
        </w:rPr>
        <w:t xml:space="preserve"> arrays or large system bandwidths used for eV2X evaluation, the angle and delay resolution can be larger than what the fast fading model in the </w:t>
      </w:r>
      <w:r w:rsidR="005F6D8B" w:rsidRPr="00513880">
        <w:rPr>
          <w:iCs/>
          <w:lang w:val="en-US"/>
        </w:rPr>
        <w:t>[3GPP-NR-CH</w:t>
      </w:r>
      <w:r w:rsidR="005F6D8B" w:rsidRPr="00513880">
        <w:rPr>
          <w:iCs/>
          <w:lang w:val="en-US"/>
        </w:rPr>
        <w:fldChar w:fldCharType="begin"/>
      </w:r>
      <w:r w:rsidR="005F6D8B" w:rsidRPr="00513880">
        <w:rPr>
          <w:iCs/>
          <w:lang w:val="en-US"/>
        </w:rPr>
        <w:instrText xml:space="preserve"> REF _Ref506490519 \r \h </w:instrText>
      </w:r>
      <w:r w:rsidR="005F6D8B" w:rsidRPr="00513880">
        <w:rPr>
          <w:iCs/>
          <w:lang w:val="en-US"/>
        </w:rPr>
      </w:r>
      <w:r w:rsidR="005F6D8B" w:rsidRPr="00513880">
        <w:rPr>
          <w:iCs/>
          <w:lang w:val="en-US"/>
        </w:rPr>
        <w:fldChar w:fldCharType="separate"/>
      </w:r>
      <w:r w:rsidR="00FF7028">
        <w:rPr>
          <w:iCs/>
          <w:lang w:val="en-US"/>
        </w:rPr>
        <w:t>[2]</w:t>
      </w:r>
      <w:r w:rsidR="005F6D8B" w:rsidRPr="00513880">
        <w:rPr>
          <w:iCs/>
          <w:lang w:val="en-US"/>
        </w:rPr>
        <w:fldChar w:fldCharType="end"/>
      </w:r>
      <w:r w:rsidR="005F6D8B" w:rsidRPr="00513880">
        <w:rPr>
          <w:iCs/>
          <w:lang w:val="en-US"/>
        </w:rPr>
        <w:t>]</w:t>
      </w:r>
      <w:r w:rsidR="005F6D8B" w:rsidRPr="00513880" w:rsidDel="005F6D8B">
        <w:rPr>
          <w:lang w:val="en-US" w:eastAsia="ko-KR"/>
        </w:rPr>
        <w:t xml:space="preserve"> </w:t>
      </w:r>
      <w:r w:rsidRPr="00513880">
        <w:rPr>
          <w:lang w:val="en-US" w:eastAsia="ko-KR"/>
        </w:rPr>
        <w:t xml:space="preserve">is designed to support. In order to consider these effects more accurately, the </w:t>
      </w:r>
      <w:bookmarkStart w:id="17" w:name="_Toc493104207"/>
      <w:r w:rsidRPr="00513880">
        <w:rPr>
          <w:lang w:val="en-US" w:eastAsia="ko-KR"/>
        </w:rPr>
        <w:t>modelling of intra-cluster angular and delay spreads</w:t>
      </w:r>
      <w:bookmarkEnd w:id="17"/>
      <w:r w:rsidRPr="00513880">
        <w:rPr>
          <w:lang w:val="en-US" w:eastAsia="ko-KR"/>
        </w:rPr>
        <w:t xml:space="preserve"> should be used as described in Section </w:t>
      </w:r>
      <w:r w:rsidRPr="00513880">
        <w:rPr>
          <w:lang w:val="en-US"/>
        </w:rPr>
        <w:t xml:space="preserve">7.6.2 of the </w:t>
      </w:r>
      <w:r w:rsidR="005F6D8B" w:rsidRPr="00513880">
        <w:rPr>
          <w:iCs/>
          <w:lang w:val="en-US"/>
        </w:rPr>
        <w:t>[3GPP-NR-CH</w:t>
      </w:r>
      <w:r w:rsidR="005F6D8B" w:rsidRPr="00513880">
        <w:rPr>
          <w:iCs/>
          <w:lang w:val="en-US"/>
        </w:rPr>
        <w:fldChar w:fldCharType="begin"/>
      </w:r>
      <w:r w:rsidR="005F6D8B" w:rsidRPr="00513880">
        <w:rPr>
          <w:iCs/>
          <w:lang w:val="en-US"/>
        </w:rPr>
        <w:instrText xml:space="preserve"> REF _Ref506490519 \r \h </w:instrText>
      </w:r>
      <w:r w:rsidR="005F6D8B" w:rsidRPr="00513880">
        <w:rPr>
          <w:iCs/>
          <w:lang w:val="en-US"/>
        </w:rPr>
      </w:r>
      <w:r w:rsidR="005F6D8B" w:rsidRPr="00513880">
        <w:rPr>
          <w:iCs/>
          <w:lang w:val="en-US"/>
        </w:rPr>
        <w:fldChar w:fldCharType="separate"/>
      </w:r>
      <w:r w:rsidR="00FF7028">
        <w:rPr>
          <w:iCs/>
          <w:lang w:val="en-US"/>
        </w:rPr>
        <w:t>[2]</w:t>
      </w:r>
      <w:r w:rsidR="005F6D8B" w:rsidRPr="00513880">
        <w:rPr>
          <w:iCs/>
          <w:lang w:val="en-US"/>
        </w:rPr>
        <w:fldChar w:fldCharType="end"/>
      </w:r>
      <w:r w:rsidR="005F6D8B" w:rsidRPr="00513880">
        <w:rPr>
          <w:iCs/>
          <w:lang w:val="en-US"/>
        </w:rPr>
        <w:t>]</w:t>
      </w:r>
      <w:r w:rsidRPr="00513880">
        <w:rPr>
          <w:lang w:val="en-US"/>
        </w:rPr>
        <w:t>.</w:t>
      </w:r>
    </w:p>
    <w:p w14:paraId="2743E5A2" w14:textId="77777777" w:rsidR="00B818DA" w:rsidRPr="00513880" w:rsidRDefault="00B818DA" w:rsidP="00B818DA">
      <w:pPr>
        <w:pStyle w:val="Heading3"/>
        <w:rPr>
          <w:lang w:val="en-US"/>
        </w:rPr>
      </w:pPr>
      <w:r w:rsidRPr="00513880">
        <w:rPr>
          <w:lang w:val="en-US"/>
        </w:rPr>
        <w:t>Frequency Consistency</w:t>
      </w:r>
    </w:p>
    <w:p w14:paraId="72CD3B22" w14:textId="77777777" w:rsidR="00B818DA" w:rsidRPr="00513880" w:rsidRDefault="00B818DA" w:rsidP="00B818DA">
      <w:pPr>
        <w:jc w:val="both"/>
        <w:rPr>
          <w:highlight w:val="yellow"/>
          <w:lang w:val="en-US"/>
        </w:rPr>
      </w:pPr>
      <w:r w:rsidRPr="00513880">
        <w:rPr>
          <w:lang w:val="en-US"/>
        </w:rPr>
        <w:t xml:space="preserve">Evaluation methodology for eV2X use cases defines operation in low and high frequency bands. If evaluation across multiple bands rely on channel physical properties in another band, it is desirable to have correlated channel properties across carrier frequencies. In this case, the approach described in Section </w:t>
      </w:r>
      <w:bookmarkStart w:id="18" w:name="_Toc493104216"/>
      <w:r w:rsidRPr="00513880">
        <w:rPr>
          <w:lang w:val="en-US"/>
        </w:rPr>
        <w:t>7.6</w:t>
      </w:r>
      <w:r w:rsidRPr="00513880">
        <w:rPr>
          <w:lang w:val="en-US" w:eastAsia="ko-KR"/>
        </w:rPr>
        <w:t xml:space="preserve">.5 </w:t>
      </w:r>
      <w:bookmarkEnd w:id="18"/>
      <w:r w:rsidRPr="00513880">
        <w:rPr>
          <w:lang w:val="en-US" w:eastAsia="ko-KR"/>
        </w:rPr>
        <w:t xml:space="preserve">of the </w:t>
      </w:r>
      <w:r w:rsidR="005F6D8B" w:rsidRPr="00513880">
        <w:rPr>
          <w:iCs/>
          <w:lang w:val="en-US"/>
        </w:rPr>
        <w:t>[3GPP-NR-CH</w:t>
      </w:r>
      <w:r w:rsidR="005F6D8B" w:rsidRPr="00513880">
        <w:rPr>
          <w:iCs/>
          <w:lang w:val="en-US"/>
        </w:rPr>
        <w:fldChar w:fldCharType="begin"/>
      </w:r>
      <w:r w:rsidR="005F6D8B" w:rsidRPr="00513880">
        <w:rPr>
          <w:iCs/>
          <w:lang w:val="en-US"/>
        </w:rPr>
        <w:instrText xml:space="preserve"> REF _Ref506490519 \r \h </w:instrText>
      </w:r>
      <w:r w:rsidR="005F6D8B" w:rsidRPr="00513880">
        <w:rPr>
          <w:iCs/>
          <w:lang w:val="en-US"/>
        </w:rPr>
      </w:r>
      <w:r w:rsidR="005F6D8B" w:rsidRPr="00513880">
        <w:rPr>
          <w:iCs/>
          <w:lang w:val="en-US"/>
        </w:rPr>
        <w:fldChar w:fldCharType="separate"/>
      </w:r>
      <w:r w:rsidR="00FF7028">
        <w:rPr>
          <w:iCs/>
          <w:lang w:val="en-US"/>
        </w:rPr>
        <w:t>[2]</w:t>
      </w:r>
      <w:r w:rsidR="005F6D8B" w:rsidRPr="00513880">
        <w:rPr>
          <w:iCs/>
          <w:lang w:val="en-US"/>
        </w:rPr>
        <w:fldChar w:fldCharType="end"/>
      </w:r>
      <w:r w:rsidR="005F6D8B" w:rsidRPr="00513880">
        <w:rPr>
          <w:iCs/>
          <w:lang w:val="en-US"/>
        </w:rPr>
        <w:t>]</w:t>
      </w:r>
      <w:r w:rsidR="005F6D8B" w:rsidRPr="00513880" w:rsidDel="005F6D8B">
        <w:rPr>
          <w:lang w:val="en-US" w:eastAsia="ko-KR"/>
        </w:rPr>
        <w:t xml:space="preserve"> </w:t>
      </w:r>
      <w:r w:rsidRPr="00513880">
        <w:rPr>
          <w:lang w:val="en-US" w:eastAsia="ko-KR"/>
        </w:rPr>
        <w:t>can be used.</w:t>
      </w:r>
    </w:p>
    <w:p w14:paraId="46628BE6" w14:textId="77777777" w:rsidR="00B175F1" w:rsidRPr="00513880" w:rsidRDefault="00B175F1" w:rsidP="00B818DA">
      <w:pPr>
        <w:pStyle w:val="Heading2"/>
        <w:rPr>
          <w:lang w:val="en-US"/>
        </w:rPr>
      </w:pPr>
      <w:r w:rsidRPr="00513880">
        <w:rPr>
          <w:lang w:val="en-US"/>
        </w:rPr>
        <w:t>Mobility Handling</w:t>
      </w:r>
    </w:p>
    <w:p w14:paraId="4D9DDCD5" w14:textId="77777777" w:rsidR="00174062" w:rsidRPr="00513880" w:rsidRDefault="00174062" w:rsidP="00174062">
      <w:pPr>
        <w:pStyle w:val="Heading3"/>
        <w:rPr>
          <w:lang w:val="en-US"/>
        </w:rPr>
      </w:pPr>
      <w:r w:rsidRPr="00513880">
        <w:rPr>
          <w:lang w:val="en-US"/>
        </w:rPr>
        <w:t>Cellular Links Mobility</w:t>
      </w:r>
    </w:p>
    <w:p w14:paraId="3C2DAEE5" w14:textId="77777777" w:rsidR="00174062" w:rsidRPr="00513880" w:rsidRDefault="00174062" w:rsidP="00174062">
      <w:pPr>
        <w:rPr>
          <w:lang w:val="en-US"/>
        </w:rPr>
      </w:pPr>
      <w:r w:rsidRPr="00513880">
        <w:rPr>
          <w:lang w:val="en-US"/>
        </w:rPr>
        <w:t xml:space="preserve">For modeling </w:t>
      </w:r>
      <w:r w:rsidR="003B327D" w:rsidRPr="00513880">
        <w:rPr>
          <w:lang w:val="en-US"/>
        </w:rPr>
        <w:t xml:space="preserve">of mobility with </w:t>
      </w:r>
      <w:r w:rsidRPr="00513880">
        <w:rPr>
          <w:lang w:val="en-US"/>
        </w:rPr>
        <w:t>spatial consistency on cellular links</w:t>
      </w:r>
      <w:r w:rsidR="003B327D" w:rsidRPr="00513880">
        <w:rPr>
          <w:lang w:val="en-US"/>
        </w:rPr>
        <w:t>,</w:t>
      </w:r>
      <w:r w:rsidRPr="00513880">
        <w:rPr>
          <w:lang w:val="en-US"/>
        </w:rPr>
        <w:t xml:space="preserve"> the Procedure B described in Section 7.6.3.2 of the </w:t>
      </w:r>
      <w:r w:rsidRPr="00513880">
        <w:rPr>
          <w:iCs/>
          <w:lang w:val="en-US"/>
        </w:rPr>
        <w:t>[3GPP-NR-CH</w:t>
      </w:r>
      <w:r w:rsidRPr="00513880">
        <w:rPr>
          <w:iCs/>
          <w:lang w:val="en-US"/>
        </w:rPr>
        <w:fldChar w:fldCharType="begin"/>
      </w:r>
      <w:r w:rsidRPr="00513880">
        <w:rPr>
          <w:iCs/>
          <w:lang w:val="en-US"/>
        </w:rPr>
        <w:instrText xml:space="preserve"> REF _Ref506490519 \r \h  \* MERGEFORMAT </w:instrText>
      </w:r>
      <w:r w:rsidRPr="00513880">
        <w:rPr>
          <w:iCs/>
          <w:lang w:val="en-US"/>
        </w:rPr>
      </w:r>
      <w:r w:rsidRPr="00513880">
        <w:rPr>
          <w:iCs/>
          <w:lang w:val="en-US"/>
        </w:rPr>
        <w:fldChar w:fldCharType="separate"/>
      </w:r>
      <w:r w:rsidR="00FF7028">
        <w:rPr>
          <w:iCs/>
          <w:lang w:val="en-US"/>
        </w:rPr>
        <w:t>[2]</w:t>
      </w:r>
      <w:r w:rsidRPr="00513880">
        <w:rPr>
          <w:iCs/>
          <w:lang w:val="en-US"/>
        </w:rPr>
        <w:fldChar w:fldCharType="end"/>
      </w:r>
      <w:r w:rsidRPr="00513880">
        <w:rPr>
          <w:iCs/>
          <w:lang w:val="en-US"/>
        </w:rPr>
        <w:t xml:space="preserve">] can be </w:t>
      </w:r>
      <w:r w:rsidR="003B327D" w:rsidRPr="00513880">
        <w:rPr>
          <w:iCs/>
          <w:lang w:val="en-US"/>
        </w:rPr>
        <w:t>re-</w:t>
      </w:r>
      <w:r w:rsidRPr="00513880">
        <w:rPr>
          <w:iCs/>
          <w:lang w:val="en-US"/>
        </w:rPr>
        <w:t>used.</w:t>
      </w:r>
    </w:p>
    <w:p w14:paraId="3F9B6706" w14:textId="77777777" w:rsidR="00174062" w:rsidRPr="00513880" w:rsidRDefault="00174062" w:rsidP="00174062">
      <w:pPr>
        <w:pStyle w:val="Heading3"/>
        <w:rPr>
          <w:lang w:val="en-US"/>
        </w:rPr>
      </w:pPr>
      <w:r w:rsidRPr="00513880">
        <w:rPr>
          <w:lang w:val="en-US"/>
        </w:rPr>
        <w:t>Sidelink Mobility</w:t>
      </w:r>
    </w:p>
    <w:p w14:paraId="47CC373B" w14:textId="77777777" w:rsidR="00174062" w:rsidRPr="00513880" w:rsidRDefault="00174062" w:rsidP="003B327D">
      <w:pPr>
        <w:pStyle w:val="Heading4"/>
        <w:tabs>
          <w:tab w:val="clear" w:pos="1432"/>
          <w:tab w:val="num" w:pos="567"/>
        </w:tabs>
        <w:ind w:left="567" w:hanging="567"/>
        <w:rPr>
          <w:lang w:val="en-US"/>
        </w:rPr>
      </w:pPr>
      <w:r w:rsidRPr="00513880">
        <w:rPr>
          <w:lang w:val="en-US"/>
        </w:rPr>
        <w:t>Cross-link spatial correlation</w:t>
      </w:r>
    </w:p>
    <w:p w14:paraId="006FBB6A" w14:textId="4887FB00" w:rsidR="00174062" w:rsidRPr="00513880" w:rsidRDefault="0060341E" w:rsidP="0060341E">
      <w:pPr>
        <w:jc w:val="both"/>
        <w:rPr>
          <w:lang w:val="en-US"/>
        </w:rPr>
      </w:pPr>
      <w:r w:rsidRPr="00513880">
        <w:rPr>
          <w:lang w:val="en-US"/>
        </w:rPr>
        <w:t>According to analysis in</w:t>
      </w:r>
      <w:r w:rsidR="003B2B0E">
        <w:rPr>
          <w:lang w:val="en-US"/>
        </w:rPr>
        <w:t xml:space="preserve"> </w:t>
      </w:r>
      <w:r w:rsidR="003B2B0E">
        <w:rPr>
          <w:lang w:val="en-US"/>
        </w:rPr>
        <w:fldChar w:fldCharType="begin"/>
      </w:r>
      <w:r w:rsidR="003B2B0E">
        <w:rPr>
          <w:lang w:val="en-US"/>
        </w:rPr>
        <w:instrText xml:space="preserve"> REF _Ref513841213 \r \h </w:instrText>
      </w:r>
      <w:r w:rsidR="003B2B0E">
        <w:rPr>
          <w:lang w:val="en-US"/>
        </w:rPr>
      </w:r>
      <w:r w:rsidR="003B2B0E">
        <w:rPr>
          <w:lang w:val="en-US"/>
        </w:rPr>
        <w:fldChar w:fldCharType="separate"/>
      </w:r>
      <w:r w:rsidR="00FF7028">
        <w:rPr>
          <w:lang w:val="en-US"/>
        </w:rPr>
        <w:t>[21]</w:t>
      </w:r>
      <w:r w:rsidR="003B2B0E">
        <w:rPr>
          <w:lang w:val="en-US"/>
        </w:rPr>
        <w:fldChar w:fldCharType="end"/>
      </w:r>
      <w:r w:rsidR="00174062" w:rsidRPr="00513880">
        <w:rPr>
          <w:lang w:val="en-US"/>
        </w:rPr>
        <w:t xml:space="preserve">, </w:t>
      </w:r>
      <w:r w:rsidRPr="00513880">
        <w:rPr>
          <w:lang w:val="en-US"/>
        </w:rPr>
        <w:t>i</w:t>
      </w:r>
      <w:r w:rsidR="00174062" w:rsidRPr="00513880">
        <w:rPr>
          <w:lang w:val="en-US"/>
        </w:rPr>
        <w:t xml:space="preserve">t was shown that for LOS and </w:t>
      </w:r>
      <w:r w:rsidR="00213C7F">
        <w:t>NLOSv</w:t>
      </w:r>
      <w:r w:rsidR="00174062" w:rsidRPr="00513880">
        <w:rPr>
          <w:lang w:val="en-US"/>
        </w:rPr>
        <w:t xml:space="preserve"> links </w:t>
      </w:r>
      <w:r w:rsidRPr="00513880">
        <w:rPr>
          <w:lang w:val="en-US"/>
        </w:rPr>
        <w:t>effects of cross-correlation for shadow fading can be neglected</w:t>
      </w:r>
      <w:r w:rsidR="00174062" w:rsidRPr="00513880">
        <w:rPr>
          <w:lang w:val="en-US"/>
        </w:rPr>
        <w:t>.</w:t>
      </w:r>
      <w:r w:rsidRPr="00513880">
        <w:rPr>
          <w:lang w:val="en-US"/>
        </w:rPr>
        <w:t xml:space="preserve"> Additionally, small decorrelation distance was observed for channel LSP in Urban scenario </w:t>
      </w:r>
      <w:r w:rsidRPr="00513880">
        <w:rPr>
          <w:lang w:val="en-US"/>
        </w:rPr>
        <w:fldChar w:fldCharType="begin"/>
      </w:r>
      <w:r w:rsidRPr="00513880">
        <w:rPr>
          <w:lang w:val="en-US"/>
        </w:rPr>
        <w:instrText xml:space="preserve"> REF _Ref506542408 \r \h </w:instrText>
      </w:r>
      <w:r w:rsidRPr="00513880">
        <w:rPr>
          <w:lang w:val="en-US"/>
        </w:rPr>
      </w:r>
      <w:r w:rsidRPr="00513880">
        <w:rPr>
          <w:lang w:val="en-US"/>
        </w:rPr>
        <w:fldChar w:fldCharType="separate"/>
      </w:r>
      <w:r w:rsidR="00FF7028">
        <w:rPr>
          <w:lang w:val="en-US"/>
        </w:rPr>
        <w:t>[30]</w:t>
      </w:r>
      <w:r w:rsidRPr="00513880">
        <w:rPr>
          <w:lang w:val="en-US"/>
        </w:rPr>
        <w:fldChar w:fldCharType="end"/>
      </w:r>
      <w:r w:rsidRPr="00513880">
        <w:rPr>
          <w:lang w:val="en-US"/>
        </w:rPr>
        <w:t>. Therefore we propose to apply uncorrelated modeling of LSPs for different sidelinks.</w:t>
      </w:r>
    </w:p>
    <w:p w14:paraId="597570FA" w14:textId="77777777" w:rsidR="00B175F1" w:rsidRPr="00513880" w:rsidRDefault="003B327D" w:rsidP="00BF5BB4">
      <w:pPr>
        <w:pStyle w:val="Heading4"/>
        <w:tabs>
          <w:tab w:val="clear" w:pos="1432"/>
          <w:tab w:val="num" w:pos="567"/>
        </w:tabs>
        <w:ind w:left="567" w:hanging="567"/>
        <w:rPr>
          <w:lang w:val="en-US"/>
        </w:rPr>
      </w:pPr>
      <w:r w:rsidRPr="00513880">
        <w:rPr>
          <w:lang w:val="en-US"/>
        </w:rPr>
        <w:t xml:space="preserve">Autocorrelation and </w:t>
      </w:r>
      <w:r w:rsidR="00B175F1" w:rsidRPr="00513880">
        <w:rPr>
          <w:lang w:val="en-US"/>
        </w:rPr>
        <w:t xml:space="preserve">Large Scale </w:t>
      </w:r>
      <w:r w:rsidRPr="00513880">
        <w:rPr>
          <w:lang w:val="en-US"/>
        </w:rPr>
        <w:t xml:space="preserve">Channel </w:t>
      </w:r>
      <w:r w:rsidR="001463DB" w:rsidRPr="00513880">
        <w:rPr>
          <w:lang w:val="en-US"/>
        </w:rPr>
        <w:t>P</w:t>
      </w:r>
      <w:r w:rsidR="00B175F1" w:rsidRPr="00513880">
        <w:rPr>
          <w:lang w:val="en-US"/>
        </w:rPr>
        <w:t xml:space="preserve">arameters </w:t>
      </w:r>
      <w:r w:rsidR="001463DB" w:rsidRPr="00513880">
        <w:rPr>
          <w:lang w:val="en-US"/>
        </w:rPr>
        <w:t>U</w:t>
      </w:r>
      <w:r w:rsidR="00B175F1" w:rsidRPr="00513880">
        <w:rPr>
          <w:lang w:val="en-US"/>
        </w:rPr>
        <w:t>pdate</w:t>
      </w:r>
      <w:r w:rsidRPr="00513880">
        <w:rPr>
          <w:lang w:val="en-US"/>
        </w:rPr>
        <w:t xml:space="preserve"> </w:t>
      </w:r>
    </w:p>
    <w:p w14:paraId="097C0BC1" w14:textId="77777777" w:rsidR="003B327D" w:rsidRPr="00513880" w:rsidRDefault="003B327D" w:rsidP="00D046FD">
      <w:pPr>
        <w:pStyle w:val="3GPPNormalText"/>
      </w:pPr>
      <w:r w:rsidRPr="00513880">
        <w:t>The LSPs such as propagation type, blockage attenuation value are dependent on deployment geometry, therefore their value should be updated for each coordinate update every 100ms. Further discuss if lower update rate can be applied for LSPs such as K-Factor, AoD/AoA, DS (e.g. 500ms).</w:t>
      </w:r>
    </w:p>
    <w:p w14:paraId="76DB9D63" w14:textId="77777777" w:rsidR="003B327D" w:rsidRPr="00513880" w:rsidRDefault="003B327D" w:rsidP="00D046FD">
      <w:pPr>
        <w:pStyle w:val="3GPPNormalText"/>
      </w:pPr>
      <w:r w:rsidRPr="00513880">
        <w:t>The update of pathloss and shadow fading value can follow LTE-V2V evaluation methodology.</w:t>
      </w:r>
    </w:p>
    <w:p w14:paraId="6231DA98" w14:textId="77777777" w:rsidR="00C53CC0" w:rsidRPr="00513880" w:rsidRDefault="003B327D" w:rsidP="00D046FD">
      <w:pPr>
        <w:pStyle w:val="3GPPNormalText"/>
      </w:pPr>
      <w:r w:rsidRPr="00513880">
        <w:t>In case of the propagation type update, all channel parameters are independently regenerated according to the new propagation type.</w:t>
      </w:r>
    </w:p>
    <w:p w14:paraId="2D9BEE55" w14:textId="77777777" w:rsidR="00B175F1" w:rsidRPr="00601960" w:rsidRDefault="00B175F1" w:rsidP="00B175F1">
      <w:pPr>
        <w:pStyle w:val="Heading1"/>
        <w:rPr>
          <w:lang w:val="en-US"/>
        </w:rPr>
      </w:pPr>
      <w:r w:rsidRPr="00601960">
        <w:rPr>
          <w:lang w:val="en-US"/>
        </w:rPr>
        <w:t xml:space="preserve">eV2X </w:t>
      </w:r>
      <w:r w:rsidR="001C52A3" w:rsidRPr="00601960">
        <w:rPr>
          <w:lang w:val="en-US"/>
        </w:rPr>
        <w:t xml:space="preserve">Channel Models for </w:t>
      </w:r>
      <w:r w:rsidRPr="00601960">
        <w:rPr>
          <w:lang w:val="en-US"/>
        </w:rPr>
        <w:t xml:space="preserve">Link Level </w:t>
      </w:r>
      <w:r w:rsidR="001C52A3" w:rsidRPr="00601960">
        <w:rPr>
          <w:lang w:val="en-US"/>
        </w:rPr>
        <w:t>Analysis</w:t>
      </w:r>
    </w:p>
    <w:p w14:paraId="5213090C" w14:textId="77777777" w:rsidR="009A0707" w:rsidRPr="005810F0" w:rsidRDefault="000D0108" w:rsidP="00D046FD">
      <w:pPr>
        <w:pStyle w:val="3GPPNormalText"/>
      </w:pPr>
      <w:r w:rsidRPr="00464DB1">
        <w:t>For link level evaluations, CDL channel models corresponding to the system level models can be used. The modifications such as dual-mobility, AoA/AoD alignment should be applied for link level evaluations.</w:t>
      </w:r>
      <w:r w:rsidR="007762EF">
        <w:t xml:space="preserve"> </w:t>
      </w:r>
      <w:r w:rsidR="005810F0">
        <w:t xml:space="preserve">In addition, RAN1 needs to discuss which CDL model should be taken for LOS and NLOS analysis including scaling factors for DS and AS </w:t>
      </w:r>
      <w:r w:rsidR="005810F0" w:rsidRPr="000B5AF5">
        <w:rPr>
          <w:iCs/>
        </w:rPr>
        <w:t>[3GPP-NR-CH</w:t>
      </w:r>
      <w:r w:rsidR="005810F0" w:rsidRPr="000B5AF5">
        <w:rPr>
          <w:iCs/>
        </w:rPr>
        <w:fldChar w:fldCharType="begin"/>
      </w:r>
      <w:r w:rsidR="005810F0" w:rsidRPr="000B5AF5">
        <w:rPr>
          <w:iCs/>
        </w:rPr>
        <w:instrText xml:space="preserve"> REF _Ref506490519 \r \h  \* MERGEFORMAT </w:instrText>
      </w:r>
      <w:r w:rsidR="005810F0" w:rsidRPr="000B5AF5">
        <w:rPr>
          <w:iCs/>
        </w:rPr>
      </w:r>
      <w:r w:rsidR="005810F0" w:rsidRPr="000B5AF5">
        <w:rPr>
          <w:iCs/>
        </w:rPr>
        <w:fldChar w:fldCharType="separate"/>
      </w:r>
      <w:r w:rsidR="00FF7028">
        <w:rPr>
          <w:iCs/>
        </w:rPr>
        <w:t>[2]</w:t>
      </w:r>
      <w:r w:rsidR="005810F0" w:rsidRPr="000B5AF5">
        <w:rPr>
          <w:iCs/>
        </w:rPr>
        <w:fldChar w:fldCharType="end"/>
      </w:r>
      <w:r w:rsidR="005810F0">
        <w:rPr>
          <w:iCs/>
        </w:rPr>
        <w:t>]</w:t>
      </w:r>
      <w:r w:rsidR="005810F0">
        <w:t>.</w:t>
      </w:r>
    </w:p>
    <w:p w14:paraId="3F4EE6DA" w14:textId="77777777" w:rsidR="009401A4" w:rsidRPr="00780D49" w:rsidRDefault="009401A4" w:rsidP="009401A4">
      <w:pPr>
        <w:pStyle w:val="Heading1"/>
        <w:jc w:val="both"/>
        <w:rPr>
          <w:lang w:val="en-US"/>
        </w:rPr>
      </w:pPr>
      <w:r w:rsidRPr="00780D49">
        <w:rPr>
          <w:lang w:val="en-US"/>
        </w:rPr>
        <w:t>Conclusions</w:t>
      </w:r>
    </w:p>
    <w:p w14:paraId="50FB1CB3" w14:textId="77777777" w:rsidR="00A16133" w:rsidRPr="005810F0" w:rsidRDefault="00955216" w:rsidP="00D046FD">
      <w:pPr>
        <w:pStyle w:val="3GPPNormalText"/>
      </w:pPr>
      <w:r w:rsidRPr="00601960">
        <w:t>In this contribution, we provided our views on channel models</w:t>
      </w:r>
      <w:r w:rsidR="00174062" w:rsidRPr="00601960">
        <w:t xml:space="preserve"> for eV2X evaluations in low and high frequency bands for all possible link types</w:t>
      </w:r>
      <w:r w:rsidRPr="00464DB1">
        <w:t xml:space="preserve">. </w:t>
      </w:r>
      <w:r w:rsidR="00322888" w:rsidRPr="00464DB1">
        <w:t>Our proposals are based on existing LTE-V2V and NR channel models as well as published measurement results.</w:t>
      </w:r>
      <w:r w:rsidR="00066FCE" w:rsidRPr="005810F0">
        <w:t xml:space="preserve"> In summary, we suggest to discuss proposed modifications to define eV2X channel modeling framework.</w:t>
      </w:r>
    </w:p>
    <w:p w14:paraId="4C88E142" w14:textId="77777777" w:rsidR="00955216" w:rsidRPr="00513880" w:rsidRDefault="00955216" w:rsidP="00D046FD">
      <w:pPr>
        <w:pStyle w:val="3GPPNormalText"/>
      </w:pPr>
    </w:p>
    <w:p w14:paraId="3A367FD6" w14:textId="77777777" w:rsidR="009401A4" w:rsidRPr="00513880" w:rsidRDefault="009401A4" w:rsidP="009401A4">
      <w:pPr>
        <w:pStyle w:val="Heading1"/>
        <w:numPr>
          <w:ilvl w:val="0"/>
          <w:numId w:val="0"/>
        </w:numPr>
        <w:ind w:left="567" w:hanging="567"/>
        <w:rPr>
          <w:lang w:val="en-US"/>
        </w:rPr>
      </w:pPr>
      <w:r w:rsidRPr="00513880">
        <w:rPr>
          <w:lang w:val="en-US"/>
        </w:rPr>
        <w:t>References</w:t>
      </w:r>
    </w:p>
    <w:p w14:paraId="57D30CEF"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19" w:name="_Ref506017750"/>
      <w:r w:rsidRPr="005D4790">
        <w:rPr>
          <w:rFonts w:ascii="Times New Roman" w:eastAsia="SimSun" w:hAnsi="Times New Roman"/>
          <w:iCs/>
          <w:sz w:val="20"/>
          <w:szCs w:val="20"/>
        </w:rPr>
        <w:t>[</w:t>
      </w:r>
      <w:r w:rsidR="009D6CE6" w:rsidRPr="005D4790">
        <w:rPr>
          <w:rFonts w:ascii="Times New Roman" w:eastAsia="SimSun" w:hAnsi="Times New Roman"/>
          <w:iCs/>
          <w:sz w:val="20"/>
          <w:szCs w:val="20"/>
        </w:rPr>
        <w:t>3GPP-</w:t>
      </w:r>
      <w:r w:rsidRPr="005D4790">
        <w:rPr>
          <w:rFonts w:ascii="Times New Roman" w:eastAsia="SimSun" w:hAnsi="Times New Roman"/>
          <w:iCs/>
          <w:sz w:val="20"/>
          <w:szCs w:val="20"/>
        </w:rPr>
        <w:t>LTE-V2</w:t>
      </w:r>
      <w:r w:rsidR="00827CD6" w:rsidRPr="005D4790">
        <w:rPr>
          <w:rFonts w:ascii="Times New Roman" w:eastAsia="SimSun" w:hAnsi="Times New Roman"/>
          <w:iCs/>
          <w:sz w:val="20"/>
          <w:szCs w:val="20"/>
        </w:rPr>
        <w:t>X</w:t>
      </w:r>
      <w:r w:rsidRPr="005D4790">
        <w:rPr>
          <w:rFonts w:ascii="Times New Roman" w:eastAsia="SimSun" w:hAnsi="Times New Roman"/>
          <w:iCs/>
          <w:sz w:val="20"/>
          <w:szCs w:val="20"/>
        </w:rPr>
        <w:t xml:space="preserve">] 3GPP TR 36.885, “Study on LTE-based V2X Services”, </w:t>
      </w:r>
      <w:hyperlink r:id="rId56" w:tooltip="Click to download this version" w:history="1">
        <w:r w:rsidRPr="005D4790">
          <w:rPr>
            <w:rFonts w:ascii="Times New Roman" w:eastAsia="SimSun" w:hAnsi="Times New Roman"/>
            <w:iCs/>
            <w:sz w:val="20"/>
            <w:szCs w:val="20"/>
          </w:rPr>
          <w:t>14.0.0</w:t>
        </w:r>
      </w:hyperlink>
      <w:bookmarkEnd w:id="19"/>
    </w:p>
    <w:p w14:paraId="56A3FEA5"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20" w:name="_Ref506401443"/>
      <w:bookmarkStart w:id="21" w:name="_Ref506490519"/>
      <w:r w:rsidRPr="005D4790">
        <w:rPr>
          <w:rFonts w:ascii="Times New Roman" w:eastAsia="SimSun" w:hAnsi="Times New Roman"/>
          <w:iCs/>
          <w:sz w:val="20"/>
          <w:szCs w:val="20"/>
        </w:rPr>
        <w:t>[</w:t>
      </w:r>
      <w:r w:rsidR="009D6CE6" w:rsidRPr="005D4790">
        <w:rPr>
          <w:rFonts w:ascii="Times New Roman" w:eastAsia="SimSun" w:hAnsi="Times New Roman"/>
          <w:iCs/>
          <w:sz w:val="20"/>
          <w:szCs w:val="20"/>
        </w:rPr>
        <w:t>3GPP-</w:t>
      </w:r>
      <w:r w:rsidRPr="005D4790">
        <w:rPr>
          <w:rFonts w:ascii="Times New Roman" w:eastAsia="SimSun" w:hAnsi="Times New Roman"/>
          <w:iCs/>
          <w:sz w:val="20"/>
          <w:szCs w:val="20"/>
        </w:rPr>
        <w:t>NR-CH] 3GPP TR 38.901</w:t>
      </w:r>
      <w:bookmarkEnd w:id="20"/>
      <w:r w:rsidRPr="005D4790">
        <w:rPr>
          <w:rFonts w:ascii="Times New Roman" w:eastAsia="SimSun" w:hAnsi="Times New Roman"/>
          <w:iCs/>
          <w:sz w:val="20"/>
          <w:szCs w:val="20"/>
        </w:rPr>
        <w:t>, “Study on channel model for frequencies from 0.5 to 100 GHz”, 14.3.0</w:t>
      </w:r>
      <w:bookmarkEnd w:id="21"/>
    </w:p>
    <w:p w14:paraId="6C6CE744"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22" w:name="_Ref506536729"/>
      <w:bookmarkStart w:id="23" w:name="_Ref506401482"/>
      <w:r w:rsidRPr="005D4790">
        <w:rPr>
          <w:rFonts w:ascii="Times New Roman" w:eastAsia="SimSun" w:hAnsi="Times New Roman"/>
          <w:iCs/>
          <w:sz w:val="20"/>
          <w:szCs w:val="20"/>
        </w:rPr>
        <w:t>[</w:t>
      </w:r>
      <w:r w:rsidR="009D6CE6" w:rsidRPr="005D4790">
        <w:rPr>
          <w:rFonts w:ascii="Times New Roman" w:eastAsia="SimSun" w:hAnsi="Times New Roman"/>
          <w:iCs/>
          <w:sz w:val="20"/>
          <w:szCs w:val="20"/>
        </w:rPr>
        <w:t>3GPP-</w:t>
      </w:r>
      <w:r w:rsidRPr="005D4790">
        <w:rPr>
          <w:rFonts w:ascii="Times New Roman" w:eastAsia="SimSun" w:hAnsi="Times New Roman"/>
          <w:iCs/>
          <w:sz w:val="20"/>
          <w:szCs w:val="20"/>
        </w:rPr>
        <w:t>NR-PHY]</w:t>
      </w:r>
      <w:r w:rsidR="001D01DA" w:rsidRPr="005D4790">
        <w:rPr>
          <w:rFonts w:ascii="Times New Roman" w:eastAsia="SimSun" w:hAnsi="Times New Roman"/>
          <w:iCs/>
          <w:sz w:val="20"/>
          <w:szCs w:val="20"/>
        </w:rPr>
        <w:t xml:space="preserve"> </w:t>
      </w:r>
      <w:r w:rsidRPr="005D4790">
        <w:rPr>
          <w:rFonts w:ascii="Times New Roman" w:eastAsia="SimSun" w:hAnsi="Times New Roman"/>
          <w:iCs/>
          <w:sz w:val="20"/>
          <w:szCs w:val="20"/>
        </w:rPr>
        <w:t>3GPP TR 38.802, “Study on New Radio Access Technology Physical Layer Aspects”, 14.2.0</w:t>
      </w:r>
      <w:bookmarkEnd w:id="22"/>
    </w:p>
    <w:p w14:paraId="28F1080D"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24" w:name="_Ref506536759"/>
      <w:r w:rsidRPr="005D4790">
        <w:rPr>
          <w:rFonts w:ascii="Times New Roman" w:eastAsia="SimSun" w:hAnsi="Times New Roman"/>
          <w:iCs/>
          <w:sz w:val="20"/>
          <w:szCs w:val="20"/>
        </w:rPr>
        <w:t>[</w:t>
      </w:r>
      <w:r w:rsidR="009D6CE6" w:rsidRPr="005D4790">
        <w:rPr>
          <w:rFonts w:ascii="Times New Roman" w:eastAsia="SimSun" w:hAnsi="Times New Roman"/>
          <w:iCs/>
          <w:sz w:val="20"/>
          <w:szCs w:val="20"/>
        </w:rPr>
        <w:t>3GPP-</w:t>
      </w:r>
      <w:r w:rsidRPr="005D4790">
        <w:rPr>
          <w:rFonts w:ascii="Times New Roman" w:eastAsia="SimSun" w:hAnsi="Times New Roman"/>
          <w:iCs/>
          <w:sz w:val="20"/>
          <w:szCs w:val="20"/>
        </w:rPr>
        <w:t>LTE-3DCH] 3GPP TR 36.873, “Study on 3D channel model for LTE”, 12.7.0</w:t>
      </w:r>
      <w:bookmarkEnd w:id="24"/>
    </w:p>
    <w:p w14:paraId="41CEA760" w14:textId="77777777" w:rsidR="00E30A8F" w:rsidRPr="005D4790" w:rsidRDefault="007970F6" w:rsidP="0053632D">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25" w:name="_Ref513812639"/>
      <w:bookmarkStart w:id="26" w:name="_Ref513835913"/>
      <w:bookmarkStart w:id="27" w:name="_Ref506017444"/>
      <w:r w:rsidRPr="005D4790">
        <w:rPr>
          <w:rFonts w:ascii="Times New Roman" w:eastAsia="SimSun" w:hAnsi="Times New Roman"/>
          <w:iCs/>
          <w:sz w:val="20"/>
          <w:szCs w:val="20"/>
        </w:rPr>
        <w:t>R1-1805801, “Report of RAN1#92bis meeting”</w:t>
      </w:r>
      <w:bookmarkEnd w:id="25"/>
      <w:r w:rsidRPr="005D4790">
        <w:rPr>
          <w:rFonts w:ascii="Times New Roman" w:eastAsia="SimSun" w:hAnsi="Times New Roman"/>
          <w:iCs/>
          <w:sz w:val="20"/>
          <w:szCs w:val="20"/>
        </w:rPr>
        <w:t>, May, 2018</w:t>
      </w:r>
      <w:bookmarkEnd w:id="26"/>
    </w:p>
    <w:p w14:paraId="2FF7E0BF" w14:textId="77777777" w:rsidR="007E583F" w:rsidRDefault="007E583F" w:rsidP="007E583F">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28" w:name="_Ref513837783"/>
      <w:bookmarkStart w:id="29" w:name="_Ref513286708"/>
      <w:r w:rsidRPr="007E583F">
        <w:rPr>
          <w:rFonts w:ascii="Times New Roman" w:eastAsia="SimSun" w:hAnsi="Times New Roman"/>
          <w:iCs/>
          <w:sz w:val="20"/>
          <w:szCs w:val="20"/>
        </w:rPr>
        <w:t>R1-1806538, "Scenarios, Traffic Models and Performance Metrics for eV2X Evaluations", Intel Corporation, Busan, Korea, May 2018</w:t>
      </w:r>
      <w:bookmarkEnd w:id="28"/>
    </w:p>
    <w:p w14:paraId="5375D52E" w14:textId="77777777" w:rsidR="007D5043" w:rsidRPr="005D4790" w:rsidRDefault="004019E3" w:rsidP="004019E3">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r w:rsidRPr="005D4790">
        <w:rPr>
          <w:rFonts w:ascii="Times New Roman" w:eastAsia="SimSun" w:hAnsi="Times New Roman"/>
          <w:iCs/>
          <w:sz w:val="20"/>
          <w:szCs w:val="20"/>
        </w:rPr>
        <w:t>R1-1804748, “On Channel Models for eV2X Evaluation Methodology”, Intel Corporation, Sanya, China, April 2018</w:t>
      </w:r>
      <w:bookmarkEnd w:id="29"/>
    </w:p>
    <w:p w14:paraId="6A801EB9" w14:textId="77777777" w:rsidR="00160874" w:rsidRPr="005D4790" w:rsidRDefault="00160874" w:rsidP="00160874">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0" w:name="_Ref512872341"/>
      <w:r w:rsidRPr="005D4790">
        <w:rPr>
          <w:rFonts w:ascii="Times New Roman" w:eastAsia="SimSun" w:hAnsi="Times New Roman"/>
          <w:iCs/>
          <w:sz w:val="20"/>
          <w:szCs w:val="20"/>
        </w:rPr>
        <w:t>M. B. Diez, et al; "Antenna placement and wave propagation for car-to-car communication." Microwave Conference (EuMC), IEEE, 2015</w:t>
      </w:r>
      <w:bookmarkEnd w:id="30"/>
    </w:p>
    <w:p w14:paraId="50279751" w14:textId="77777777" w:rsidR="00D14A17" w:rsidRPr="005D4790" w:rsidRDefault="00160874" w:rsidP="00E441B1">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1" w:name="_Ref512872360"/>
      <w:r w:rsidRPr="005D4790">
        <w:rPr>
          <w:rFonts w:ascii="Times New Roman" w:eastAsia="SimSun" w:hAnsi="Times New Roman"/>
          <w:iCs/>
          <w:sz w:val="20"/>
          <w:szCs w:val="20"/>
        </w:rPr>
        <w:t>M. Gallo, et al;</w:t>
      </w:r>
      <w:r w:rsidR="00D14A17" w:rsidRPr="005D4790">
        <w:rPr>
          <w:rFonts w:ascii="Times New Roman" w:eastAsia="SimSun" w:hAnsi="Times New Roman"/>
          <w:iCs/>
          <w:sz w:val="20"/>
          <w:szCs w:val="20"/>
        </w:rPr>
        <w:t xml:space="preserve"> "Performance evaluat</w:t>
      </w:r>
      <w:r w:rsidR="00E441B1" w:rsidRPr="005D4790">
        <w:rPr>
          <w:rFonts w:ascii="Times New Roman" w:eastAsia="SimSun" w:hAnsi="Times New Roman"/>
          <w:iCs/>
          <w:sz w:val="20"/>
          <w:szCs w:val="20"/>
        </w:rPr>
        <w:t>ion of C2C antennas on car body</w:t>
      </w:r>
      <w:r w:rsidR="00D14A17" w:rsidRPr="005D4790">
        <w:rPr>
          <w:rFonts w:ascii="Times New Roman" w:eastAsia="SimSun" w:hAnsi="Times New Roman"/>
          <w:iCs/>
          <w:sz w:val="20"/>
          <w:szCs w:val="20"/>
        </w:rPr>
        <w:t>"</w:t>
      </w:r>
      <w:r w:rsidR="00E441B1" w:rsidRPr="005D4790">
        <w:rPr>
          <w:rFonts w:ascii="Times New Roman" w:eastAsia="SimSun" w:hAnsi="Times New Roman"/>
          <w:iCs/>
          <w:sz w:val="20"/>
          <w:szCs w:val="20"/>
        </w:rPr>
        <w:t>,</w:t>
      </w:r>
      <w:r w:rsidR="00D14A17" w:rsidRPr="005D4790">
        <w:rPr>
          <w:rFonts w:ascii="Times New Roman" w:eastAsia="SimSun" w:hAnsi="Times New Roman"/>
          <w:iCs/>
          <w:sz w:val="20"/>
          <w:szCs w:val="20"/>
        </w:rPr>
        <w:t xml:space="preserve"> 7th European Conference on</w:t>
      </w:r>
      <w:r w:rsidR="00E441B1" w:rsidRPr="005D4790">
        <w:rPr>
          <w:rFonts w:ascii="Times New Roman" w:eastAsia="SimSun" w:hAnsi="Times New Roman"/>
          <w:iCs/>
          <w:sz w:val="20"/>
          <w:szCs w:val="20"/>
        </w:rPr>
        <w:t xml:space="preserve"> Antennas and Propagation (EuCAP),</w:t>
      </w:r>
      <w:r w:rsidR="00D14A17" w:rsidRPr="005D4790">
        <w:rPr>
          <w:rFonts w:ascii="Times New Roman" w:eastAsia="SimSun" w:hAnsi="Times New Roman"/>
          <w:iCs/>
          <w:sz w:val="20"/>
          <w:szCs w:val="20"/>
        </w:rPr>
        <w:t xml:space="preserve"> IEEE, 2013.</w:t>
      </w:r>
      <w:bookmarkEnd w:id="31"/>
    </w:p>
    <w:p w14:paraId="19E4DEC9" w14:textId="77777777" w:rsidR="007D5043" w:rsidRPr="005D4790" w:rsidRDefault="00E441B1" w:rsidP="0053632D">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2" w:name="_Ref512872385"/>
      <w:r w:rsidRPr="005D4790">
        <w:rPr>
          <w:rFonts w:ascii="Times New Roman" w:eastAsia="SimSun" w:hAnsi="Times New Roman"/>
          <w:iCs/>
          <w:sz w:val="20"/>
          <w:szCs w:val="20"/>
        </w:rPr>
        <w:t>C. Bergenhem, E. Hedin, and D. Skarin</w:t>
      </w:r>
      <w:r w:rsidR="00160874" w:rsidRPr="005D4790">
        <w:rPr>
          <w:rFonts w:ascii="Times New Roman" w:eastAsia="SimSun" w:hAnsi="Times New Roman"/>
          <w:iCs/>
          <w:sz w:val="20"/>
          <w:szCs w:val="20"/>
        </w:rPr>
        <w:t>;</w:t>
      </w:r>
      <w:r w:rsidRPr="005D4790">
        <w:rPr>
          <w:rFonts w:ascii="Times New Roman" w:eastAsia="SimSun" w:hAnsi="Times New Roman"/>
          <w:iCs/>
          <w:sz w:val="20"/>
          <w:szCs w:val="20"/>
        </w:rPr>
        <w:t xml:space="preserve"> "Vehicle-to-vehicle communication for a platooning system." Procedia-Social and Behavioral Sciences 48 (2012): 1222-1233.</w:t>
      </w:r>
      <w:bookmarkEnd w:id="32"/>
    </w:p>
    <w:p w14:paraId="7C438F1F" w14:textId="77777777" w:rsidR="007970F6" w:rsidRPr="005D4790" w:rsidRDefault="00EE4A50" w:rsidP="00EE4A5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3" w:name="_Ref513835499"/>
      <w:r w:rsidRPr="005D4790">
        <w:rPr>
          <w:rFonts w:ascii="Times New Roman" w:hAnsi="Times New Roman"/>
          <w:sz w:val="20"/>
          <w:szCs w:val="20"/>
        </w:rPr>
        <w:t xml:space="preserve">R1-1805259, “V2X NR Evaluation Methodology - Suggestion for the incorporation of realistic vehicle antenna patterns”, General Motors, </w:t>
      </w:r>
      <w:r w:rsidRPr="005D4790">
        <w:rPr>
          <w:rFonts w:ascii="Times New Roman" w:eastAsia="SimSun" w:hAnsi="Times New Roman"/>
          <w:iCs/>
          <w:sz w:val="20"/>
          <w:szCs w:val="20"/>
        </w:rPr>
        <w:t>Sanya, China, April 2018</w:t>
      </w:r>
      <w:bookmarkEnd w:id="33"/>
    </w:p>
    <w:p w14:paraId="2F95D692" w14:textId="77777777" w:rsidR="00594B1A" w:rsidRPr="005D4790" w:rsidRDefault="00D34E7F"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4" w:name="_Ref484861951"/>
      <w:bookmarkStart w:id="35" w:name="_Ref484907779"/>
      <w:bookmarkStart w:id="36" w:name="_Ref506414552"/>
      <w:bookmarkEnd w:id="23"/>
      <w:bookmarkEnd w:id="27"/>
      <w:r w:rsidRPr="005D4790">
        <w:rPr>
          <w:rFonts w:ascii="Times New Roman" w:eastAsia="SimSun" w:hAnsi="Times New Roman"/>
          <w:iCs/>
          <w:sz w:val="20"/>
          <w:szCs w:val="20"/>
        </w:rPr>
        <w:t>ECC Report 23</w:t>
      </w:r>
      <w:bookmarkEnd w:id="34"/>
      <w:r w:rsidRPr="005D4790">
        <w:rPr>
          <w:rFonts w:ascii="Times New Roman" w:eastAsia="SimSun" w:hAnsi="Times New Roman"/>
          <w:iCs/>
          <w:sz w:val="20"/>
          <w:szCs w:val="20"/>
        </w:rPr>
        <w:t>, “Compatibility of automotive collision warning short range radar operating at 24 GHz with FS, EESS and radio astronomy”, Cavtat, May 2003</w:t>
      </w:r>
      <w:bookmarkEnd w:id="35"/>
    </w:p>
    <w:p w14:paraId="22556B51" w14:textId="77777777" w:rsidR="00E30A8F" w:rsidRPr="005D4790" w:rsidRDefault="009007BE"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7" w:name="_Ref513286680"/>
      <w:bookmarkStart w:id="38" w:name="_Ref506538677"/>
      <w:r w:rsidRPr="005D4790">
        <w:rPr>
          <w:rFonts w:ascii="Times New Roman" w:hAnsi="Times New Roman"/>
          <w:sz w:val="20"/>
          <w:szCs w:val="20"/>
        </w:rPr>
        <w:t>G.R. MacCartney,</w:t>
      </w:r>
      <w:r w:rsidR="00E30A8F" w:rsidRPr="005D4790">
        <w:rPr>
          <w:rFonts w:ascii="Times New Roman" w:hAnsi="Times New Roman"/>
          <w:sz w:val="20"/>
          <w:szCs w:val="20"/>
        </w:rPr>
        <w:t xml:space="preserve"> "Rural macrocell path loss models for millimeter wave wireless communications." </w:t>
      </w:r>
      <w:r w:rsidR="00E30A8F" w:rsidRPr="005D4790">
        <w:rPr>
          <w:rFonts w:ascii="Times New Roman" w:hAnsi="Times New Roman"/>
          <w:i/>
          <w:iCs/>
          <w:sz w:val="20"/>
          <w:szCs w:val="20"/>
        </w:rPr>
        <w:t>IEEE journal on selected areas in communications</w:t>
      </w:r>
      <w:r w:rsidR="00E30A8F" w:rsidRPr="005D4790">
        <w:rPr>
          <w:rFonts w:ascii="Times New Roman" w:hAnsi="Times New Roman"/>
          <w:sz w:val="20"/>
          <w:szCs w:val="20"/>
        </w:rPr>
        <w:t xml:space="preserve"> 35.7 (2017): 1663-1677.</w:t>
      </w:r>
      <w:bookmarkEnd w:id="37"/>
    </w:p>
    <w:p w14:paraId="4202D8D1"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39" w:name="_Ref513637607"/>
      <w:r w:rsidRPr="005D4790">
        <w:rPr>
          <w:rFonts w:ascii="Times New Roman" w:eastAsia="SimSun" w:hAnsi="Times New Roman"/>
          <w:iCs/>
          <w:sz w:val="20"/>
          <w:szCs w:val="20"/>
        </w:rPr>
        <w:t>M. Boban, X. Gong, and W. Xu; "Modeling the Evolution of Line-of-Sight Blockage for V2V Channels", In Vehicular Technology Conference (VTC-Fall), 2016 IEEE 84th, pp. 1-7. IEEE, 2016</w:t>
      </w:r>
      <w:bookmarkEnd w:id="36"/>
      <w:bookmarkEnd w:id="38"/>
      <w:bookmarkEnd w:id="39"/>
    </w:p>
    <w:p w14:paraId="0244B454" w14:textId="77777777" w:rsidR="008741CA" w:rsidRPr="005D4790" w:rsidRDefault="008741CA"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0" w:name="_Ref513638222"/>
      <w:bookmarkStart w:id="41" w:name="_Ref506542260"/>
      <w:r w:rsidRPr="005D4790">
        <w:rPr>
          <w:rFonts w:ascii="Times New Roman" w:hAnsi="Times New Roman"/>
          <w:sz w:val="20"/>
          <w:szCs w:val="20"/>
        </w:rPr>
        <w:t xml:space="preserve">T. Mangel, Thomas, O. Klemp, and H. Hartenstein, "A validated 5.9 GHz Non-Line-of-Sight path-loss and fading model for inter-vehicle communication." </w:t>
      </w:r>
      <w:r w:rsidRPr="005D4790">
        <w:rPr>
          <w:rFonts w:ascii="Times New Roman" w:hAnsi="Times New Roman"/>
          <w:i/>
          <w:iCs/>
          <w:sz w:val="20"/>
          <w:szCs w:val="20"/>
        </w:rPr>
        <w:t>ITS Telecommunications (ITST), 2011 11th International Conference on</w:t>
      </w:r>
      <w:r w:rsidRPr="005D4790">
        <w:rPr>
          <w:rFonts w:ascii="Times New Roman" w:hAnsi="Times New Roman"/>
          <w:sz w:val="20"/>
          <w:szCs w:val="20"/>
        </w:rPr>
        <w:t>. IEEE, 2011.</w:t>
      </w:r>
      <w:bookmarkEnd w:id="40"/>
    </w:p>
    <w:p w14:paraId="20C6AB4C"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2" w:name="_Ref513804617"/>
      <w:r w:rsidRPr="005D4790">
        <w:rPr>
          <w:rFonts w:ascii="Times New Roman" w:eastAsia="SimSun" w:hAnsi="Times New Roman"/>
          <w:iCs/>
          <w:sz w:val="20"/>
          <w:szCs w:val="20"/>
        </w:rPr>
        <w:t>L. Bernadó, T. Zemen, F. Tufvesson, A. F. Molisch, and C. F. Mecklenbräuker; "Time-and Frequency-Varying K-Factor of Non-Stationary Vehicular Channels for Safety-Relevant Scenarios." IEEE Transactions on Intelligent Transportation Systems 16, no. 2, pp 1007-1017, IEEE, 2015</w:t>
      </w:r>
      <w:bookmarkEnd w:id="41"/>
      <w:bookmarkEnd w:id="42"/>
    </w:p>
    <w:p w14:paraId="00A63F9C" w14:textId="77777777" w:rsidR="00120E76" w:rsidRPr="005D4790" w:rsidRDefault="006104D8">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3" w:name="_Ref512955331"/>
      <w:bookmarkStart w:id="44" w:name="_Ref506414787"/>
      <w:r w:rsidRPr="005D4790">
        <w:rPr>
          <w:rFonts w:ascii="Times New Roman" w:hAnsi="Times New Roman"/>
          <w:sz w:val="20"/>
          <w:szCs w:val="20"/>
        </w:rPr>
        <w:t>K. Mahler, et al;</w:t>
      </w:r>
      <w:r w:rsidR="00120E76" w:rsidRPr="005D4790">
        <w:rPr>
          <w:rFonts w:ascii="Times New Roman" w:hAnsi="Times New Roman"/>
          <w:sz w:val="20"/>
          <w:szCs w:val="20"/>
        </w:rPr>
        <w:t xml:space="preserve"> "Propagation channel in a rural overtaking scenario with large obstructing vehicles." </w:t>
      </w:r>
      <w:r w:rsidR="00120E76" w:rsidRPr="005D4790">
        <w:rPr>
          <w:rFonts w:ascii="Times New Roman" w:hAnsi="Times New Roman"/>
          <w:i/>
          <w:iCs/>
          <w:sz w:val="20"/>
          <w:szCs w:val="20"/>
        </w:rPr>
        <w:t>Vehicular Technology Conference (VTC Spring), 2016 IEEE 83rd</w:t>
      </w:r>
      <w:r w:rsidR="00120E76" w:rsidRPr="005D4790">
        <w:rPr>
          <w:rFonts w:ascii="Times New Roman" w:hAnsi="Times New Roman"/>
          <w:sz w:val="20"/>
          <w:szCs w:val="20"/>
        </w:rPr>
        <w:t>. IEEE, 2016.</w:t>
      </w:r>
      <w:bookmarkEnd w:id="43"/>
    </w:p>
    <w:p w14:paraId="04E2E23F" w14:textId="77777777" w:rsidR="00F41664" w:rsidRPr="005D4790" w:rsidRDefault="00630848"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5" w:name="_Ref512957863"/>
      <w:r w:rsidRPr="005D4790">
        <w:rPr>
          <w:rFonts w:ascii="Times New Roman" w:hAnsi="Times New Roman"/>
          <w:sz w:val="20"/>
          <w:szCs w:val="20"/>
        </w:rPr>
        <w:t xml:space="preserve">R. </w:t>
      </w:r>
      <w:r w:rsidR="00F41664" w:rsidRPr="005D4790">
        <w:rPr>
          <w:rFonts w:ascii="Times New Roman" w:hAnsi="Times New Roman"/>
          <w:sz w:val="20"/>
          <w:szCs w:val="20"/>
        </w:rPr>
        <w:t xml:space="preserve">He, et al. "Vehicle-to-vehicle propagation models with large vehicle obstructions." </w:t>
      </w:r>
      <w:r w:rsidR="00F41664" w:rsidRPr="005D4790">
        <w:rPr>
          <w:rFonts w:ascii="Times New Roman" w:hAnsi="Times New Roman"/>
          <w:i/>
          <w:iCs/>
          <w:sz w:val="20"/>
          <w:szCs w:val="20"/>
        </w:rPr>
        <w:t>IEEE Transactions on Intelligent Transportation Systems</w:t>
      </w:r>
      <w:r w:rsidR="00F41664" w:rsidRPr="005D4790">
        <w:rPr>
          <w:rFonts w:ascii="Times New Roman" w:hAnsi="Times New Roman"/>
          <w:sz w:val="20"/>
          <w:szCs w:val="20"/>
        </w:rPr>
        <w:t xml:space="preserve"> 15.5 (2014): 2237-2248.</w:t>
      </w:r>
      <w:bookmarkEnd w:id="45"/>
    </w:p>
    <w:p w14:paraId="0F0E4290" w14:textId="77777777" w:rsidR="008243CF" w:rsidRPr="005D4790" w:rsidRDefault="008243CF"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6" w:name="_Ref512965828"/>
      <w:r w:rsidRPr="005D4790">
        <w:rPr>
          <w:rFonts w:ascii="Times New Roman" w:hAnsi="Times New Roman"/>
          <w:sz w:val="20"/>
          <w:szCs w:val="20"/>
        </w:rPr>
        <w:t xml:space="preserve">Y. Shui, et al; "Vehicle-to-Vehicle Radio Channel Characteristics for Congestion Scenario in Dense Urban Region at 5.9 GHz." </w:t>
      </w:r>
      <w:r w:rsidRPr="005D4790">
        <w:rPr>
          <w:rFonts w:ascii="Times New Roman" w:hAnsi="Times New Roman"/>
          <w:i/>
          <w:iCs/>
          <w:sz w:val="20"/>
          <w:szCs w:val="20"/>
        </w:rPr>
        <w:t>International Journal of Antennas and Propagation</w:t>
      </w:r>
      <w:r w:rsidRPr="005D4790">
        <w:rPr>
          <w:rFonts w:ascii="Times New Roman" w:hAnsi="Times New Roman"/>
          <w:sz w:val="20"/>
          <w:szCs w:val="20"/>
        </w:rPr>
        <w:t xml:space="preserve"> 2018 (2018).</w:t>
      </w:r>
      <w:bookmarkEnd w:id="46"/>
    </w:p>
    <w:p w14:paraId="311C4BB6" w14:textId="77777777" w:rsidR="003C652F" w:rsidRPr="005D4790" w:rsidRDefault="003C652F"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7" w:name="_Ref513047220"/>
      <w:r w:rsidRPr="005D4790">
        <w:rPr>
          <w:rFonts w:ascii="Times New Roman" w:hAnsi="Times New Roman"/>
          <w:sz w:val="20"/>
          <w:szCs w:val="20"/>
        </w:rPr>
        <w:t xml:space="preserve">V.M. Rodrigo-Penarrocha, et al; "Analysis of small-scale fading distributions in vehicle-to-vehicle communications." </w:t>
      </w:r>
      <w:r w:rsidRPr="005D4790">
        <w:rPr>
          <w:rFonts w:ascii="Times New Roman" w:hAnsi="Times New Roman"/>
          <w:i/>
          <w:iCs/>
          <w:sz w:val="20"/>
          <w:szCs w:val="20"/>
        </w:rPr>
        <w:t>Mobile Information Systems</w:t>
      </w:r>
      <w:r w:rsidRPr="005D4790">
        <w:rPr>
          <w:rFonts w:ascii="Times New Roman" w:hAnsi="Times New Roman"/>
          <w:sz w:val="20"/>
          <w:szCs w:val="20"/>
        </w:rPr>
        <w:t xml:space="preserve"> 2016 (2016)</w:t>
      </w:r>
      <w:bookmarkEnd w:id="47"/>
    </w:p>
    <w:p w14:paraId="259164EF"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8" w:name="_Ref513841213"/>
      <w:r w:rsidRPr="005D4790">
        <w:rPr>
          <w:rFonts w:ascii="Times New Roman" w:eastAsia="SimSun" w:hAnsi="Times New Roman"/>
          <w:iCs/>
          <w:sz w:val="20"/>
          <w:szCs w:val="20"/>
        </w:rPr>
        <w:t>M. G. Nilsson, C. Gustafson, T. Abbas, and F. Tufvesson; "A Measurement Based Multilink Shadowing Model for V2V Network Simulations of Highway Scenarios", IEEE Transactions on Vehicular Technology 66, no. 10, pp. 8632-8643, IEEE, 2017</w:t>
      </w:r>
      <w:bookmarkEnd w:id="44"/>
      <w:bookmarkEnd w:id="48"/>
    </w:p>
    <w:p w14:paraId="55D9EC61"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r w:rsidRPr="005D4790">
        <w:rPr>
          <w:rFonts w:ascii="Times New Roman" w:eastAsia="SimSun" w:hAnsi="Times New Roman"/>
          <w:iCs/>
          <w:sz w:val="20"/>
          <w:szCs w:val="20"/>
        </w:rPr>
        <w:t>T. Abbas, K. Sjöberg, J. Karedal, and F. Tufvesson; "A Measurement Based Shadow Fading Model for Vehicle-to-Vehicle Network Simulations", International Journal of Antennas and Propagation, 2015</w:t>
      </w:r>
    </w:p>
    <w:p w14:paraId="244E30FD"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49" w:name="_Ref506414556"/>
      <w:r w:rsidRPr="005D4790">
        <w:rPr>
          <w:rFonts w:ascii="Times New Roman" w:eastAsia="SimSun" w:hAnsi="Times New Roman"/>
          <w:iCs/>
          <w:sz w:val="20"/>
          <w:szCs w:val="20"/>
        </w:rPr>
        <w:t>R. Meireles, M. Boban, P. Steenkiste, O. Tonguz and J. Barros; "Experimental Study on the Impact of Vehicular Obstructions in VANETs", In Vehicular Networking Conference (VNC), 2010 IEEE, pp. 338-345. IEEE, 2010</w:t>
      </w:r>
      <w:bookmarkEnd w:id="49"/>
    </w:p>
    <w:p w14:paraId="66BA1507"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0" w:name="_Ref506417009"/>
      <w:r w:rsidRPr="005D4790">
        <w:rPr>
          <w:rFonts w:ascii="Times New Roman" w:eastAsia="SimSun" w:hAnsi="Times New Roman"/>
          <w:iCs/>
          <w:sz w:val="20"/>
          <w:szCs w:val="20"/>
        </w:rPr>
        <w:t>K. Haneda, N. Omaki, T. Imai, L. Raschkowski, Michael Peter, and Antti Roivainen; "Frequency-Agile Pathloss Models for Urban Street Canyons", IEEE Transactions on Antennas and Propagation 64, no. 5, pp. 1941-1951, 2016</w:t>
      </w:r>
      <w:bookmarkEnd w:id="50"/>
    </w:p>
    <w:p w14:paraId="0BC59373"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1" w:name="_Ref506417017"/>
      <w:r w:rsidRPr="005D4790">
        <w:rPr>
          <w:rFonts w:ascii="Times New Roman" w:eastAsia="SimSun" w:hAnsi="Times New Roman"/>
          <w:iCs/>
          <w:sz w:val="20"/>
          <w:szCs w:val="20"/>
        </w:rPr>
        <w:t>ITU-R; "Guidelines for evaluation of radio interface technologies for IMT-Advanced." Report ITU-R 2135-1, 2009</w:t>
      </w:r>
      <w:bookmarkEnd w:id="51"/>
    </w:p>
    <w:p w14:paraId="35B65774"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2" w:name="_Ref506492709"/>
      <w:r w:rsidRPr="005D4790">
        <w:rPr>
          <w:rFonts w:ascii="Times New Roman" w:eastAsia="SimSun" w:hAnsi="Times New Roman"/>
          <w:iCs/>
          <w:sz w:val="20"/>
          <w:szCs w:val="20"/>
        </w:rPr>
        <w:lastRenderedPageBreak/>
        <w:t>M. Heddebaut, F. Elbahhar, C. Loyez, N. Obeid, N. Rolland, Atika Rivenq, J.-M. Rouvaen; "Millimeter-wave communicating-radars for enhanced vehicle-to-vehicle communications", Transportation Research Part C: Emerging Technologies 18, no. 3 ,2010, pp. 440-456.</w:t>
      </w:r>
      <w:bookmarkEnd w:id="52"/>
    </w:p>
    <w:p w14:paraId="2F45CB38"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r w:rsidRPr="005D4790">
        <w:rPr>
          <w:rFonts w:ascii="Times New Roman" w:eastAsia="SimSun" w:hAnsi="Times New Roman"/>
          <w:iCs/>
          <w:sz w:val="20"/>
          <w:szCs w:val="20"/>
        </w:rPr>
        <w:t>R. Miucic, Z. Popovic; "Experimental Characterization of DSRC Signal Strength Drops", In Intelligent Transportation Systems, 2009. ITSC'09. 12th International IEEE Conference on, pp. 1-5. IEEE, 2009.</w:t>
      </w:r>
    </w:p>
    <w:p w14:paraId="2391E129"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3" w:name="_Ref506543197"/>
      <w:r w:rsidRPr="005D4790">
        <w:rPr>
          <w:rFonts w:ascii="Times New Roman" w:eastAsia="SimSun" w:hAnsi="Times New Roman"/>
          <w:iCs/>
          <w:sz w:val="20"/>
          <w:szCs w:val="20"/>
        </w:rPr>
        <w:t>K. Karlsson, J. Carlsson, M. Olbäck, T. Vukusic, R. Whiton, S. Wickström, G. Ledfelt, and J. Rogö, "Utilizing Two-Ray Interference in Vehicle-to-Vehicle Communications", In Antennas and Propagation (EuCAP), 2014 8th European Conference on Antennas and Propagation, pp. 2544-2547. IEEE, 2014.</w:t>
      </w:r>
      <w:bookmarkEnd w:id="53"/>
    </w:p>
    <w:p w14:paraId="2E77B61E"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4" w:name="_Ref506543122"/>
      <w:r w:rsidRPr="005D4790">
        <w:rPr>
          <w:rFonts w:ascii="Times New Roman" w:eastAsia="SimSun" w:hAnsi="Times New Roman"/>
          <w:iCs/>
          <w:sz w:val="20"/>
          <w:szCs w:val="20"/>
        </w:rPr>
        <w:t>M. Boban, W. Viriyasitavatyz, and O. Tonguz; "Modeling Vehicle-to-Vehicle Line of Sight Channels and its Impact on Application-Level Performance Metrics", In ACM International Workshop on Vehicular Inter-Networking (VANET), Poster. 2013</w:t>
      </w:r>
      <w:bookmarkEnd w:id="54"/>
    </w:p>
    <w:p w14:paraId="419256AB"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5" w:name="_Ref506542408"/>
      <w:r w:rsidRPr="005D4790">
        <w:rPr>
          <w:rFonts w:ascii="Times New Roman" w:eastAsia="SimSun" w:hAnsi="Times New Roman"/>
          <w:iCs/>
          <w:sz w:val="20"/>
          <w:szCs w:val="20"/>
        </w:rPr>
        <w:t>[RESCUE] ICT-619555 RESCUE Deliverable 4.3 V1.0, "Report on channel analysis and modelling", Technical Report, 2015</w:t>
      </w:r>
      <w:bookmarkEnd w:id="55"/>
    </w:p>
    <w:p w14:paraId="2613B9AF"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6" w:name="_Ref506543304"/>
      <w:r w:rsidRPr="005D4790">
        <w:rPr>
          <w:rFonts w:ascii="Times New Roman" w:eastAsia="SimSun" w:hAnsi="Times New Roman"/>
          <w:iCs/>
          <w:sz w:val="20"/>
          <w:szCs w:val="20"/>
        </w:rPr>
        <w:t>[METIS] Deliverable D1.4, V3; “METIS Channel Models”, Technical Report, 2015</w:t>
      </w:r>
      <w:bookmarkEnd w:id="56"/>
    </w:p>
    <w:p w14:paraId="5DC74710" w14:textId="77777777" w:rsidR="00D830F0" w:rsidRPr="005D4790" w:rsidRDefault="00D830F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7" w:name="_Ref506488766"/>
      <w:r w:rsidRPr="005D4790">
        <w:rPr>
          <w:rFonts w:ascii="Times New Roman" w:eastAsia="SimSun" w:hAnsi="Times New Roman"/>
          <w:iCs/>
          <w:sz w:val="20"/>
          <w:szCs w:val="20"/>
        </w:rPr>
        <w:t>[WINNER+] Deliverable D1.4, V1.0; “WINNER+ Final Channel Models”, Technical Report, 2010</w:t>
      </w:r>
      <w:bookmarkEnd w:id="57"/>
    </w:p>
    <w:p w14:paraId="40FE1E82"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8" w:name="_Ref506024107"/>
      <w:r w:rsidRPr="005D4790">
        <w:rPr>
          <w:rFonts w:ascii="Times New Roman" w:eastAsia="SimSun" w:hAnsi="Times New Roman"/>
          <w:iCs/>
          <w:sz w:val="20"/>
          <w:szCs w:val="20"/>
        </w:rPr>
        <w:t>R1-1715092, “Summary of email discussion [89-28] eV2X evaluation methodology”, LGE, August 2017.</w:t>
      </w:r>
      <w:bookmarkEnd w:id="58"/>
    </w:p>
    <w:p w14:paraId="6FE53811" w14:textId="77777777" w:rsidR="001723B0" w:rsidRPr="005D4790" w:rsidRDefault="001723B0" w:rsidP="001723B0">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59" w:name="_Ref506038221"/>
      <w:r w:rsidRPr="005D4790">
        <w:rPr>
          <w:rFonts w:ascii="Times New Roman" w:eastAsia="SimSun" w:hAnsi="Times New Roman"/>
          <w:iCs/>
          <w:sz w:val="20"/>
          <w:szCs w:val="20"/>
        </w:rPr>
        <w:t>R1-1717293, “Summary of email discussion [90-30] on eV2X evaluation methodology”, LGE, October 2017.</w:t>
      </w:r>
      <w:bookmarkEnd w:id="59"/>
    </w:p>
    <w:p w14:paraId="47A4D205" w14:textId="77777777" w:rsidR="0053632D" w:rsidRPr="005D4790" w:rsidRDefault="001723B0" w:rsidP="00F60BA1">
      <w:pPr>
        <w:pStyle w:val="ListParagraph"/>
        <w:widowControl w:val="0"/>
        <w:numPr>
          <w:ilvl w:val="0"/>
          <w:numId w:val="2"/>
        </w:numPr>
        <w:tabs>
          <w:tab w:val="num" w:pos="708"/>
        </w:tabs>
        <w:autoSpaceDN w:val="0"/>
        <w:spacing w:after="60"/>
        <w:jc w:val="both"/>
        <w:rPr>
          <w:rFonts w:ascii="Times New Roman" w:eastAsia="SimSun" w:hAnsi="Times New Roman"/>
          <w:iCs/>
          <w:sz w:val="20"/>
          <w:szCs w:val="20"/>
        </w:rPr>
      </w:pPr>
      <w:bookmarkStart w:id="60" w:name="_Ref506024109"/>
      <w:r w:rsidRPr="005D4790">
        <w:rPr>
          <w:rFonts w:ascii="Times New Roman" w:eastAsia="SimSun" w:hAnsi="Times New Roman"/>
          <w:iCs/>
          <w:sz w:val="20"/>
          <w:szCs w:val="20"/>
        </w:rPr>
        <w:t>R1-1721545, “Summary of email discussion [90b-NR-02] on eV2X evaluation methodology”, LGE, November 2017.</w:t>
      </w:r>
      <w:bookmarkEnd w:id="60"/>
      <w:r w:rsidR="0053632D" w:rsidRPr="005D4790">
        <w:rPr>
          <w:rFonts w:ascii="Times New Roman" w:eastAsia="SimSun" w:hAnsi="Times New Roman"/>
          <w:iCs/>
          <w:sz w:val="20"/>
          <w:szCs w:val="20"/>
        </w:rPr>
        <w:t xml:space="preserve"> </w:t>
      </w:r>
    </w:p>
    <w:p w14:paraId="1919EEBF" w14:textId="77777777" w:rsidR="003669EC" w:rsidRPr="00513880" w:rsidRDefault="003669EC" w:rsidP="003669EC">
      <w:pPr>
        <w:pStyle w:val="Heading1"/>
        <w:numPr>
          <w:ilvl w:val="0"/>
          <w:numId w:val="0"/>
        </w:numPr>
        <w:ind w:left="567" w:hanging="567"/>
        <w:rPr>
          <w:highlight w:val="yellow"/>
          <w:lang w:val="en-US"/>
        </w:rPr>
      </w:pPr>
      <w:r w:rsidRPr="00513880">
        <w:rPr>
          <w:highlight w:val="yellow"/>
          <w:lang w:val="en-US"/>
        </w:rPr>
        <w:br w:type="page"/>
      </w:r>
      <w:r w:rsidRPr="00513880">
        <w:rPr>
          <w:lang w:val="en-US"/>
        </w:rPr>
        <w:lastRenderedPageBreak/>
        <w:t>Appendix A – Pathloss Models</w:t>
      </w:r>
    </w:p>
    <w:p w14:paraId="12E8E291" w14:textId="77777777" w:rsidR="003669EC" w:rsidRPr="00513880" w:rsidRDefault="00DE28F2" w:rsidP="00CA038E">
      <w:pPr>
        <w:pStyle w:val="Heading2"/>
        <w:numPr>
          <w:ilvl w:val="0"/>
          <w:numId w:val="0"/>
        </w:numPr>
        <w:ind w:left="576" w:hanging="576"/>
        <w:rPr>
          <w:lang w:val="en-US"/>
        </w:rPr>
      </w:pPr>
      <w:r w:rsidRPr="00513880">
        <w:rPr>
          <w:lang w:val="en-US"/>
        </w:rPr>
        <w:t xml:space="preserve">A.1 </w:t>
      </w:r>
      <w:r w:rsidR="003669EC" w:rsidRPr="00513880">
        <w:rPr>
          <w:lang w:val="en-US"/>
        </w:rPr>
        <w:t>Vehicle-to-Vehicle Pathloss Models</w:t>
      </w:r>
    </w:p>
    <w:p w14:paraId="0B488B9A" w14:textId="7C8CD60B" w:rsidR="003669EC" w:rsidRPr="00513880" w:rsidRDefault="003669EC" w:rsidP="003669EC">
      <w:pPr>
        <w:rPr>
          <w:lang w:val="en-US"/>
        </w:rPr>
      </w:pPr>
      <w:r w:rsidRPr="00513880">
        <w:rPr>
          <w:lang w:val="en-US"/>
        </w:rPr>
        <w:t xml:space="preserve">In this subsection, we provide proposed pathloss models for Vehicle-to-Vehicle links (see </w:t>
      </w:r>
      <w:r w:rsidRPr="00513880">
        <w:rPr>
          <w:lang w:val="en-US"/>
        </w:rPr>
        <w:fldChar w:fldCharType="begin"/>
      </w:r>
      <w:r w:rsidRPr="00513880">
        <w:rPr>
          <w:lang w:val="en-US"/>
        </w:rPr>
        <w:instrText xml:space="preserve"> REF _Ref506385482 \h </w:instrText>
      </w:r>
      <w:r w:rsidRPr="00513880">
        <w:rPr>
          <w:lang w:val="en-US"/>
        </w:rPr>
      </w:r>
      <w:r w:rsidRPr="00513880">
        <w:rPr>
          <w:lang w:val="en-US"/>
        </w:rPr>
        <w:fldChar w:fldCharType="separate"/>
      </w:r>
      <w:r w:rsidR="00FF7028" w:rsidRPr="00513880">
        <w:rPr>
          <w:lang w:val="en-US"/>
        </w:rPr>
        <w:t xml:space="preserve">Table </w:t>
      </w:r>
      <w:r w:rsidR="00FF7028">
        <w:rPr>
          <w:noProof/>
          <w:lang w:val="en-US"/>
        </w:rPr>
        <w:t>10</w:t>
      </w:r>
      <w:r w:rsidRPr="00513880">
        <w:rPr>
          <w:lang w:val="en-US"/>
        </w:rPr>
        <w:fldChar w:fldCharType="end"/>
      </w:r>
      <w:r w:rsidRPr="00513880">
        <w:rPr>
          <w:lang w:val="en-US"/>
        </w:rPr>
        <w:t>).</w:t>
      </w:r>
      <w:r w:rsidR="00303453" w:rsidRPr="00513880">
        <w:rPr>
          <w:lang w:val="en-US"/>
        </w:rPr>
        <w:t xml:space="preserve"> The same models are </w:t>
      </w:r>
      <w:r w:rsidR="00FB52BC" w:rsidRPr="00513880">
        <w:rPr>
          <w:lang w:val="en-US"/>
        </w:rPr>
        <w:t xml:space="preserve">also </w:t>
      </w:r>
      <w:r w:rsidR="00303453" w:rsidRPr="00513880">
        <w:rPr>
          <w:lang w:val="en-US"/>
        </w:rPr>
        <w:t>applicable to Vehicle-to-Pedestrian and Pedestrian-to-Pedestrian links if they exist.</w:t>
      </w:r>
    </w:p>
    <w:p w14:paraId="79204BE3" w14:textId="071BF2A1" w:rsidR="003669EC" w:rsidRPr="005810F0" w:rsidRDefault="003669EC" w:rsidP="003669EC">
      <w:pPr>
        <w:pStyle w:val="Caption"/>
        <w:rPr>
          <w:highlight w:val="yellow"/>
          <w:lang w:val="en-US"/>
        </w:rPr>
      </w:pPr>
      <w:bookmarkStart w:id="61" w:name="_Ref506385482"/>
      <w:r w:rsidRPr="00513880">
        <w:rPr>
          <w:lang w:val="en-US"/>
        </w:rPr>
        <w:t xml:space="preserve">Table </w:t>
      </w:r>
      <w:r w:rsidRPr="00601960">
        <w:rPr>
          <w:lang w:val="en-US"/>
        </w:rPr>
        <w:fldChar w:fldCharType="begin"/>
      </w:r>
      <w:r w:rsidRPr="00513880">
        <w:rPr>
          <w:lang w:val="en-US"/>
        </w:rPr>
        <w:instrText xml:space="preserve"> SEQ Table \* ARABIC </w:instrText>
      </w:r>
      <w:r w:rsidRPr="00601960">
        <w:rPr>
          <w:lang w:val="en-US"/>
        </w:rPr>
        <w:fldChar w:fldCharType="separate"/>
      </w:r>
      <w:r w:rsidR="00FF7028">
        <w:rPr>
          <w:noProof/>
          <w:lang w:val="en-US"/>
        </w:rPr>
        <w:t>10</w:t>
      </w:r>
      <w:r w:rsidRPr="00601960">
        <w:rPr>
          <w:lang w:val="en-US"/>
        </w:rPr>
        <w:fldChar w:fldCharType="end"/>
      </w:r>
      <w:bookmarkEnd w:id="61"/>
      <w:r w:rsidRPr="00601960">
        <w:rPr>
          <w:lang w:val="en-US"/>
        </w:rPr>
        <w:t>. Vehicle-to-</w:t>
      </w:r>
      <w:r w:rsidR="00D830F0" w:rsidRPr="00601960">
        <w:rPr>
          <w:lang w:val="en-US"/>
        </w:rPr>
        <w:t>v</w:t>
      </w:r>
      <w:r w:rsidRPr="00601960">
        <w:rPr>
          <w:lang w:val="en-US"/>
        </w:rPr>
        <w:t xml:space="preserve">ehicle </w:t>
      </w:r>
      <w:r w:rsidR="00D830F0" w:rsidRPr="00601960">
        <w:rPr>
          <w:lang w:val="en-US"/>
        </w:rPr>
        <w:t>p</w:t>
      </w:r>
      <w:r w:rsidRPr="00464DB1">
        <w:rPr>
          <w:lang w:val="en-US"/>
        </w:rPr>
        <w:t xml:space="preserve">athloss </w:t>
      </w:r>
      <w:r w:rsidR="00D830F0" w:rsidRPr="00464DB1">
        <w:rPr>
          <w:lang w:val="en-US"/>
        </w:rPr>
        <w:t>m</w:t>
      </w:r>
      <w:r w:rsidRPr="005810F0">
        <w:rPr>
          <w:lang w:val="en-US"/>
        </w:rPr>
        <w:t>odels</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428"/>
        <w:gridCol w:w="7475"/>
        <w:gridCol w:w="908"/>
        <w:gridCol w:w="1013"/>
      </w:tblGrid>
      <w:tr w:rsidR="00D10D5B" w:rsidRPr="00513880" w14:paraId="7EDC2B61" w14:textId="77777777" w:rsidTr="00844FCF">
        <w:trPr>
          <w:cantSplit/>
          <w:trHeight w:val="637"/>
          <w:jc w:val="center"/>
        </w:trPr>
        <w:tc>
          <w:tcPr>
            <w:tcW w:w="208" w:type="pct"/>
            <w:shd w:val="clear" w:color="auto" w:fill="D9D9D9"/>
            <w:textDirection w:val="btLr"/>
            <w:vAlign w:val="center"/>
          </w:tcPr>
          <w:p w14:paraId="670C4577" w14:textId="77777777" w:rsidR="003669EC" w:rsidRPr="00513880" w:rsidRDefault="00EB6DCB" w:rsidP="00EB6DCB">
            <w:pPr>
              <w:pStyle w:val="TAH"/>
              <w:rPr>
                <w:rFonts w:ascii="Times New Roman" w:hAnsi="Times New Roman"/>
                <w:sz w:val="20"/>
                <w:lang w:val="en-US"/>
              </w:rPr>
            </w:pPr>
            <w:r w:rsidRPr="00513880">
              <w:rPr>
                <w:rFonts w:ascii="Times New Roman" w:hAnsi="Times New Roman"/>
                <w:sz w:val="20"/>
                <w:lang w:val="en-US"/>
              </w:rPr>
              <w:t>Type</w:t>
            </w:r>
          </w:p>
        </w:tc>
        <w:tc>
          <w:tcPr>
            <w:tcW w:w="209" w:type="pct"/>
            <w:shd w:val="clear" w:color="auto" w:fill="D9D9D9"/>
            <w:textDirection w:val="btLr"/>
          </w:tcPr>
          <w:p w14:paraId="5CD1C5C3" w14:textId="77777777" w:rsidR="003669EC" w:rsidRPr="00513880" w:rsidRDefault="003669EC" w:rsidP="00EB6DCB">
            <w:pPr>
              <w:pStyle w:val="TAH"/>
              <w:rPr>
                <w:rFonts w:ascii="Times New Roman" w:hAnsi="Times New Roman"/>
                <w:sz w:val="20"/>
                <w:lang w:val="en-US"/>
              </w:rPr>
            </w:pPr>
            <w:r w:rsidRPr="00513880">
              <w:rPr>
                <w:rFonts w:ascii="Times New Roman" w:hAnsi="Times New Roman"/>
                <w:sz w:val="20"/>
                <w:lang w:val="en-US"/>
              </w:rPr>
              <w:t>f</w:t>
            </w:r>
            <w:r w:rsidRPr="00513880">
              <w:rPr>
                <w:rFonts w:ascii="Times New Roman" w:hAnsi="Times New Roman"/>
                <w:sz w:val="20"/>
                <w:vertAlign w:val="subscript"/>
                <w:lang w:val="en-US"/>
              </w:rPr>
              <w:t>c</w:t>
            </w:r>
            <w:r w:rsidRPr="00513880">
              <w:rPr>
                <w:rFonts w:ascii="Times New Roman" w:hAnsi="Times New Roman"/>
                <w:sz w:val="20"/>
                <w:lang w:val="en-US"/>
              </w:rPr>
              <w:t>, GHz</w:t>
            </w:r>
          </w:p>
        </w:tc>
        <w:tc>
          <w:tcPr>
            <w:tcW w:w="3646" w:type="pct"/>
            <w:shd w:val="clear" w:color="auto" w:fill="D9D9D9"/>
            <w:vAlign w:val="center"/>
          </w:tcPr>
          <w:p w14:paraId="769CBA61" w14:textId="77777777" w:rsidR="003669EC" w:rsidRPr="00513880" w:rsidRDefault="003669EC" w:rsidP="00EB6DCB">
            <w:pPr>
              <w:pStyle w:val="TAH"/>
              <w:rPr>
                <w:rFonts w:ascii="Times New Roman" w:hAnsi="Times New Roman"/>
                <w:sz w:val="20"/>
                <w:lang w:val="en-US" w:eastAsia="ko-KR"/>
              </w:rPr>
            </w:pPr>
            <w:r w:rsidRPr="00513880">
              <w:rPr>
                <w:rFonts w:ascii="Times New Roman" w:hAnsi="Times New Roman"/>
                <w:sz w:val="20"/>
                <w:lang w:val="en-US"/>
              </w:rPr>
              <w:t xml:space="preserve">Pathloss [dB], </w:t>
            </w:r>
            <w:r w:rsidRPr="00513880">
              <w:rPr>
                <w:rFonts w:ascii="Times New Roman" w:hAnsi="Times New Roman"/>
                <w:i/>
                <w:sz w:val="20"/>
                <w:lang w:val="en-US"/>
              </w:rPr>
              <w:t>f</w:t>
            </w:r>
            <w:r w:rsidRPr="00513880">
              <w:rPr>
                <w:rFonts w:ascii="Times New Roman" w:hAnsi="Times New Roman"/>
                <w:i/>
                <w:sz w:val="20"/>
                <w:vertAlign w:val="subscript"/>
                <w:lang w:val="en-US" w:eastAsia="ko-KR"/>
              </w:rPr>
              <w:t>c</w:t>
            </w:r>
            <w:r w:rsidRPr="00513880">
              <w:rPr>
                <w:rFonts w:ascii="Times New Roman" w:hAnsi="Times New Roman"/>
                <w:sz w:val="20"/>
                <w:lang w:val="en-US"/>
              </w:rPr>
              <w:t xml:space="preserve"> is in GHz and </w:t>
            </w:r>
            <w:r w:rsidRPr="00513880">
              <w:rPr>
                <w:rFonts w:ascii="Times New Roman" w:hAnsi="Times New Roman"/>
                <w:i/>
                <w:sz w:val="20"/>
                <w:lang w:val="en-US" w:eastAsia="ko-KR"/>
              </w:rPr>
              <w:t>d</w:t>
            </w:r>
            <w:r w:rsidRPr="00513880">
              <w:rPr>
                <w:rFonts w:ascii="Times New Roman" w:hAnsi="Times New Roman"/>
                <w:sz w:val="20"/>
                <w:lang w:val="en-US"/>
              </w:rPr>
              <w:t xml:space="preserve"> is in meters</w:t>
            </w:r>
          </w:p>
        </w:tc>
        <w:tc>
          <w:tcPr>
            <w:tcW w:w="443" w:type="pct"/>
            <w:shd w:val="clear" w:color="auto" w:fill="D9D9D9"/>
            <w:vAlign w:val="center"/>
          </w:tcPr>
          <w:p w14:paraId="75A714B2" w14:textId="77777777" w:rsidR="003669EC" w:rsidRPr="00513880" w:rsidRDefault="003669EC" w:rsidP="00EB6DCB">
            <w:pPr>
              <w:pStyle w:val="TAH"/>
              <w:rPr>
                <w:rFonts w:ascii="Times New Roman" w:hAnsi="Times New Roman"/>
                <w:sz w:val="20"/>
                <w:lang w:val="en-US"/>
              </w:rPr>
            </w:pPr>
            <w:r w:rsidRPr="00513880">
              <w:rPr>
                <w:rFonts w:ascii="Times New Roman" w:hAnsi="Times New Roman"/>
                <w:sz w:val="20"/>
                <w:lang w:val="en-US"/>
              </w:rPr>
              <w:t>Shadow fading</w:t>
            </w:r>
            <w:r w:rsidR="00EB6DCB" w:rsidRPr="00513880">
              <w:rPr>
                <w:rFonts w:ascii="Times New Roman" w:hAnsi="Times New Roman"/>
                <w:sz w:val="20"/>
                <w:lang w:val="en-US"/>
              </w:rPr>
              <w:t xml:space="preserve"> </w:t>
            </w:r>
            <w:r w:rsidRPr="00513880">
              <w:rPr>
                <w:rFonts w:ascii="Times New Roman" w:hAnsi="Times New Roman"/>
                <w:sz w:val="20"/>
                <w:lang w:val="en-US"/>
              </w:rPr>
              <w:t>std [dB]</w:t>
            </w:r>
          </w:p>
        </w:tc>
        <w:tc>
          <w:tcPr>
            <w:tcW w:w="494" w:type="pct"/>
            <w:shd w:val="clear" w:color="auto" w:fill="D9D9D9"/>
            <w:vAlign w:val="center"/>
          </w:tcPr>
          <w:p w14:paraId="25D1DB70" w14:textId="77777777" w:rsidR="003669EC" w:rsidRPr="00513880" w:rsidRDefault="00953E00" w:rsidP="00953E00">
            <w:pPr>
              <w:pStyle w:val="TAH"/>
              <w:rPr>
                <w:rFonts w:ascii="Times New Roman" w:hAnsi="Times New Roman"/>
                <w:sz w:val="20"/>
                <w:lang w:val="en-US"/>
              </w:rPr>
            </w:pPr>
            <w:r w:rsidRPr="00513880">
              <w:rPr>
                <w:rFonts w:ascii="Times New Roman" w:hAnsi="Times New Roman"/>
                <w:sz w:val="20"/>
                <w:lang w:val="en-US"/>
              </w:rPr>
              <w:t>A</w:t>
            </w:r>
            <w:r w:rsidR="003669EC" w:rsidRPr="00513880">
              <w:rPr>
                <w:rFonts w:ascii="Times New Roman" w:hAnsi="Times New Roman"/>
                <w:sz w:val="20"/>
                <w:lang w:val="en-US"/>
              </w:rPr>
              <w:t xml:space="preserve">ntenna height </w:t>
            </w:r>
            <w:r w:rsidRPr="00513880">
              <w:rPr>
                <w:rFonts w:ascii="Times New Roman" w:hAnsi="Times New Roman"/>
                <w:sz w:val="20"/>
                <w:lang w:val="en-US"/>
              </w:rPr>
              <w:t>(</w:t>
            </w:r>
            <w:r w:rsidR="003669EC" w:rsidRPr="00513880">
              <w:rPr>
                <w:rFonts w:ascii="Times New Roman" w:hAnsi="Times New Roman"/>
                <w:sz w:val="20"/>
                <w:lang w:val="en-US"/>
              </w:rPr>
              <w:t>default</w:t>
            </w:r>
            <w:r w:rsidRPr="00513880">
              <w:rPr>
                <w:rFonts w:ascii="Times New Roman" w:hAnsi="Times New Roman"/>
                <w:sz w:val="20"/>
                <w:lang w:val="en-US"/>
              </w:rPr>
              <w:t>)</w:t>
            </w:r>
          </w:p>
        </w:tc>
      </w:tr>
      <w:tr w:rsidR="00D10D5B" w:rsidRPr="00513880" w14:paraId="7B09ECAC" w14:textId="77777777" w:rsidTr="00844FCF">
        <w:trPr>
          <w:cantSplit/>
          <w:trHeight w:val="703"/>
          <w:jc w:val="center"/>
        </w:trPr>
        <w:tc>
          <w:tcPr>
            <w:tcW w:w="208" w:type="pct"/>
            <w:shd w:val="clear" w:color="auto" w:fill="F2F2F2"/>
            <w:textDirection w:val="btLr"/>
            <w:vAlign w:val="center"/>
          </w:tcPr>
          <w:p w14:paraId="5F792451" w14:textId="77777777" w:rsidR="003669EC" w:rsidRPr="00513880" w:rsidRDefault="003669EC" w:rsidP="00EB6DCB">
            <w:pPr>
              <w:pStyle w:val="TAH"/>
              <w:rPr>
                <w:rFonts w:ascii="Times New Roman" w:hAnsi="Times New Roman"/>
                <w:sz w:val="20"/>
                <w:lang w:val="en-US" w:eastAsia="ko-KR"/>
              </w:rPr>
            </w:pPr>
            <w:r w:rsidRPr="00513880">
              <w:rPr>
                <w:rFonts w:ascii="Times New Roman" w:hAnsi="Times New Roman"/>
                <w:sz w:val="20"/>
                <w:lang w:val="en-US" w:eastAsia="ko-KR"/>
              </w:rPr>
              <w:t>LOS</w:t>
            </w:r>
          </w:p>
        </w:tc>
        <w:tc>
          <w:tcPr>
            <w:tcW w:w="209" w:type="pct"/>
            <w:shd w:val="clear" w:color="auto" w:fill="F2F2F2"/>
            <w:textDirection w:val="btLr"/>
          </w:tcPr>
          <w:p w14:paraId="45732FD6" w14:textId="77777777" w:rsidR="003669EC" w:rsidRPr="00513880" w:rsidRDefault="003669EC" w:rsidP="00EB6DCB">
            <w:pPr>
              <w:spacing w:after="0"/>
              <w:rPr>
                <w:lang w:val="en-US" w:eastAsia="ko-KR"/>
              </w:rPr>
            </w:pPr>
          </w:p>
        </w:tc>
        <w:tc>
          <w:tcPr>
            <w:tcW w:w="3646" w:type="pct"/>
          </w:tcPr>
          <w:p w14:paraId="6EFEFA9C" w14:textId="77777777" w:rsidR="008847E3" w:rsidRPr="00513880" w:rsidRDefault="008847E3" w:rsidP="00EB6DCB">
            <w:pPr>
              <w:spacing w:after="0"/>
              <w:rPr>
                <w:u w:val="single"/>
                <w:lang w:val="en-US"/>
              </w:rPr>
            </w:pPr>
            <w:r w:rsidRPr="00513880">
              <w:rPr>
                <w:i/>
                <w:u w:val="single"/>
                <w:lang w:val="en-US"/>
              </w:rPr>
              <w:t>PL</w:t>
            </w:r>
            <w:r w:rsidR="001D5A9E" w:rsidRPr="00513880">
              <w:rPr>
                <w:i/>
                <w:u w:val="single"/>
                <w:lang w:val="en-US"/>
              </w:rPr>
              <w:t xml:space="preserve"> </w:t>
            </w:r>
            <w:r w:rsidRPr="00513880">
              <w:rPr>
                <w:u w:val="single"/>
                <w:lang w:val="en-US"/>
              </w:rPr>
              <w:t xml:space="preserve">is a </w:t>
            </w:r>
            <w:r w:rsidR="008A7DA5" w:rsidRPr="00513880">
              <w:rPr>
                <w:u w:val="single"/>
                <w:lang w:val="en-US"/>
              </w:rPr>
              <w:t>F</w:t>
            </w:r>
            <w:r w:rsidRPr="00513880">
              <w:rPr>
                <w:u w:val="single"/>
                <w:lang w:val="en-US"/>
              </w:rPr>
              <w:t>ree-</w:t>
            </w:r>
            <w:r w:rsidR="008A7DA5" w:rsidRPr="00513880">
              <w:rPr>
                <w:u w:val="single"/>
                <w:lang w:val="en-US"/>
              </w:rPr>
              <w:t>S</w:t>
            </w:r>
            <w:r w:rsidRPr="00513880">
              <w:rPr>
                <w:u w:val="single"/>
                <w:lang w:val="en-US"/>
              </w:rPr>
              <w:t xml:space="preserve">pace </w:t>
            </w:r>
            <w:r w:rsidR="008A7DA5" w:rsidRPr="00513880">
              <w:rPr>
                <w:u w:val="single"/>
                <w:lang w:val="en-US"/>
              </w:rPr>
              <w:t>L</w:t>
            </w:r>
            <w:r w:rsidRPr="00513880">
              <w:rPr>
                <w:u w:val="single"/>
                <w:lang w:val="en-US"/>
              </w:rPr>
              <w:t>oss pathloss:</w:t>
            </w:r>
          </w:p>
          <w:p w14:paraId="46E112A8" w14:textId="77777777" w:rsidR="00D830F0" w:rsidRPr="00780D49" w:rsidRDefault="008062DE" w:rsidP="00F60BA1">
            <w:pPr>
              <w:spacing w:after="0"/>
              <w:rPr>
                <w:lang w:val="en-US" w:eastAsia="ko-KR"/>
              </w:rPr>
            </w:pPr>
            <w:r w:rsidRPr="00601960">
              <w:rPr>
                <w:position w:val="-12"/>
                <w:lang w:val="en-US" w:eastAsia="ko-KR"/>
              </w:rPr>
              <w:object w:dxaOrig="3980" w:dyaOrig="360" w14:anchorId="0B6F53E9">
                <v:shape id="_x0000_i1053" type="#_x0000_t75" style="width:166.5pt;height:15.5pt" o:ole="">
                  <v:imagedata r:id="rId57" o:title=""/>
                </v:shape>
                <o:OLEObject Type="Embed" ProgID="Equation.DSMT4" ShapeID="_x0000_i1053" DrawAspect="Content" ObjectID="_1587586138" r:id="rId58"/>
              </w:object>
            </w:r>
          </w:p>
        </w:tc>
        <w:tc>
          <w:tcPr>
            <w:tcW w:w="443" w:type="pct"/>
          </w:tcPr>
          <w:p w14:paraId="439584BB" w14:textId="77777777" w:rsidR="003669EC" w:rsidRPr="00780D49" w:rsidRDefault="003E74AE" w:rsidP="00EB6DCB">
            <w:pPr>
              <w:spacing w:after="0"/>
              <w:rPr>
                <w:lang w:val="en-US"/>
              </w:rPr>
            </w:pPr>
            <w:r w:rsidRPr="00601960">
              <w:rPr>
                <w:position w:val="-12"/>
                <w:lang w:val="en-US"/>
              </w:rPr>
              <w:object w:dxaOrig="740" w:dyaOrig="360" w14:anchorId="48F2D4B5">
                <v:shape id="_x0000_i1054" type="#_x0000_t75" style="width:32.5pt;height:15.5pt" o:ole="">
                  <v:imagedata r:id="rId59" o:title=""/>
                </v:shape>
                <o:OLEObject Type="Embed" ProgID="Equation.DSMT4" ShapeID="_x0000_i1054" DrawAspect="Content" ObjectID="_1587586139" r:id="rId60"/>
              </w:object>
            </w:r>
          </w:p>
        </w:tc>
        <w:tc>
          <w:tcPr>
            <w:tcW w:w="494" w:type="pct"/>
          </w:tcPr>
          <w:p w14:paraId="5A11E1A2" w14:textId="77777777" w:rsidR="003669EC" w:rsidRPr="00601960" w:rsidRDefault="003669EC" w:rsidP="00EB6DCB">
            <w:pPr>
              <w:spacing w:after="0"/>
              <w:rPr>
                <w:lang w:val="en-US"/>
              </w:rPr>
            </w:pPr>
          </w:p>
        </w:tc>
      </w:tr>
      <w:tr w:rsidR="00844FCF" w:rsidRPr="00513880" w14:paraId="3D5CC701" w14:textId="77777777" w:rsidTr="00A83B33">
        <w:trPr>
          <w:cantSplit/>
          <w:trHeight w:val="689"/>
          <w:jc w:val="center"/>
        </w:trPr>
        <w:tc>
          <w:tcPr>
            <w:tcW w:w="208" w:type="pct"/>
            <w:shd w:val="clear" w:color="auto" w:fill="F2F2F2"/>
            <w:textDirection w:val="btLr"/>
            <w:vAlign w:val="center"/>
          </w:tcPr>
          <w:p w14:paraId="46C9871B" w14:textId="6B0A22BC" w:rsidR="00844FCF" w:rsidRPr="00513880" w:rsidRDefault="001C02BF" w:rsidP="00EB6DCB">
            <w:pPr>
              <w:pStyle w:val="TAH"/>
              <w:rPr>
                <w:rFonts w:ascii="Times New Roman" w:hAnsi="Times New Roman"/>
                <w:sz w:val="20"/>
                <w:lang w:val="en-US" w:eastAsia="ko-KR"/>
              </w:rPr>
            </w:pPr>
            <w:r>
              <w:t>NLOSv</w:t>
            </w:r>
          </w:p>
        </w:tc>
        <w:tc>
          <w:tcPr>
            <w:tcW w:w="209" w:type="pct"/>
            <w:shd w:val="clear" w:color="auto" w:fill="F2F2F2"/>
            <w:textDirection w:val="btLr"/>
            <w:vAlign w:val="center"/>
          </w:tcPr>
          <w:p w14:paraId="0B18405B" w14:textId="75C63B0C" w:rsidR="00844FCF" w:rsidRPr="00513880" w:rsidRDefault="00844FCF" w:rsidP="00A83B33">
            <w:pPr>
              <w:pStyle w:val="Tabletext"/>
              <w:spacing w:before="0" w:after="0"/>
              <w:rPr>
                <w:position w:val="-12"/>
                <w:sz w:val="20"/>
                <w:lang w:val="en-US"/>
              </w:rPr>
            </w:pPr>
          </w:p>
        </w:tc>
        <w:tc>
          <w:tcPr>
            <w:tcW w:w="3646" w:type="pct"/>
          </w:tcPr>
          <w:p w14:paraId="3C6998C8" w14:textId="77777777" w:rsidR="00C6531D" w:rsidRPr="00A83B33" w:rsidRDefault="00C6531D" w:rsidP="00F60BA1">
            <w:pPr>
              <w:pStyle w:val="Tabletext"/>
              <w:spacing w:before="0" w:after="0"/>
              <w:rPr>
                <w:sz w:val="20"/>
                <w:lang w:val="en-US"/>
              </w:rPr>
            </w:pPr>
            <w:r>
              <w:rPr>
                <w:i/>
                <w:sz w:val="20"/>
                <w:lang w:val="en-US"/>
              </w:rPr>
              <w:t>PL</w:t>
            </w:r>
            <w:r w:rsidRPr="00A83B33">
              <w:rPr>
                <w:sz w:val="20"/>
                <w:lang w:val="en-US"/>
              </w:rPr>
              <w:t xml:space="preserve"> is a</w:t>
            </w:r>
            <w:r>
              <w:rPr>
                <w:sz w:val="20"/>
                <w:lang w:val="en-US"/>
              </w:rPr>
              <w:t xml:space="preserve"> LOS pathloss plus blockers attenuation </w:t>
            </w:r>
            <w:r w:rsidRPr="00A83B33">
              <w:rPr>
                <w:i/>
                <w:sz w:val="20"/>
                <w:lang w:val="en-US"/>
              </w:rPr>
              <w:t>BL</w:t>
            </w:r>
          </w:p>
          <w:p w14:paraId="2292909E" w14:textId="26F7341D" w:rsidR="00844FCF" w:rsidRPr="00A83B33" w:rsidRDefault="00C6531D" w:rsidP="00F60BA1">
            <w:pPr>
              <w:pStyle w:val="Tabletext"/>
              <w:spacing w:before="0" w:after="0"/>
              <w:rPr>
                <w:i/>
                <w:sz w:val="20"/>
                <w:lang w:val="en-US"/>
              </w:rPr>
            </w:pPr>
            <w:r w:rsidRPr="00A83B33">
              <w:rPr>
                <w:i/>
                <w:sz w:val="20"/>
                <w:lang w:val="en-US"/>
              </w:rPr>
              <w:t>PL = PL</w:t>
            </w:r>
            <w:r w:rsidRPr="00A83B33">
              <w:rPr>
                <w:i/>
                <w:sz w:val="20"/>
                <w:vertAlign w:val="subscript"/>
                <w:lang w:val="en-US"/>
              </w:rPr>
              <w:t>LOS</w:t>
            </w:r>
            <w:r w:rsidRPr="00A83B33">
              <w:rPr>
                <w:i/>
                <w:sz w:val="20"/>
                <w:lang w:val="en-US"/>
              </w:rPr>
              <w:t xml:space="preserve">  + BL</w:t>
            </w:r>
          </w:p>
          <w:p w14:paraId="65641169" w14:textId="7A60EB91" w:rsidR="00844FCF" w:rsidRPr="00513880" w:rsidRDefault="00844FCF" w:rsidP="00F60BA1">
            <w:pPr>
              <w:pStyle w:val="Tabletext"/>
              <w:spacing w:before="0" w:after="0"/>
              <w:rPr>
                <w:sz w:val="20"/>
                <w:lang w:val="en-US"/>
              </w:rPr>
            </w:pPr>
          </w:p>
        </w:tc>
        <w:tc>
          <w:tcPr>
            <w:tcW w:w="443" w:type="pct"/>
          </w:tcPr>
          <w:p w14:paraId="4AFCD664" w14:textId="77777777" w:rsidR="00844FCF" w:rsidRPr="00780D49" w:rsidRDefault="00844FCF" w:rsidP="00EB6DCB">
            <w:pPr>
              <w:spacing w:after="0"/>
              <w:rPr>
                <w:lang w:val="en-US"/>
              </w:rPr>
            </w:pPr>
            <w:r w:rsidRPr="00601960">
              <w:rPr>
                <w:position w:val="-12"/>
                <w:lang w:val="en-US"/>
              </w:rPr>
              <w:object w:dxaOrig="760" w:dyaOrig="360" w14:anchorId="07797763">
                <v:shape id="_x0000_i1055" type="#_x0000_t75" style="width:34.5pt;height:15.5pt" o:ole="">
                  <v:imagedata r:id="rId61" o:title=""/>
                </v:shape>
                <o:OLEObject Type="Embed" ProgID="Equation.DSMT4" ShapeID="_x0000_i1055" DrawAspect="Content" ObjectID="_1587586140" r:id="rId62"/>
              </w:object>
            </w:r>
          </w:p>
        </w:tc>
        <w:tc>
          <w:tcPr>
            <w:tcW w:w="494" w:type="pct"/>
            <w:vMerge w:val="restart"/>
          </w:tcPr>
          <w:p w14:paraId="60B98DB9" w14:textId="77777777" w:rsidR="00226812" w:rsidRPr="005D4790" w:rsidRDefault="00226812" w:rsidP="00EB6DCB">
            <w:pPr>
              <w:spacing w:after="0"/>
              <w:rPr>
                <w:sz w:val="18"/>
                <w:szCs w:val="18"/>
                <w:lang w:val="en-US"/>
              </w:rPr>
            </w:pPr>
            <w:r w:rsidRPr="005D4790">
              <w:rPr>
                <w:i/>
                <w:sz w:val="18"/>
                <w:szCs w:val="18"/>
                <w:lang w:val="en-US"/>
              </w:rPr>
              <w:t>h</w:t>
            </w:r>
            <w:r w:rsidRPr="005D4790">
              <w:rPr>
                <w:i/>
                <w:sz w:val="16"/>
                <w:szCs w:val="18"/>
                <w:vertAlign w:val="subscript"/>
                <w:lang w:val="en-US"/>
              </w:rPr>
              <w:t>UT</w:t>
            </w:r>
            <w:r w:rsidRPr="005D4790">
              <w:rPr>
                <w:sz w:val="18"/>
                <w:szCs w:val="18"/>
                <w:lang w:val="en-US"/>
              </w:rPr>
              <w:t>=0.75m</w:t>
            </w:r>
          </w:p>
          <w:p w14:paraId="497ED26A" w14:textId="733A1933" w:rsidR="00844FCF" w:rsidRPr="005D4790" w:rsidRDefault="00844FCF" w:rsidP="00EB6DCB">
            <w:pPr>
              <w:spacing w:after="0"/>
              <w:rPr>
                <w:sz w:val="18"/>
                <w:szCs w:val="18"/>
                <w:lang w:val="en-US"/>
              </w:rPr>
            </w:pPr>
            <w:r w:rsidRPr="005D4790">
              <w:rPr>
                <w:i/>
                <w:sz w:val="18"/>
                <w:szCs w:val="18"/>
                <w:lang w:val="en-US"/>
              </w:rPr>
              <w:t>h</w:t>
            </w:r>
            <w:r w:rsidRPr="005D4790">
              <w:rPr>
                <w:i/>
                <w:sz w:val="16"/>
                <w:szCs w:val="18"/>
                <w:vertAlign w:val="subscript"/>
                <w:lang w:val="en-US"/>
              </w:rPr>
              <w:t>UT</w:t>
            </w:r>
            <w:r w:rsidRPr="005D4790">
              <w:rPr>
                <w:sz w:val="18"/>
                <w:szCs w:val="18"/>
                <w:lang w:val="en-US"/>
              </w:rPr>
              <w:t>=1.</w:t>
            </w:r>
            <w:r w:rsidR="00226812" w:rsidRPr="005D4790">
              <w:rPr>
                <w:sz w:val="18"/>
                <w:szCs w:val="18"/>
                <w:lang w:val="en-US"/>
              </w:rPr>
              <w:t>6</w:t>
            </w:r>
            <w:r w:rsidRPr="005D4790">
              <w:rPr>
                <w:sz w:val="18"/>
                <w:szCs w:val="18"/>
                <w:lang w:val="en-US"/>
              </w:rPr>
              <w:t>m</w:t>
            </w:r>
          </w:p>
          <w:p w14:paraId="215B0F0A" w14:textId="77777777" w:rsidR="001F5539" w:rsidRPr="00601960" w:rsidRDefault="001F5539" w:rsidP="000579FB">
            <w:pPr>
              <w:spacing w:after="0"/>
              <w:rPr>
                <w:lang w:val="en-US"/>
              </w:rPr>
            </w:pPr>
            <w:r w:rsidRPr="005D4790">
              <w:rPr>
                <w:i/>
                <w:sz w:val="18"/>
                <w:szCs w:val="18"/>
                <w:lang w:val="en-US"/>
              </w:rPr>
              <w:t>h</w:t>
            </w:r>
            <w:r w:rsidRPr="005D4790">
              <w:rPr>
                <w:i/>
                <w:sz w:val="16"/>
                <w:szCs w:val="18"/>
                <w:vertAlign w:val="subscript"/>
                <w:lang w:val="en-US"/>
              </w:rPr>
              <w:t>UT</w:t>
            </w:r>
            <w:r w:rsidRPr="005D4790">
              <w:rPr>
                <w:sz w:val="18"/>
                <w:szCs w:val="18"/>
                <w:lang w:val="en-US"/>
              </w:rPr>
              <w:t>=3m</w:t>
            </w:r>
          </w:p>
        </w:tc>
      </w:tr>
      <w:tr w:rsidR="00D10D5B" w:rsidRPr="00513880" w14:paraId="6B0AC5A1" w14:textId="77777777" w:rsidTr="00844FCF">
        <w:trPr>
          <w:cantSplit/>
          <w:trHeight w:val="2130"/>
          <w:jc w:val="center"/>
        </w:trPr>
        <w:tc>
          <w:tcPr>
            <w:tcW w:w="208" w:type="pct"/>
            <w:vMerge w:val="restart"/>
            <w:shd w:val="clear" w:color="auto" w:fill="F2F2F2"/>
            <w:textDirection w:val="btLr"/>
            <w:vAlign w:val="center"/>
          </w:tcPr>
          <w:p w14:paraId="2B4B3912" w14:textId="77777777" w:rsidR="003669EC" w:rsidRPr="00513880" w:rsidRDefault="003669EC" w:rsidP="00EB6DCB">
            <w:pPr>
              <w:pStyle w:val="TAH"/>
              <w:rPr>
                <w:rFonts w:ascii="Times New Roman" w:hAnsi="Times New Roman"/>
                <w:sz w:val="20"/>
                <w:lang w:val="en-US" w:eastAsia="ko-KR"/>
              </w:rPr>
            </w:pPr>
            <w:r w:rsidRPr="00513880">
              <w:rPr>
                <w:rFonts w:ascii="Times New Roman" w:hAnsi="Times New Roman"/>
                <w:sz w:val="20"/>
                <w:lang w:val="en-US" w:eastAsia="ko-KR"/>
              </w:rPr>
              <w:t>NLOS</w:t>
            </w:r>
          </w:p>
        </w:tc>
        <w:tc>
          <w:tcPr>
            <w:tcW w:w="209" w:type="pct"/>
            <w:shd w:val="clear" w:color="auto" w:fill="F2F2F2"/>
            <w:textDirection w:val="btLr"/>
            <w:vAlign w:val="center"/>
          </w:tcPr>
          <w:p w14:paraId="7FD93ADB" w14:textId="77777777" w:rsidR="003669EC" w:rsidRPr="00513880" w:rsidRDefault="008B2C1D" w:rsidP="00F60BA1">
            <w:pPr>
              <w:spacing w:after="0"/>
              <w:jc w:val="center"/>
              <w:rPr>
                <w:lang w:val="en-US"/>
              </w:rPr>
            </w:pPr>
            <w:r w:rsidRPr="00513880">
              <w:rPr>
                <w:b/>
                <w:lang w:val="en-US"/>
              </w:rPr>
              <w:t>Low band (</w:t>
            </w:r>
            <w:r w:rsidR="00F3632E">
              <w:rPr>
                <w:b/>
                <w:lang w:val="en-US"/>
              </w:rPr>
              <w:t>4-</w:t>
            </w:r>
            <w:r w:rsidRPr="00513880">
              <w:rPr>
                <w:b/>
                <w:lang w:val="en-US"/>
              </w:rPr>
              <w:t>6 GHz)</w:t>
            </w:r>
          </w:p>
        </w:tc>
        <w:tc>
          <w:tcPr>
            <w:tcW w:w="3646" w:type="pct"/>
          </w:tcPr>
          <w:p w14:paraId="6085E8B9" w14:textId="77777777" w:rsidR="006A4E63" w:rsidRDefault="008F4B9B" w:rsidP="003E74AE">
            <w:pPr>
              <w:spacing w:after="0"/>
              <w:rPr>
                <w:u w:val="single"/>
                <w:lang w:val="en-US" w:eastAsia="ko-KR"/>
              </w:rPr>
            </w:pPr>
            <w:r w:rsidRPr="00A83B33">
              <w:rPr>
                <w:i/>
                <w:u w:val="single"/>
                <w:lang w:val="en-US" w:eastAsia="ko-KR"/>
              </w:rPr>
              <w:t>PL</w:t>
            </w:r>
            <w:r w:rsidRPr="00A83B33">
              <w:rPr>
                <w:u w:val="single"/>
                <w:lang w:val="en-US" w:eastAsia="ko-KR"/>
              </w:rPr>
              <w:t xml:space="preserve"> is </w:t>
            </w:r>
            <w:r w:rsidR="001F5539">
              <w:rPr>
                <w:u w:val="single"/>
                <w:lang w:val="en-US" w:eastAsia="ko-KR"/>
              </w:rPr>
              <w:t xml:space="preserve">based on a </w:t>
            </w:r>
            <w:r w:rsidRPr="00A83B33">
              <w:rPr>
                <w:u w:val="single"/>
                <w:lang w:val="en-US" w:eastAsia="ko-KR"/>
              </w:rPr>
              <w:t xml:space="preserve">VirtualSource11p pathloss </w:t>
            </w:r>
            <w:r w:rsidR="00F3632E" w:rsidRPr="0064025B">
              <w:rPr>
                <w:u w:val="single"/>
                <w:lang w:val="en-US" w:eastAsia="ko-KR"/>
              </w:rPr>
              <w:fldChar w:fldCharType="begin"/>
            </w:r>
            <w:r w:rsidR="00F3632E" w:rsidRPr="00A83B33">
              <w:rPr>
                <w:u w:val="single"/>
                <w:lang w:val="en-US" w:eastAsia="ko-KR"/>
              </w:rPr>
              <w:instrText xml:space="preserve"> REF _Ref513638222 \r \h </w:instrText>
            </w:r>
            <w:r w:rsidR="00F3632E">
              <w:rPr>
                <w:u w:val="single"/>
                <w:lang w:val="en-US" w:eastAsia="ko-KR"/>
              </w:rPr>
              <w:instrText xml:space="preserve"> \* MERGEFORMAT </w:instrText>
            </w:r>
            <w:r w:rsidR="00F3632E" w:rsidRPr="0064025B">
              <w:rPr>
                <w:u w:val="single"/>
                <w:lang w:val="en-US" w:eastAsia="ko-KR"/>
              </w:rPr>
            </w:r>
            <w:r w:rsidR="00F3632E" w:rsidRPr="0064025B">
              <w:rPr>
                <w:u w:val="single"/>
                <w:lang w:val="en-US" w:eastAsia="ko-KR"/>
              </w:rPr>
              <w:fldChar w:fldCharType="separate"/>
            </w:r>
            <w:r w:rsidR="00FF7028">
              <w:rPr>
                <w:u w:val="single"/>
                <w:lang w:val="en-US" w:eastAsia="ko-KR"/>
              </w:rPr>
              <w:t>[15]</w:t>
            </w:r>
            <w:r w:rsidR="00F3632E" w:rsidRPr="0064025B">
              <w:rPr>
                <w:u w:val="single"/>
                <w:lang w:val="en-US" w:eastAsia="ko-KR"/>
              </w:rPr>
              <w:fldChar w:fldCharType="end"/>
            </w:r>
            <w:r w:rsidRPr="000579FB">
              <w:rPr>
                <w:u w:val="single"/>
                <w:lang w:val="en-US" w:eastAsia="ko-KR"/>
              </w:rPr>
              <w:t>:</w:t>
            </w:r>
          </w:p>
          <w:p w14:paraId="0C3DEEAE" w14:textId="77777777" w:rsidR="00420213" w:rsidRPr="0064025B" w:rsidRDefault="001F5539" w:rsidP="003E74AE">
            <w:pPr>
              <w:spacing w:after="0"/>
              <w:rPr>
                <w:lang w:val="en-US" w:eastAsia="ko-KR"/>
              </w:rPr>
            </w:pPr>
            <w:r w:rsidRPr="00A83B33">
              <w:rPr>
                <w:position w:val="-110"/>
                <w:lang w:val="en-US"/>
              </w:rPr>
              <w:object w:dxaOrig="6580" w:dyaOrig="2320" w14:anchorId="5C07933E">
                <v:shape id="_x0000_i1056" type="#_x0000_t75" style="width:279pt;height:98.5pt" o:ole="">
                  <v:imagedata r:id="rId63" o:title=""/>
                </v:shape>
                <o:OLEObject Type="Embed" ProgID="Equation.DSMT4" ShapeID="_x0000_i1056" DrawAspect="Content" ObjectID="_1587586141" r:id="rId64"/>
              </w:object>
            </w:r>
            <w:r w:rsidR="00D02706" w:rsidRPr="000579FB">
              <w:rPr>
                <w:lang w:val="en-US"/>
              </w:rPr>
              <w:t>,</w:t>
            </w:r>
          </w:p>
          <w:p w14:paraId="3EFA4B26" w14:textId="77777777" w:rsidR="00420213" w:rsidRPr="00A83B33" w:rsidRDefault="008F4B9B" w:rsidP="003E74AE">
            <w:pPr>
              <w:spacing w:after="0"/>
              <w:rPr>
                <w:lang w:val="en-US" w:eastAsia="ko-KR"/>
              </w:rPr>
            </w:pPr>
            <w:r w:rsidRPr="00564995">
              <w:rPr>
                <w:lang w:val="en-US" w:eastAsia="ko-KR"/>
              </w:rPr>
              <w:t>where</w:t>
            </w:r>
            <w:r w:rsidR="00D02706" w:rsidRPr="00A83B33">
              <w:rPr>
                <w:lang w:val="en-US" w:eastAsia="ko-KR"/>
              </w:rPr>
              <w:t>:</w:t>
            </w:r>
            <w:r w:rsidRPr="00A83B33">
              <w:rPr>
                <w:lang w:val="en-US" w:eastAsia="ko-KR"/>
              </w:rPr>
              <w:t xml:space="preserve"> </w:t>
            </w:r>
          </w:p>
          <w:p w14:paraId="2321C4A7" w14:textId="77777777" w:rsidR="00D02706" w:rsidRDefault="00D02706" w:rsidP="003E74AE">
            <w:pPr>
              <w:spacing w:after="0"/>
              <w:rPr>
                <w:lang w:val="en-US" w:eastAsia="ko-KR"/>
              </w:rPr>
            </w:pPr>
            <w:r w:rsidRPr="00A83B33">
              <w:rPr>
                <w:i/>
                <w:lang w:val="en-US" w:eastAsia="ko-KR"/>
              </w:rPr>
              <w:t>d</w:t>
            </w:r>
            <w:r w:rsidRPr="00A83B33">
              <w:rPr>
                <w:i/>
                <w:vertAlign w:val="subscript"/>
                <w:lang w:val="en-US" w:eastAsia="ko-KR"/>
              </w:rPr>
              <w:t>t</w:t>
            </w:r>
            <w:r w:rsidRPr="000579FB">
              <w:rPr>
                <w:lang w:val="en-US" w:eastAsia="ko-KR"/>
              </w:rPr>
              <w:t xml:space="preserve"> – </w:t>
            </w:r>
            <w:r w:rsidRPr="0064025B">
              <w:rPr>
                <w:lang w:val="en-US" w:eastAsia="ko-KR"/>
              </w:rPr>
              <w:t>Distance from transmitter to inte</w:t>
            </w:r>
            <w:r>
              <w:rPr>
                <w:lang w:val="en-US" w:eastAsia="ko-KR"/>
              </w:rPr>
              <w:t>rsection center, [m]</w:t>
            </w:r>
          </w:p>
          <w:p w14:paraId="6181F7F5" w14:textId="77777777" w:rsidR="00D02706" w:rsidRDefault="00D02706" w:rsidP="003E74AE">
            <w:pPr>
              <w:spacing w:after="0"/>
              <w:rPr>
                <w:lang w:val="en-US" w:eastAsia="ko-KR"/>
              </w:rPr>
            </w:pPr>
            <w:r w:rsidRPr="00A83B33">
              <w:rPr>
                <w:i/>
                <w:lang w:val="en-US" w:eastAsia="ko-KR"/>
              </w:rPr>
              <w:t>d</w:t>
            </w:r>
            <w:r w:rsidRPr="00A83B33">
              <w:rPr>
                <w:i/>
                <w:vertAlign w:val="subscript"/>
                <w:lang w:val="en-US" w:eastAsia="ko-KR"/>
              </w:rPr>
              <w:t>r</w:t>
            </w:r>
            <w:r>
              <w:rPr>
                <w:lang w:val="en-US" w:eastAsia="ko-KR"/>
              </w:rPr>
              <w:t xml:space="preserve"> – Distance from receiver to intersection center, [m]</w:t>
            </w:r>
          </w:p>
          <w:p w14:paraId="5212622C" w14:textId="77777777" w:rsidR="003953FA" w:rsidRDefault="003953FA" w:rsidP="003E74AE">
            <w:pPr>
              <w:spacing w:after="0"/>
              <w:rPr>
                <w:lang w:val="en-US" w:eastAsia="ko-KR"/>
              </w:rPr>
            </w:pPr>
            <w:r w:rsidRPr="00A83B33">
              <w:rPr>
                <w:i/>
                <w:lang w:val="en-US" w:eastAsia="ko-KR"/>
              </w:rPr>
              <w:t>d</w:t>
            </w:r>
            <w:r w:rsidRPr="00A83B33">
              <w:rPr>
                <w:i/>
                <w:vertAlign w:val="subscript"/>
                <w:lang w:val="en-US" w:eastAsia="ko-KR"/>
              </w:rPr>
              <w:t>b</w:t>
            </w:r>
            <w:r>
              <w:rPr>
                <w:vertAlign w:val="subscript"/>
                <w:lang w:val="en-US" w:eastAsia="ko-KR"/>
              </w:rPr>
              <w:t xml:space="preserve"> </w:t>
            </w:r>
            <w:r w:rsidRPr="00A83B33">
              <w:rPr>
                <w:lang w:val="en-US" w:eastAsia="ko-KR"/>
              </w:rPr>
              <w:t>= 180</w:t>
            </w:r>
            <w:r w:rsidR="004D65DB">
              <w:rPr>
                <w:lang w:val="en-US" w:eastAsia="ko-KR"/>
              </w:rPr>
              <w:t xml:space="preserve"> </w:t>
            </w:r>
            <w:r w:rsidRPr="00A83B33">
              <w:rPr>
                <w:lang w:val="en-US" w:eastAsia="ko-KR"/>
              </w:rPr>
              <w:t>m</w:t>
            </w:r>
            <w:r>
              <w:rPr>
                <w:vertAlign w:val="subscript"/>
                <w:lang w:val="en-US" w:eastAsia="ko-KR"/>
              </w:rPr>
              <w:t xml:space="preserve"> </w:t>
            </w:r>
            <w:r>
              <w:rPr>
                <w:lang w:val="en-US" w:eastAsia="ko-KR"/>
              </w:rPr>
              <w:t>–</w:t>
            </w:r>
            <w:r w:rsidRPr="00A83B33">
              <w:rPr>
                <w:lang w:val="en-US" w:eastAsia="ko-KR"/>
              </w:rPr>
              <w:t xml:space="preserve"> </w:t>
            </w:r>
            <w:r>
              <w:rPr>
                <w:lang w:val="en-US" w:eastAsia="ko-KR"/>
              </w:rPr>
              <w:t>Break even distance, [m]</w:t>
            </w:r>
          </w:p>
          <w:p w14:paraId="264D089A" w14:textId="77777777" w:rsidR="003953FA" w:rsidRDefault="003953FA" w:rsidP="003E74AE">
            <w:pPr>
              <w:spacing w:after="0"/>
              <w:rPr>
                <w:lang w:val="en-US" w:eastAsia="ko-KR"/>
              </w:rPr>
            </w:pPr>
            <w:r w:rsidRPr="00A83B33">
              <w:rPr>
                <w:i/>
                <w:lang w:val="en-US" w:eastAsia="ko-KR"/>
              </w:rPr>
              <w:t>x</w:t>
            </w:r>
            <w:r w:rsidRPr="00A83B33">
              <w:rPr>
                <w:i/>
                <w:vertAlign w:val="subscript"/>
                <w:lang w:val="en-US" w:eastAsia="ko-KR"/>
              </w:rPr>
              <w:t>t</w:t>
            </w:r>
            <w:r>
              <w:rPr>
                <w:lang w:val="en-US" w:eastAsia="ko-KR"/>
              </w:rPr>
              <w:t xml:space="preserve"> = 10</w:t>
            </w:r>
            <w:r w:rsidR="004D65DB">
              <w:rPr>
                <w:lang w:val="en-US" w:eastAsia="ko-KR"/>
              </w:rPr>
              <w:t xml:space="preserve"> </w:t>
            </w:r>
            <w:r>
              <w:rPr>
                <w:lang w:val="en-US" w:eastAsia="ko-KR"/>
              </w:rPr>
              <w:t>m – Distance from transmitter to wall, [m]</w:t>
            </w:r>
          </w:p>
          <w:p w14:paraId="744FD4E2" w14:textId="77777777" w:rsidR="003953FA" w:rsidRDefault="003953FA" w:rsidP="003E74AE">
            <w:pPr>
              <w:spacing w:after="0"/>
              <w:rPr>
                <w:lang w:val="en-US" w:eastAsia="ko-KR"/>
              </w:rPr>
            </w:pPr>
            <w:r w:rsidRPr="00A83B33">
              <w:rPr>
                <w:i/>
                <w:lang w:val="en-US" w:eastAsia="ko-KR"/>
              </w:rPr>
              <w:t>w</w:t>
            </w:r>
            <w:r w:rsidRPr="00A83B33">
              <w:rPr>
                <w:i/>
                <w:vertAlign w:val="subscript"/>
                <w:lang w:val="en-US" w:eastAsia="ko-KR"/>
              </w:rPr>
              <w:t>r</w:t>
            </w:r>
            <w:r>
              <w:rPr>
                <w:lang w:val="en-US" w:eastAsia="ko-KR"/>
              </w:rPr>
              <w:t xml:space="preserve"> = 20</w:t>
            </w:r>
            <w:r w:rsidR="004D65DB">
              <w:rPr>
                <w:lang w:val="en-US" w:eastAsia="ko-KR"/>
              </w:rPr>
              <w:t xml:space="preserve"> </w:t>
            </w:r>
            <w:r>
              <w:rPr>
                <w:lang w:val="en-US" w:eastAsia="ko-KR"/>
              </w:rPr>
              <w:t>m – Street width where receiver located, [m]</w:t>
            </w:r>
          </w:p>
          <w:p w14:paraId="5C02D627" w14:textId="41B93F24" w:rsidR="00D02706" w:rsidRPr="00601960" w:rsidRDefault="00D02706" w:rsidP="003E74AE">
            <w:pPr>
              <w:spacing w:after="0"/>
              <w:rPr>
                <w:lang w:val="en-US" w:eastAsia="ko-KR"/>
              </w:rPr>
            </w:pPr>
            <w:r w:rsidRPr="00A83B33">
              <w:rPr>
                <w:i/>
                <w:lang w:val="en-US" w:eastAsia="ko-KR"/>
              </w:rPr>
              <w:t>λ = c/f</w:t>
            </w:r>
            <w:r w:rsidRPr="00A83B33">
              <w:rPr>
                <w:i/>
                <w:vertAlign w:val="subscript"/>
                <w:lang w:val="en-US" w:eastAsia="ko-KR"/>
              </w:rPr>
              <w:t>c</w:t>
            </w:r>
            <w:r>
              <w:rPr>
                <w:lang w:val="en-US" w:eastAsia="ko-KR"/>
              </w:rPr>
              <w:t xml:space="preserve"> – wavelength, [m]</w:t>
            </w:r>
          </w:p>
          <w:p w14:paraId="73DE6DD5" w14:textId="2634E47E" w:rsidR="000E4F7A" w:rsidRPr="00513880" w:rsidRDefault="000E4F7A" w:rsidP="00F60BA1">
            <w:pPr>
              <w:spacing w:after="0"/>
              <w:rPr>
                <w:lang w:val="en-US"/>
              </w:rPr>
            </w:pPr>
          </w:p>
        </w:tc>
        <w:tc>
          <w:tcPr>
            <w:tcW w:w="443" w:type="pct"/>
            <w:vMerge w:val="restart"/>
          </w:tcPr>
          <w:p w14:paraId="37287226" w14:textId="77777777" w:rsidR="003669EC" w:rsidRPr="00513880" w:rsidRDefault="00953E00" w:rsidP="00EB6DCB">
            <w:pPr>
              <w:pStyle w:val="TAL"/>
              <w:rPr>
                <w:rFonts w:ascii="Times New Roman" w:hAnsi="Times New Roman"/>
                <w:i/>
                <w:sz w:val="20"/>
                <w:lang w:val="en-US"/>
              </w:rPr>
            </w:pPr>
            <w:r w:rsidRPr="00513880">
              <w:rPr>
                <w:rFonts w:ascii="Times New Roman" w:hAnsi="Times New Roman"/>
                <w:position w:val="-12"/>
                <w:sz w:val="20"/>
                <w:lang w:val="en-US"/>
              </w:rPr>
              <w:object w:dxaOrig="760" w:dyaOrig="360" w14:anchorId="29A89867">
                <v:shape id="_x0000_i1057" type="#_x0000_t75" style="width:34.5pt;height:15.5pt" o:ole="">
                  <v:imagedata r:id="rId65" o:title=""/>
                </v:shape>
                <o:OLEObject Type="Embed" ProgID="Equation.DSMT4" ShapeID="_x0000_i1057" DrawAspect="Content" ObjectID="_1587586142" r:id="rId66"/>
              </w:object>
            </w:r>
          </w:p>
        </w:tc>
        <w:tc>
          <w:tcPr>
            <w:tcW w:w="494" w:type="pct"/>
            <w:vMerge/>
          </w:tcPr>
          <w:p w14:paraId="25AFF9B1" w14:textId="77777777" w:rsidR="003669EC" w:rsidRPr="00513880" w:rsidRDefault="003669EC" w:rsidP="00EB6DCB">
            <w:pPr>
              <w:pStyle w:val="TAL"/>
              <w:rPr>
                <w:rFonts w:ascii="Times New Roman" w:hAnsi="Times New Roman"/>
                <w:sz w:val="20"/>
                <w:lang w:val="en-US"/>
              </w:rPr>
            </w:pPr>
          </w:p>
        </w:tc>
      </w:tr>
      <w:tr w:rsidR="00D10D5B" w:rsidRPr="00513880" w14:paraId="49E4E5C1" w14:textId="77777777" w:rsidTr="00844FCF">
        <w:trPr>
          <w:cantSplit/>
          <w:trHeight w:val="1820"/>
          <w:jc w:val="center"/>
        </w:trPr>
        <w:tc>
          <w:tcPr>
            <w:tcW w:w="208" w:type="pct"/>
            <w:vMerge/>
            <w:shd w:val="clear" w:color="auto" w:fill="F2F2F2"/>
            <w:textDirection w:val="btLr"/>
            <w:vAlign w:val="center"/>
          </w:tcPr>
          <w:p w14:paraId="174C9286" w14:textId="77777777" w:rsidR="003669EC" w:rsidRPr="00513880" w:rsidRDefault="003669EC" w:rsidP="00EB6DCB">
            <w:pPr>
              <w:pStyle w:val="TAH"/>
              <w:rPr>
                <w:rFonts w:ascii="Times New Roman" w:hAnsi="Times New Roman"/>
                <w:sz w:val="20"/>
                <w:lang w:val="en-US" w:eastAsia="ko-KR"/>
              </w:rPr>
            </w:pPr>
          </w:p>
        </w:tc>
        <w:tc>
          <w:tcPr>
            <w:tcW w:w="209" w:type="pct"/>
            <w:shd w:val="clear" w:color="auto" w:fill="F2F2F2"/>
            <w:textDirection w:val="btLr"/>
            <w:vAlign w:val="center"/>
          </w:tcPr>
          <w:p w14:paraId="6F9DDAD8" w14:textId="77777777" w:rsidR="003669EC" w:rsidRPr="00513880" w:rsidRDefault="008B2C1D" w:rsidP="00F60BA1">
            <w:pPr>
              <w:spacing w:after="0"/>
              <w:jc w:val="center"/>
              <w:rPr>
                <w:lang w:val="en-US"/>
              </w:rPr>
            </w:pPr>
            <w:r w:rsidRPr="00513880">
              <w:rPr>
                <w:b/>
                <w:lang w:val="en-US"/>
              </w:rPr>
              <w:t>High band (</w:t>
            </w:r>
            <w:r w:rsidR="00F3632E">
              <w:rPr>
                <w:b/>
                <w:lang w:val="en-US"/>
              </w:rPr>
              <w:t>30-</w:t>
            </w:r>
            <w:r w:rsidRPr="00513880">
              <w:rPr>
                <w:b/>
                <w:lang w:val="en-US"/>
              </w:rPr>
              <w:t>63 GHz)</w:t>
            </w:r>
          </w:p>
        </w:tc>
        <w:tc>
          <w:tcPr>
            <w:tcW w:w="3646" w:type="pct"/>
          </w:tcPr>
          <w:p w14:paraId="15E18B34" w14:textId="5FE64407" w:rsidR="000E4F7A" w:rsidRPr="00A83B33" w:rsidRDefault="000E4F7A" w:rsidP="00EB6DCB">
            <w:pPr>
              <w:spacing w:after="0"/>
              <w:rPr>
                <w:u w:val="single"/>
                <w:lang w:val="en-US"/>
              </w:rPr>
            </w:pPr>
            <w:r w:rsidRPr="000579FB">
              <w:rPr>
                <w:i/>
                <w:u w:val="single"/>
                <w:lang w:val="en-US"/>
              </w:rPr>
              <w:t>PL</w:t>
            </w:r>
            <w:r w:rsidRPr="0064025B">
              <w:rPr>
                <w:u w:val="single"/>
                <w:lang w:val="en-US"/>
              </w:rPr>
              <w:t xml:space="preserve"> is an Extended ITU-R M.2135 UMi Manhattan Grid Layout </w:t>
            </w:r>
            <w:r w:rsidR="008B2C1D" w:rsidRPr="0064025B">
              <w:rPr>
                <w:u w:val="single"/>
                <w:lang w:val="en-US"/>
              </w:rPr>
              <w:fldChar w:fldCharType="begin"/>
            </w:r>
            <w:r w:rsidR="008B2C1D" w:rsidRPr="00A83B33">
              <w:rPr>
                <w:u w:val="single"/>
                <w:lang w:val="en-US"/>
              </w:rPr>
              <w:instrText xml:space="preserve"> REF _Ref506417009 \r \h  \* MERGEFORMAT </w:instrText>
            </w:r>
            <w:r w:rsidR="008B2C1D" w:rsidRPr="0064025B">
              <w:rPr>
                <w:u w:val="single"/>
                <w:lang w:val="en-US"/>
              </w:rPr>
            </w:r>
            <w:r w:rsidR="008B2C1D" w:rsidRPr="0064025B">
              <w:rPr>
                <w:u w:val="single"/>
                <w:lang w:val="en-US"/>
              </w:rPr>
              <w:fldChar w:fldCharType="separate"/>
            </w:r>
            <w:r w:rsidR="00FF7028">
              <w:rPr>
                <w:u w:val="single"/>
                <w:lang w:val="en-US"/>
              </w:rPr>
              <w:t>[24]</w:t>
            </w:r>
            <w:r w:rsidR="008B2C1D" w:rsidRPr="0064025B">
              <w:rPr>
                <w:u w:val="single"/>
                <w:lang w:val="en-US"/>
              </w:rPr>
              <w:fldChar w:fldCharType="end"/>
            </w:r>
            <w:r w:rsidR="008B2C1D" w:rsidRPr="00A83B33">
              <w:rPr>
                <w:u w:val="single"/>
                <w:lang w:val="en-US"/>
              </w:rPr>
              <w:fldChar w:fldCharType="begin"/>
            </w:r>
            <w:r w:rsidR="008B2C1D" w:rsidRPr="00A83B33">
              <w:rPr>
                <w:u w:val="single"/>
                <w:lang w:val="en-US"/>
              </w:rPr>
              <w:instrText xml:space="preserve"> REF _Ref506417017 \r \h  \* MERGEFORMAT </w:instrText>
            </w:r>
            <w:r w:rsidR="008B2C1D" w:rsidRPr="00A83B33">
              <w:rPr>
                <w:u w:val="single"/>
                <w:lang w:val="en-US"/>
              </w:rPr>
            </w:r>
            <w:r w:rsidR="008B2C1D" w:rsidRPr="00A83B33">
              <w:rPr>
                <w:u w:val="single"/>
                <w:lang w:val="en-US"/>
              </w:rPr>
              <w:fldChar w:fldCharType="separate"/>
            </w:r>
            <w:r w:rsidR="00FF7028">
              <w:rPr>
                <w:u w:val="single"/>
                <w:lang w:val="en-US"/>
              </w:rPr>
              <w:t>[25]</w:t>
            </w:r>
            <w:r w:rsidR="008B2C1D" w:rsidRPr="00A83B33">
              <w:rPr>
                <w:u w:val="single"/>
                <w:lang w:val="en-US"/>
              </w:rPr>
              <w:fldChar w:fldCharType="end"/>
            </w:r>
            <w:r w:rsidR="008B2C1D" w:rsidRPr="000579FB">
              <w:rPr>
                <w:u w:val="single"/>
                <w:lang w:val="en-US"/>
              </w:rPr>
              <w:t xml:space="preserve"> </w:t>
            </w:r>
            <w:r w:rsidRPr="0064025B">
              <w:rPr>
                <w:u w:val="single"/>
                <w:lang w:val="en-US"/>
              </w:rPr>
              <w:t>NLOS</w:t>
            </w:r>
            <w:r w:rsidR="006A4E63" w:rsidRPr="00564995">
              <w:rPr>
                <w:u w:val="single"/>
                <w:lang w:val="en-US"/>
              </w:rPr>
              <w:t xml:space="preserve"> </w:t>
            </w:r>
            <w:r w:rsidRPr="00A83B33">
              <w:rPr>
                <w:u w:val="single"/>
                <w:lang w:val="en-US"/>
              </w:rPr>
              <w:t>pathloss:</w:t>
            </w:r>
          </w:p>
          <w:p w14:paraId="08A611C0" w14:textId="77777777" w:rsidR="000E4F7A" w:rsidRPr="000579FB" w:rsidRDefault="00E5543C" w:rsidP="00EB6DCB">
            <w:pPr>
              <w:spacing w:after="0"/>
              <w:rPr>
                <w:lang w:val="en-US"/>
              </w:rPr>
            </w:pPr>
            <w:r w:rsidRPr="0064025B">
              <w:rPr>
                <w:position w:val="-56"/>
                <w:lang w:val="en-US" w:eastAsia="ko-KR"/>
              </w:rPr>
              <w:object w:dxaOrig="7200" w:dyaOrig="1160" w14:anchorId="43EB69F4">
                <v:shape id="_x0000_i1058" type="#_x0000_t75" style="width:297.5pt;height:48pt" o:ole="">
                  <v:imagedata r:id="rId67" o:title=""/>
                </v:shape>
                <o:OLEObject Type="Embed" ProgID="Equation.DSMT4" ShapeID="_x0000_i1058" DrawAspect="Content" ObjectID="_1587586143" r:id="rId68"/>
              </w:object>
            </w:r>
          </w:p>
          <w:p w14:paraId="6603ADA4" w14:textId="77777777" w:rsidR="000E4F7A" w:rsidRPr="0064025B" w:rsidRDefault="000E4F7A" w:rsidP="00EB6DCB">
            <w:pPr>
              <w:spacing w:after="0"/>
              <w:rPr>
                <w:lang w:val="en-US"/>
              </w:rPr>
            </w:pPr>
          </w:p>
          <w:p w14:paraId="362963F1" w14:textId="77777777" w:rsidR="001616A5" w:rsidRPr="00A83B33" w:rsidRDefault="001616A5" w:rsidP="00EB6DCB">
            <w:pPr>
              <w:spacing w:after="0"/>
              <w:rPr>
                <w:lang w:val="en-US"/>
              </w:rPr>
            </w:pPr>
            <w:r w:rsidRPr="00564995">
              <w:rPr>
                <w:i/>
                <w:lang w:val="en-US"/>
              </w:rPr>
              <w:t>PL</w:t>
            </w:r>
            <w:r w:rsidRPr="00A83B33">
              <w:rPr>
                <w:i/>
                <w:vertAlign w:val="subscript"/>
                <w:lang w:val="en-US"/>
              </w:rPr>
              <w:t xml:space="preserve">LOS </w:t>
            </w:r>
            <w:r w:rsidRPr="00A83B33">
              <w:rPr>
                <w:lang w:val="en-US"/>
              </w:rPr>
              <w:t>is calculate as follows:</w:t>
            </w:r>
          </w:p>
          <w:p w14:paraId="6CEBD596" w14:textId="77777777" w:rsidR="001616A5" w:rsidRPr="000579FB" w:rsidRDefault="00E5543C" w:rsidP="00EB6DCB">
            <w:pPr>
              <w:spacing w:after="0"/>
              <w:rPr>
                <w:lang w:val="en-US"/>
              </w:rPr>
            </w:pPr>
            <w:r w:rsidRPr="0064025B">
              <w:rPr>
                <w:position w:val="-50"/>
                <w:lang w:val="en-US" w:eastAsia="ko-KR"/>
              </w:rPr>
              <w:object w:dxaOrig="7420" w:dyaOrig="1520" w14:anchorId="394C9ADF">
                <v:shape id="_x0000_i1059" type="#_x0000_t75" style="width:282.5pt;height:58.5pt" o:ole="">
                  <v:imagedata r:id="rId69" o:title=""/>
                </v:shape>
                <o:OLEObject Type="Embed" ProgID="Equation.DSMT4" ShapeID="_x0000_i1059" DrawAspect="Content" ObjectID="_1587586144" r:id="rId70"/>
              </w:object>
            </w:r>
          </w:p>
          <w:p w14:paraId="45A3A3A8" w14:textId="6F241424" w:rsidR="00E5543C" w:rsidRPr="000579FB" w:rsidRDefault="00E5543C">
            <w:pPr>
              <w:spacing w:after="0"/>
              <w:rPr>
                <w:lang w:val="en-US"/>
              </w:rPr>
            </w:pPr>
            <w:r w:rsidRPr="0064025B">
              <w:rPr>
                <w:lang w:val="en-US"/>
              </w:rPr>
              <w:t xml:space="preserve">Calculate </w:t>
            </w:r>
            <w:r w:rsidRPr="00A83B33">
              <w:rPr>
                <w:lang w:val="en-US"/>
              </w:rPr>
              <w:t>b</w:t>
            </w:r>
            <w:r w:rsidR="00F3632E" w:rsidRPr="000579FB">
              <w:rPr>
                <w:lang w:val="en-US"/>
              </w:rPr>
              <w:t xml:space="preserve">reak point distance </w:t>
            </w:r>
            <w:r w:rsidR="00F3632E" w:rsidRPr="0064025B">
              <w:rPr>
                <w:i/>
                <w:lang w:val="en-US"/>
              </w:rPr>
              <w:t>d'</w:t>
            </w:r>
            <w:r w:rsidR="00F3632E" w:rsidRPr="00564995">
              <w:rPr>
                <w:i/>
                <w:vertAlign w:val="subscript"/>
                <w:lang w:val="en-US"/>
              </w:rPr>
              <w:t>BP</w:t>
            </w:r>
            <w:r w:rsidR="00F3632E" w:rsidRPr="00A83B33">
              <w:rPr>
                <w:lang w:val="en-US"/>
              </w:rPr>
              <w:t xml:space="preserve"> is defined as described in Note 2</w:t>
            </w:r>
          </w:p>
        </w:tc>
        <w:tc>
          <w:tcPr>
            <w:tcW w:w="443" w:type="pct"/>
            <w:vMerge/>
          </w:tcPr>
          <w:p w14:paraId="31CA304F" w14:textId="77777777" w:rsidR="003669EC" w:rsidRPr="00A83B33" w:rsidRDefault="003669EC" w:rsidP="00EB6DCB">
            <w:pPr>
              <w:pStyle w:val="TAL"/>
              <w:rPr>
                <w:rFonts w:ascii="Times New Roman" w:hAnsi="Times New Roman"/>
                <w:sz w:val="20"/>
                <w:lang w:val="en-US"/>
              </w:rPr>
            </w:pPr>
          </w:p>
        </w:tc>
        <w:tc>
          <w:tcPr>
            <w:tcW w:w="494" w:type="pct"/>
            <w:vMerge/>
          </w:tcPr>
          <w:p w14:paraId="34AC1D18" w14:textId="77777777" w:rsidR="003669EC" w:rsidRPr="00A83B33" w:rsidRDefault="003669EC" w:rsidP="00EB6DCB">
            <w:pPr>
              <w:pStyle w:val="TAL"/>
              <w:rPr>
                <w:rFonts w:ascii="Times New Roman" w:hAnsi="Times New Roman"/>
                <w:sz w:val="20"/>
                <w:lang w:val="en-US"/>
              </w:rPr>
            </w:pPr>
          </w:p>
        </w:tc>
      </w:tr>
      <w:tr w:rsidR="008B1A7C" w:rsidRPr="00513880" w14:paraId="774BB289" w14:textId="77777777" w:rsidTr="00CA038E">
        <w:trPr>
          <w:cantSplit/>
          <w:trHeight w:val="712"/>
          <w:jc w:val="center"/>
        </w:trPr>
        <w:tc>
          <w:tcPr>
            <w:tcW w:w="5000" w:type="pct"/>
            <w:gridSpan w:val="5"/>
            <w:shd w:val="clear" w:color="auto" w:fill="FFFFFF"/>
          </w:tcPr>
          <w:p w14:paraId="6D4EF441" w14:textId="77777777" w:rsidR="008B1A7C" w:rsidRPr="00513880" w:rsidRDefault="008B1A7C" w:rsidP="008B1A7C">
            <w:pPr>
              <w:pStyle w:val="TAN"/>
              <w:rPr>
                <w:rFonts w:ascii="Times New Roman" w:hAnsi="Times New Roman"/>
                <w:szCs w:val="18"/>
                <w:lang w:val="en-US"/>
              </w:rPr>
            </w:pPr>
            <w:r w:rsidRPr="00513880">
              <w:rPr>
                <w:rFonts w:ascii="Times New Roman" w:hAnsi="Times New Roman"/>
                <w:szCs w:val="18"/>
                <w:lang w:val="en-US"/>
              </w:rPr>
              <w:t xml:space="preserve">Note 1: </w:t>
            </w:r>
            <w:r w:rsidRPr="00513880">
              <w:rPr>
                <w:rFonts w:ascii="Times New Roman" w:hAnsi="Times New Roman"/>
                <w:szCs w:val="18"/>
                <w:lang w:val="en-US"/>
              </w:rPr>
              <w:tab/>
            </w:r>
            <w:r w:rsidRPr="00513880">
              <w:rPr>
                <w:rFonts w:ascii="Times New Roman" w:hAnsi="Times New Roman"/>
                <w:i/>
                <w:szCs w:val="18"/>
                <w:lang w:val="en-US"/>
              </w:rPr>
              <w:t>h’</w:t>
            </w:r>
            <w:r w:rsidRPr="00513880">
              <w:rPr>
                <w:rFonts w:ascii="Times New Roman" w:hAnsi="Times New Roman"/>
                <w:i/>
                <w:szCs w:val="18"/>
                <w:vertAlign w:val="subscript"/>
                <w:lang w:val="en-US"/>
              </w:rPr>
              <w:t>BS</w:t>
            </w:r>
            <w:r w:rsidRPr="00513880">
              <w:rPr>
                <w:rFonts w:ascii="Times New Roman" w:hAnsi="Times New Roman"/>
                <w:szCs w:val="18"/>
                <w:lang w:val="en-US"/>
              </w:rPr>
              <w:t xml:space="preserve"> and </w:t>
            </w:r>
            <w:r w:rsidRPr="00513880">
              <w:rPr>
                <w:rFonts w:ascii="Times New Roman" w:hAnsi="Times New Roman"/>
                <w:i/>
                <w:szCs w:val="18"/>
                <w:lang w:val="en-US"/>
              </w:rPr>
              <w:t>h’</w:t>
            </w:r>
            <w:r w:rsidRPr="00513880">
              <w:rPr>
                <w:rFonts w:ascii="Times New Roman" w:hAnsi="Times New Roman"/>
                <w:i/>
                <w:szCs w:val="18"/>
                <w:vertAlign w:val="subscript"/>
                <w:lang w:val="en-US"/>
              </w:rPr>
              <w:t xml:space="preserve">UT </w:t>
            </w:r>
            <w:r w:rsidRPr="00513880">
              <w:rPr>
                <w:rFonts w:ascii="Times New Roman" w:hAnsi="Times New Roman"/>
                <w:szCs w:val="18"/>
                <w:lang w:val="en-US"/>
              </w:rPr>
              <w:t xml:space="preserve">are </w:t>
            </w:r>
            <w:r w:rsidRPr="00513880">
              <w:rPr>
                <w:rFonts w:ascii="Times New Roman" w:hAnsi="Times New Roman"/>
                <w:szCs w:val="18"/>
                <w:lang w:val="en-US" w:eastAsia="ko-KR"/>
              </w:rPr>
              <w:t xml:space="preserve">the effective antenna heights at the BS and the UT, respectively. The effective antenna heights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computed as follows: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 1,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 1, where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the actual antenna heights.</w:t>
            </w:r>
          </w:p>
          <w:p w14:paraId="08FD44F9" w14:textId="77777777" w:rsidR="008B1A7C" w:rsidRPr="00513880" w:rsidRDefault="008B1A7C" w:rsidP="00CA038E">
            <w:pPr>
              <w:pStyle w:val="TAN"/>
              <w:rPr>
                <w:rFonts w:ascii="Times New Roman" w:hAnsi="Times New Roman"/>
                <w:sz w:val="20"/>
                <w:lang w:val="en-US"/>
              </w:rPr>
            </w:pPr>
            <w:r w:rsidRPr="00513880">
              <w:rPr>
                <w:rFonts w:ascii="Times New Roman" w:hAnsi="Times New Roman"/>
                <w:szCs w:val="18"/>
                <w:lang w:val="en-US"/>
              </w:rPr>
              <w:t xml:space="preserve">Note 2: </w:t>
            </w:r>
            <w:r w:rsidRPr="00513880">
              <w:rPr>
                <w:rFonts w:ascii="Times New Roman" w:hAnsi="Times New Roman"/>
                <w:szCs w:val="18"/>
                <w:lang w:val="en-US"/>
              </w:rPr>
              <w:tab/>
              <w:t xml:space="preserve">Breakpoint distance </w:t>
            </w:r>
            <w:r w:rsidRPr="00513880">
              <w:rPr>
                <w:rFonts w:ascii="Times New Roman" w:hAnsi="Times New Roman"/>
                <w:i/>
                <w:szCs w:val="18"/>
                <w:lang w:val="en-US" w:eastAsia="ko-KR"/>
              </w:rPr>
              <w:t>d</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BP</w:t>
            </w:r>
            <w:r w:rsidRPr="00513880">
              <w:rPr>
                <w:rFonts w:ascii="Times New Roman" w:hAnsi="Times New Roman"/>
                <w:szCs w:val="18"/>
                <w:lang w:val="en-US" w:eastAsia="ko-KR"/>
              </w:rPr>
              <w:t xml:space="preserve"> = 4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w:t>
            </w:r>
            <w:r w:rsidRPr="00513880">
              <w:rPr>
                <w:rFonts w:ascii="Times New Roman" w:hAnsi="Times New Roman"/>
                <w:i/>
                <w:szCs w:val="18"/>
                <w:lang w:val="en-US" w:eastAsia="ko-KR"/>
              </w:rPr>
              <w:t>f</w:t>
            </w:r>
            <w:r w:rsidRPr="00513880">
              <w:rPr>
                <w:rFonts w:ascii="Times New Roman" w:hAnsi="Times New Roman"/>
                <w:szCs w:val="18"/>
                <w:vertAlign w:val="subscript"/>
                <w:lang w:val="en-US" w:eastAsia="ko-KR"/>
              </w:rPr>
              <w:t>c</w:t>
            </w:r>
            <w:r w:rsidRPr="00513880">
              <w:rPr>
                <w:rFonts w:ascii="Times New Roman" w:hAnsi="Times New Roman"/>
                <w:szCs w:val="18"/>
                <w:lang w:val="en-US" w:eastAsia="ko-KR"/>
              </w:rPr>
              <w:t>/</w:t>
            </w:r>
            <w:r w:rsidRPr="00513880">
              <w:rPr>
                <w:rFonts w:ascii="Times New Roman" w:hAnsi="Times New Roman"/>
                <w:i/>
                <w:szCs w:val="18"/>
                <w:lang w:val="en-US" w:eastAsia="ko-KR"/>
              </w:rPr>
              <w:t>c</w:t>
            </w:r>
            <w:r w:rsidRPr="00513880">
              <w:rPr>
                <w:rFonts w:ascii="Times New Roman" w:hAnsi="Times New Roman"/>
                <w:szCs w:val="18"/>
                <w:lang w:val="en-US" w:eastAsia="ko-KR"/>
              </w:rPr>
              <w:t xml:space="preserve">, where </w:t>
            </w:r>
            <w:r w:rsidRPr="00513880">
              <w:rPr>
                <w:rFonts w:ascii="Times New Roman" w:hAnsi="Times New Roman"/>
                <w:i/>
                <w:szCs w:val="18"/>
                <w:lang w:val="en-US" w:eastAsia="ko-KR"/>
              </w:rPr>
              <w:t>f</w:t>
            </w:r>
            <w:r w:rsidRPr="00513880">
              <w:rPr>
                <w:rFonts w:ascii="Times New Roman" w:hAnsi="Times New Roman"/>
                <w:szCs w:val="18"/>
                <w:vertAlign w:val="subscript"/>
                <w:lang w:val="en-US" w:eastAsia="ko-KR"/>
              </w:rPr>
              <w:t>c</w:t>
            </w:r>
            <w:r w:rsidRPr="00513880">
              <w:rPr>
                <w:rFonts w:ascii="Times New Roman" w:hAnsi="Times New Roman"/>
                <w:szCs w:val="18"/>
                <w:lang w:val="en-US" w:eastAsia="ko-KR"/>
              </w:rPr>
              <w:t xml:space="preserve"> is the centre frequency in Hz, </w:t>
            </w:r>
            <w:r w:rsidRPr="00513880">
              <w:rPr>
                <w:rFonts w:ascii="Times New Roman" w:hAnsi="Times New Roman"/>
                <w:i/>
                <w:szCs w:val="18"/>
                <w:lang w:val="en-US" w:eastAsia="ko-KR"/>
              </w:rPr>
              <w:t>c</w:t>
            </w:r>
            <w:r w:rsidRPr="00513880">
              <w:rPr>
                <w:rFonts w:ascii="Times New Roman" w:hAnsi="Times New Roman"/>
                <w:szCs w:val="18"/>
                <w:lang w:val="en-US" w:eastAsia="ko-KR"/>
              </w:rPr>
              <w:t xml:space="preserve"> = 3.0</w:t>
            </w:r>
            <w:r w:rsidRPr="00513880">
              <w:rPr>
                <w:rFonts w:ascii="Times New Roman" w:hAnsi="Times New Roman"/>
                <w:szCs w:val="18"/>
                <w:lang w:val="en-US" w:eastAsia="ko-KR"/>
              </w:rPr>
              <w:sym w:font="Symbol" w:char="F0B4"/>
            </w:r>
            <w:r w:rsidRPr="00513880">
              <w:rPr>
                <w:rFonts w:ascii="Times New Roman" w:hAnsi="Times New Roman"/>
                <w:szCs w:val="18"/>
                <w:lang w:val="en-US" w:eastAsia="ko-KR"/>
              </w:rPr>
              <w:t>10</w:t>
            </w:r>
            <w:r w:rsidRPr="00513880">
              <w:rPr>
                <w:rFonts w:ascii="Times New Roman" w:hAnsi="Times New Roman"/>
                <w:szCs w:val="18"/>
                <w:vertAlign w:val="superscript"/>
                <w:lang w:val="en-US" w:eastAsia="ko-KR"/>
              </w:rPr>
              <w:t>8</w:t>
            </w:r>
            <w:r w:rsidRPr="00513880">
              <w:rPr>
                <w:rFonts w:ascii="Times New Roman" w:hAnsi="Times New Roman"/>
                <w:szCs w:val="18"/>
                <w:lang w:val="en-US" w:eastAsia="ko-KR"/>
              </w:rPr>
              <w:t xml:space="preserve"> m/s is the propagation velocity in free space,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BS</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the effective antenna heights at the BS and the UT, respectively</w:t>
            </w:r>
          </w:p>
        </w:tc>
      </w:tr>
    </w:tbl>
    <w:p w14:paraId="2E0D26CF" w14:textId="77777777" w:rsidR="00F94338" w:rsidRPr="00513880" w:rsidRDefault="00F94338" w:rsidP="003669EC">
      <w:pPr>
        <w:pStyle w:val="ListParagraph"/>
        <w:widowControl w:val="0"/>
        <w:tabs>
          <w:tab w:val="num" w:pos="708"/>
        </w:tabs>
        <w:autoSpaceDN w:val="0"/>
        <w:spacing w:before="60" w:after="60"/>
        <w:jc w:val="both"/>
        <w:rPr>
          <w:rFonts w:ascii="Times New Roman" w:eastAsia="SimSun" w:hAnsi="Times New Roman"/>
          <w:sz w:val="20"/>
          <w:szCs w:val="20"/>
          <w:highlight w:val="yellow"/>
        </w:rPr>
      </w:pPr>
    </w:p>
    <w:p w14:paraId="4996A28C" w14:textId="77777777" w:rsidR="003669EC" w:rsidRPr="00513880" w:rsidRDefault="00DE28F2" w:rsidP="00CA038E">
      <w:pPr>
        <w:pStyle w:val="Heading2"/>
        <w:numPr>
          <w:ilvl w:val="0"/>
          <w:numId w:val="0"/>
        </w:numPr>
        <w:ind w:left="576" w:hanging="576"/>
        <w:rPr>
          <w:lang w:val="en-US"/>
        </w:rPr>
      </w:pPr>
      <w:r w:rsidRPr="00513880">
        <w:rPr>
          <w:lang w:val="en-US"/>
        </w:rPr>
        <w:lastRenderedPageBreak/>
        <w:t xml:space="preserve">A.2 </w:t>
      </w:r>
      <w:r w:rsidR="003669EC" w:rsidRPr="00513880">
        <w:rPr>
          <w:lang w:val="en-US"/>
        </w:rPr>
        <w:t>Vehicle-to-RSU Pathloss Models</w:t>
      </w:r>
    </w:p>
    <w:p w14:paraId="32E6BC69" w14:textId="0FF26460" w:rsidR="003669EC" w:rsidRPr="00601960" w:rsidRDefault="003669EC" w:rsidP="003669EC">
      <w:pPr>
        <w:rPr>
          <w:lang w:val="en-US"/>
        </w:rPr>
      </w:pPr>
      <w:r w:rsidRPr="00513880">
        <w:rPr>
          <w:lang w:val="en-US"/>
        </w:rPr>
        <w:t>In this subsection, we provide proposed pathloss models for Vehicle-to-RSU</w:t>
      </w:r>
      <w:r w:rsidR="00303453" w:rsidRPr="00513880">
        <w:rPr>
          <w:lang w:val="en-US"/>
        </w:rPr>
        <w:t xml:space="preserve"> </w:t>
      </w:r>
      <w:r w:rsidRPr="00513880">
        <w:rPr>
          <w:lang w:val="en-US"/>
        </w:rPr>
        <w:t>links (see</w:t>
      </w:r>
      <w:r w:rsidR="008062DE" w:rsidRPr="00513880">
        <w:rPr>
          <w:lang w:val="en-US"/>
        </w:rPr>
        <w:t xml:space="preserve"> </w:t>
      </w:r>
      <w:r w:rsidR="008062DE" w:rsidRPr="00601960">
        <w:rPr>
          <w:lang w:val="en-US"/>
        </w:rPr>
        <w:fldChar w:fldCharType="begin"/>
      </w:r>
      <w:r w:rsidR="008062DE" w:rsidRPr="00513880">
        <w:rPr>
          <w:lang w:val="en-US"/>
        </w:rPr>
        <w:instrText xml:space="preserve"> REF _Ref506493358 \h </w:instrText>
      </w:r>
      <w:r w:rsidR="008062DE" w:rsidRPr="00601960">
        <w:rPr>
          <w:lang w:val="en-US"/>
        </w:rPr>
      </w:r>
      <w:r w:rsidR="008062DE" w:rsidRPr="00601960">
        <w:rPr>
          <w:lang w:val="en-US"/>
        </w:rPr>
        <w:fldChar w:fldCharType="separate"/>
      </w:r>
      <w:r w:rsidR="00FF7028" w:rsidRPr="00464DB1">
        <w:rPr>
          <w:lang w:val="en-US"/>
        </w:rPr>
        <w:t xml:space="preserve">Table </w:t>
      </w:r>
      <w:r w:rsidR="00FF7028">
        <w:rPr>
          <w:noProof/>
          <w:lang w:val="en-US"/>
        </w:rPr>
        <w:t>11</w:t>
      </w:r>
      <w:r w:rsidR="008062DE" w:rsidRPr="00601960">
        <w:rPr>
          <w:lang w:val="en-US"/>
        </w:rPr>
        <w:fldChar w:fldCharType="end"/>
      </w:r>
      <w:r w:rsidRPr="00780D49">
        <w:rPr>
          <w:lang w:val="en-US"/>
        </w:rPr>
        <w:t>)</w:t>
      </w:r>
      <w:r w:rsidR="008B2C1D" w:rsidRPr="00780D49">
        <w:rPr>
          <w:lang w:val="en-US"/>
        </w:rPr>
        <w:t xml:space="preserve"> also applicable to Pedestrian-to-RSU</w:t>
      </w:r>
      <w:r w:rsidR="0000182B" w:rsidRPr="00601960">
        <w:rPr>
          <w:lang w:val="en-US"/>
        </w:rPr>
        <w:t xml:space="preserve"> links</w:t>
      </w:r>
      <w:r w:rsidRPr="00601960">
        <w:rPr>
          <w:lang w:val="en-US"/>
        </w:rPr>
        <w:t>.</w:t>
      </w:r>
    </w:p>
    <w:p w14:paraId="58D6E308" w14:textId="0D657B5D" w:rsidR="00885FEE" w:rsidRDefault="00885FEE" w:rsidP="00885FEE">
      <w:pPr>
        <w:pStyle w:val="Caption"/>
        <w:rPr>
          <w:lang w:val="en-US"/>
        </w:rPr>
      </w:pPr>
      <w:bookmarkStart w:id="62" w:name="_Ref506493358"/>
      <w:bookmarkStart w:id="63" w:name="_Ref506493354"/>
      <w:r w:rsidRPr="00464DB1">
        <w:rPr>
          <w:lang w:val="en-US"/>
        </w:rPr>
        <w:t xml:space="preserve">Table </w:t>
      </w:r>
      <w:r w:rsidRPr="005810F0">
        <w:rPr>
          <w:lang w:val="en-US"/>
        </w:rPr>
        <w:fldChar w:fldCharType="begin"/>
      </w:r>
      <w:r w:rsidRPr="00513880">
        <w:rPr>
          <w:lang w:val="en-US"/>
        </w:rPr>
        <w:instrText xml:space="preserve"> SEQ Table \* ARABIC </w:instrText>
      </w:r>
      <w:r w:rsidRPr="005810F0">
        <w:rPr>
          <w:lang w:val="en-US"/>
        </w:rPr>
        <w:fldChar w:fldCharType="separate"/>
      </w:r>
      <w:r w:rsidR="00FF7028">
        <w:rPr>
          <w:noProof/>
          <w:lang w:val="en-US"/>
        </w:rPr>
        <w:t>11</w:t>
      </w:r>
      <w:r w:rsidRPr="005810F0">
        <w:rPr>
          <w:lang w:val="en-US"/>
        </w:rPr>
        <w:fldChar w:fldCharType="end"/>
      </w:r>
      <w:bookmarkEnd w:id="62"/>
      <w:r w:rsidR="00F23AA1" w:rsidRPr="005810F0">
        <w:rPr>
          <w:lang w:val="en-US"/>
        </w:rPr>
        <w:t>.</w:t>
      </w:r>
      <w:r w:rsidRPr="00513880">
        <w:rPr>
          <w:lang w:val="en-US"/>
        </w:rPr>
        <w:t xml:space="preserve"> </w:t>
      </w:r>
      <w:r w:rsidR="00D830F0" w:rsidRPr="00513880">
        <w:rPr>
          <w:lang w:val="en-US"/>
        </w:rPr>
        <w:t>Vehicle-to-</w:t>
      </w:r>
      <w:r w:rsidRPr="00513880">
        <w:rPr>
          <w:lang w:val="en-US"/>
        </w:rPr>
        <w:t>RSU pathloss models</w:t>
      </w:r>
      <w:bookmarkEnd w:id="63"/>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443"/>
        <w:gridCol w:w="7465"/>
        <w:gridCol w:w="907"/>
        <w:gridCol w:w="1081"/>
      </w:tblGrid>
      <w:tr w:rsidR="008929CA" w:rsidRPr="00513880" w14:paraId="08214075" w14:textId="77777777" w:rsidTr="00476DAC">
        <w:trPr>
          <w:cantSplit/>
          <w:trHeight w:val="942"/>
          <w:jc w:val="center"/>
        </w:trPr>
        <w:tc>
          <w:tcPr>
            <w:tcW w:w="221" w:type="pct"/>
            <w:shd w:val="clear" w:color="auto" w:fill="F2F2F2"/>
            <w:textDirection w:val="btLr"/>
            <w:vAlign w:val="center"/>
          </w:tcPr>
          <w:p w14:paraId="1CB574DD" w14:textId="77777777" w:rsidR="008929CA" w:rsidRPr="00513880" w:rsidRDefault="008929CA" w:rsidP="00476DAC">
            <w:pPr>
              <w:pStyle w:val="TAH"/>
              <w:rPr>
                <w:rFonts w:ascii="Times New Roman" w:hAnsi="Times New Roman"/>
                <w:sz w:val="20"/>
                <w:lang w:val="en-US"/>
              </w:rPr>
            </w:pPr>
            <w:r w:rsidRPr="00513880">
              <w:rPr>
                <w:rFonts w:ascii="Times New Roman" w:hAnsi="Times New Roman"/>
                <w:sz w:val="20"/>
                <w:lang w:val="en-US"/>
              </w:rPr>
              <w:t>Type</w:t>
            </w:r>
          </w:p>
        </w:tc>
        <w:tc>
          <w:tcPr>
            <w:tcW w:w="214" w:type="pct"/>
            <w:shd w:val="clear" w:color="auto" w:fill="F2F2F2"/>
            <w:textDirection w:val="btLr"/>
            <w:vAlign w:val="center"/>
          </w:tcPr>
          <w:p w14:paraId="785107F7" w14:textId="77777777" w:rsidR="008929CA" w:rsidRPr="00513880" w:rsidRDefault="008929CA" w:rsidP="00476DAC">
            <w:pPr>
              <w:pStyle w:val="TAH"/>
              <w:ind w:left="113" w:right="113"/>
              <w:rPr>
                <w:rFonts w:ascii="Times New Roman" w:hAnsi="Times New Roman"/>
                <w:sz w:val="20"/>
                <w:lang w:val="en-US"/>
              </w:rPr>
            </w:pPr>
            <w:r w:rsidRPr="00513880">
              <w:rPr>
                <w:rFonts w:ascii="Times New Roman" w:hAnsi="Times New Roman"/>
                <w:sz w:val="20"/>
                <w:lang w:val="en-US"/>
              </w:rPr>
              <w:t>f</w:t>
            </w:r>
            <w:r w:rsidRPr="00513880">
              <w:rPr>
                <w:rFonts w:ascii="Times New Roman" w:hAnsi="Times New Roman"/>
                <w:sz w:val="20"/>
                <w:vertAlign w:val="subscript"/>
                <w:lang w:val="en-US"/>
              </w:rPr>
              <w:t>c</w:t>
            </w:r>
            <w:r w:rsidRPr="00513880">
              <w:rPr>
                <w:rFonts w:ascii="Times New Roman" w:hAnsi="Times New Roman"/>
                <w:sz w:val="20"/>
                <w:lang w:val="en-US"/>
              </w:rPr>
              <w:t>, GHz</w:t>
            </w:r>
          </w:p>
        </w:tc>
        <w:tc>
          <w:tcPr>
            <w:tcW w:w="3605" w:type="pct"/>
            <w:shd w:val="clear" w:color="auto" w:fill="F2F2F2"/>
            <w:vAlign w:val="center"/>
          </w:tcPr>
          <w:p w14:paraId="57AB8C16" w14:textId="77777777" w:rsidR="008929CA" w:rsidRPr="00513880" w:rsidRDefault="008929CA" w:rsidP="00476DAC">
            <w:pPr>
              <w:pStyle w:val="TAH"/>
              <w:rPr>
                <w:rFonts w:ascii="Times New Roman" w:hAnsi="Times New Roman"/>
                <w:sz w:val="20"/>
                <w:lang w:val="en-US" w:eastAsia="ko-KR"/>
              </w:rPr>
            </w:pPr>
            <w:r w:rsidRPr="00513880">
              <w:rPr>
                <w:rFonts w:ascii="Times New Roman" w:hAnsi="Times New Roman"/>
                <w:sz w:val="20"/>
                <w:lang w:val="en-US"/>
              </w:rPr>
              <w:t xml:space="preserve">Pathloss [dB], </w:t>
            </w:r>
            <w:r w:rsidRPr="00513880">
              <w:rPr>
                <w:rFonts w:ascii="Times New Roman" w:hAnsi="Times New Roman"/>
                <w:i/>
                <w:sz w:val="20"/>
                <w:lang w:val="en-US"/>
              </w:rPr>
              <w:t>f</w:t>
            </w:r>
            <w:r w:rsidRPr="00513880">
              <w:rPr>
                <w:rFonts w:ascii="Times New Roman" w:hAnsi="Times New Roman"/>
                <w:i/>
                <w:sz w:val="20"/>
                <w:vertAlign w:val="subscript"/>
                <w:lang w:val="en-US" w:eastAsia="ko-KR"/>
              </w:rPr>
              <w:t>c</w:t>
            </w:r>
            <w:r w:rsidRPr="00513880">
              <w:rPr>
                <w:rFonts w:ascii="Times New Roman" w:hAnsi="Times New Roman"/>
                <w:sz w:val="20"/>
                <w:lang w:val="en-US"/>
              </w:rPr>
              <w:t xml:space="preserve"> is in GHz and </w:t>
            </w:r>
            <w:r w:rsidRPr="00513880">
              <w:rPr>
                <w:rFonts w:ascii="Times New Roman" w:hAnsi="Times New Roman"/>
                <w:i/>
                <w:sz w:val="20"/>
                <w:lang w:val="en-US" w:eastAsia="ko-KR"/>
              </w:rPr>
              <w:t>d</w:t>
            </w:r>
            <w:r w:rsidRPr="00513880">
              <w:rPr>
                <w:rFonts w:ascii="Times New Roman" w:hAnsi="Times New Roman"/>
                <w:sz w:val="20"/>
                <w:lang w:val="en-US"/>
              </w:rPr>
              <w:t xml:space="preserve"> is in meters</w:t>
            </w:r>
          </w:p>
        </w:tc>
        <w:tc>
          <w:tcPr>
            <w:tcW w:w="438" w:type="pct"/>
            <w:shd w:val="clear" w:color="auto" w:fill="F2F2F2"/>
            <w:vAlign w:val="center"/>
          </w:tcPr>
          <w:p w14:paraId="6B29FD7C" w14:textId="77777777" w:rsidR="008929CA" w:rsidRPr="00513880" w:rsidRDefault="008929CA" w:rsidP="00476DAC">
            <w:pPr>
              <w:pStyle w:val="TAH"/>
              <w:rPr>
                <w:rFonts w:ascii="Times New Roman" w:hAnsi="Times New Roman"/>
                <w:sz w:val="20"/>
                <w:lang w:val="en-US"/>
              </w:rPr>
            </w:pPr>
            <w:r w:rsidRPr="00513880">
              <w:rPr>
                <w:rFonts w:ascii="Times New Roman" w:hAnsi="Times New Roman"/>
                <w:sz w:val="20"/>
                <w:lang w:val="en-US"/>
              </w:rPr>
              <w:t>Shadow fading std [dB]</w:t>
            </w:r>
          </w:p>
        </w:tc>
        <w:tc>
          <w:tcPr>
            <w:tcW w:w="522" w:type="pct"/>
            <w:shd w:val="clear" w:color="auto" w:fill="F2F2F2"/>
            <w:vAlign w:val="center"/>
          </w:tcPr>
          <w:p w14:paraId="44EE618D" w14:textId="77777777" w:rsidR="008929CA" w:rsidRPr="00513880" w:rsidRDefault="008929CA" w:rsidP="00476DAC">
            <w:pPr>
              <w:pStyle w:val="TAH"/>
              <w:rPr>
                <w:rFonts w:ascii="Times New Roman" w:hAnsi="Times New Roman"/>
                <w:sz w:val="20"/>
                <w:lang w:val="en-US"/>
              </w:rPr>
            </w:pPr>
            <w:r w:rsidRPr="00513880">
              <w:rPr>
                <w:rFonts w:ascii="Times New Roman" w:hAnsi="Times New Roman"/>
                <w:sz w:val="20"/>
                <w:lang w:val="en-US"/>
              </w:rPr>
              <w:t xml:space="preserve">Antenna height (default) </w:t>
            </w:r>
          </w:p>
        </w:tc>
      </w:tr>
      <w:tr w:rsidR="008929CA" w:rsidRPr="00513880" w14:paraId="245F76DE" w14:textId="77777777" w:rsidTr="00476DAC">
        <w:trPr>
          <w:cantSplit/>
          <w:trHeight w:val="1827"/>
          <w:jc w:val="center"/>
        </w:trPr>
        <w:tc>
          <w:tcPr>
            <w:tcW w:w="221" w:type="pct"/>
            <w:vMerge w:val="restart"/>
            <w:shd w:val="clear" w:color="auto" w:fill="F2F2F2"/>
            <w:textDirection w:val="btLr"/>
            <w:vAlign w:val="center"/>
          </w:tcPr>
          <w:p w14:paraId="7EB280FF" w14:textId="77777777" w:rsidR="008929CA" w:rsidRPr="00513880" w:rsidRDefault="008929CA" w:rsidP="00476DAC">
            <w:pPr>
              <w:pStyle w:val="TAH"/>
              <w:rPr>
                <w:rFonts w:ascii="Times New Roman" w:hAnsi="Times New Roman"/>
                <w:sz w:val="20"/>
                <w:lang w:val="en-US" w:eastAsia="ko-KR"/>
              </w:rPr>
            </w:pPr>
            <w:r w:rsidRPr="00513880">
              <w:rPr>
                <w:rFonts w:ascii="Times New Roman" w:hAnsi="Times New Roman"/>
                <w:sz w:val="20"/>
                <w:lang w:val="en-US" w:eastAsia="ko-KR"/>
              </w:rPr>
              <w:t>LOS</w:t>
            </w:r>
          </w:p>
        </w:tc>
        <w:tc>
          <w:tcPr>
            <w:tcW w:w="214" w:type="pct"/>
            <w:shd w:val="clear" w:color="auto" w:fill="F2F2F2"/>
            <w:textDirection w:val="btLr"/>
            <w:vAlign w:val="center"/>
          </w:tcPr>
          <w:p w14:paraId="210BB531" w14:textId="77777777" w:rsidR="008929CA" w:rsidRPr="00513880" w:rsidRDefault="008929CA" w:rsidP="00476DAC">
            <w:pPr>
              <w:pStyle w:val="Tabletext"/>
              <w:ind w:left="113" w:right="113"/>
              <w:jc w:val="center"/>
              <w:rPr>
                <w:sz w:val="20"/>
                <w:lang w:val="en-US" w:eastAsia="ko-KR"/>
              </w:rPr>
            </w:pPr>
            <w:r w:rsidRPr="00513880">
              <w:rPr>
                <w:b/>
                <w:sz w:val="20"/>
                <w:lang w:val="en-US"/>
              </w:rPr>
              <w:t>Low band (2-6 GHz)</w:t>
            </w:r>
          </w:p>
        </w:tc>
        <w:tc>
          <w:tcPr>
            <w:tcW w:w="3605" w:type="pct"/>
          </w:tcPr>
          <w:p w14:paraId="5932EAB2" w14:textId="4036AD3D" w:rsidR="008929CA" w:rsidRPr="00513880" w:rsidRDefault="008929CA" w:rsidP="00476DAC">
            <w:pPr>
              <w:pStyle w:val="Tabletext"/>
              <w:rPr>
                <w:sz w:val="20"/>
                <w:lang w:val="en-US"/>
              </w:rPr>
            </w:pPr>
            <w:r w:rsidRPr="00513880">
              <w:rPr>
                <w:i/>
                <w:sz w:val="20"/>
                <w:u w:val="single"/>
                <w:lang w:val="en-US"/>
              </w:rPr>
              <w:t>PL</w:t>
            </w:r>
            <w:r w:rsidRPr="00513880">
              <w:rPr>
                <w:sz w:val="20"/>
                <w:u w:val="single"/>
                <w:lang w:val="en-US"/>
              </w:rPr>
              <w:t xml:space="preserve"> is a TR 36.885 V2R LOS (WINNER+ UMi(B1) </w:t>
            </w:r>
            <w:r>
              <w:rPr>
                <w:sz w:val="20"/>
                <w:u w:val="single"/>
                <w:lang w:val="en-US"/>
              </w:rPr>
              <w:fldChar w:fldCharType="begin"/>
            </w:r>
            <w:r>
              <w:rPr>
                <w:sz w:val="20"/>
                <w:u w:val="single"/>
                <w:lang w:val="en-US"/>
              </w:rPr>
              <w:instrText xml:space="preserve"> REF _Ref506488766 \r \h </w:instrText>
            </w:r>
            <w:r>
              <w:rPr>
                <w:sz w:val="20"/>
                <w:u w:val="single"/>
                <w:lang w:val="en-US"/>
              </w:rPr>
            </w:r>
            <w:r>
              <w:rPr>
                <w:sz w:val="20"/>
                <w:u w:val="single"/>
                <w:lang w:val="en-US"/>
              </w:rPr>
              <w:fldChar w:fldCharType="separate"/>
            </w:r>
            <w:r w:rsidR="00FF7028">
              <w:rPr>
                <w:sz w:val="20"/>
                <w:u w:val="single"/>
                <w:lang w:val="en-US"/>
              </w:rPr>
              <w:t>[32]</w:t>
            </w:r>
            <w:r>
              <w:rPr>
                <w:sz w:val="20"/>
                <w:u w:val="single"/>
                <w:lang w:val="en-US"/>
              </w:rPr>
              <w:fldChar w:fldCharType="end"/>
            </w:r>
            <w:r>
              <w:rPr>
                <w:sz w:val="20"/>
                <w:u w:val="single"/>
                <w:lang w:val="en-US"/>
              </w:rPr>
              <w:t xml:space="preserve"> </w:t>
            </w:r>
            <w:r w:rsidRPr="00513880">
              <w:rPr>
                <w:sz w:val="20"/>
                <w:u w:val="single"/>
                <w:lang w:val="en-US"/>
              </w:rPr>
              <w:t xml:space="preserve">LOS) pathloss with </w:t>
            </w:r>
            <w:r w:rsidRPr="00513880">
              <w:rPr>
                <w:i/>
                <w:sz w:val="20"/>
                <w:u w:val="single"/>
                <w:lang w:val="en-US"/>
              </w:rPr>
              <w:t>h’</w:t>
            </w:r>
            <w:r w:rsidRPr="00513880">
              <w:rPr>
                <w:i/>
                <w:sz w:val="20"/>
                <w:u w:val="single"/>
                <w:vertAlign w:val="subscript"/>
                <w:lang w:val="en-US"/>
              </w:rPr>
              <w:t>BS</w:t>
            </w:r>
            <w:r w:rsidRPr="00513880">
              <w:rPr>
                <w:i/>
                <w:sz w:val="20"/>
                <w:u w:val="single"/>
                <w:lang w:val="en-US"/>
              </w:rPr>
              <w:t xml:space="preserve"> = h’</w:t>
            </w:r>
            <w:r w:rsidRPr="00513880">
              <w:rPr>
                <w:i/>
                <w:sz w:val="20"/>
                <w:u w:val="single"/>
                <w:vertAlign w:val="subscript"/>
                <w:lang w:val="en-US"/>
              </w:rPr>
              <w:t>RSU</w:t>
            </w:r>
            <w:r w:rsidRPr="00513880">
              <w:rPr>
                <w:sz w:val="20"/>
                <w:lang w:val="en-US"/>
              </w:rPr>
              <w:t>:</w:t>
            </w:r>
          </w:p>
          <w:p w14:paraId="11629CF6" w14:textId="77777777" w:rsidR="008929CA" w:rsidRPr="00513880" w:rsidRDefault="008929CA" w:rsidP="00476DAC">
            <w:pPr>
              <w:pStyle w:val="Tabletext"/>
              <w:rPr>
                <w:position w:val="-12"/>
                <w:sz w:val="20"/>
                <w:lang w:val="en-US"/>
              </w:rPr>
            </w:pPr>
            <w:r w:rsidRPr="00513880">
              <w:rPr>
                <w:position w:val="-90"/>
                <w:lang w:val="en-US" w:eastAsia="ko-KR"/>
              </w:rPr>
              <w:object w:dxaOrig="5300" w:dyaOrig="1920" w14:anchorId="5097E7C0">
                <v:shape id="_x0000_i1060" type="#_x0000_t75" style="width:229.5pt;height:83.5pt" o:ole="">
                  <v:imagedata r:id="rId71" o:title=""/>
                </v:shape>
                <o:OLEObject Type="Embed" ProgID="Equation.DSMT4" ShapeID="_x0000_i1060" DrawAspect="Content" ObjectID="_1587586145" r:id="rId72"/>
              </w:object>
            </w:r>
          </w:p>
          <w:p w14:paraId="0F2C4B3C" w14:textId="77777777" w:rsidR="008929CA" w:rsidRPr="00513880" w:rsidRDefault="008929CA" w:rsidP="00476DAC">
            <w:pPr>
              <w:pStyle w:val="Tabletext"/>
              <w:rPr>
                <w:sz w:val="20"/>
                <w:highlight w:val="yellow"/>
                <w:lang w:val="en-US"/>
              </w:rPr>
            </w:pPr>
            <w:r w:rsidRPr="00513880">
              <w:rPr>
                <w:sz w:val="20"/>
                <w:lang w:val="en-US"/>
              </w:rPr>
              <w:t xml:space="preserve">Effective antenna height </w:t>
            </w:r>
            <w:r w:rsidRPr="00513880">
              <w:rPr>
                <w:i/>
                <w:sz w:val="20"/>
                <w:lang w:val="en-US"/>
              </w:rPr>
              <w:t>h’</w:t>
            </w:r>
            <w:r w:rsidRPr="00513880">
              <w:rPr>
                <w:i/>
                <w:sz w:val="20"/>
                <w:vertAlign w:val="subscript"/>
                <w:lang w:val="en-US"/>
              </w:rPr>
              <w:t>UT</w:t>
            </w:r>
            <w:r w:rsidRPr="00513880">
              <w:rPr>
                <w:i/>
                <w:sz w:val="20"/>
                <w:lang w:val="en-US"/>
              </w:rPr>
              <w:t xml:space="preserve">  </w:t>
            </w:r>
            <w:r w:rsidRPr="00513880">
              <w:rPr>
                <w:sz w:val="20"/>
                <w:lang w:val="en-US"/>
              </w:rPr>
              <w:t>and</w:t>
            </w:r>
            <w:r w:rsidRPr="00513880">
              <w:rPr>
                <w:i/>
                <w:sz w:val="20"/>
                <w:lang w:val="en-US"/>
              </w:rPr>
              <w:t xml:space="preserve"> h’</w:t>
            </w:r>
            <w:r w:rsidRPr="00513880">
              <w:rPr>
                <w:i/>
                <w:sz w:val="20"/>
                <w:vertAlign w:val="subscript"/>
                <w:lang w:val="en-US"/>
              </w:rPr>
              <w:t>RSU</w:t>
            </w:r>
            <w:r w:rsidRPr="00513880">
              <w:rPr>
                <w:i/>
                <w:sz w:val="20"/>
                <w:lang w:val="en-US"/>
              </w:rPr>
              <w:t xml:space="preserve"> </w:t>
            </w:r>
            <w:r w:rsidRPr="00513880">
              <w:rPr>
                <w:sz w:val="20"/>
                <w:lang w:val="en-US"/>
              </w:rPr>
              <w:t>are calculated as described in Note 1</w:t>
            </w:r>
          </w:p>
          <w:p w14:paraId="314EE350" w14:textId="77777777" w:rsidR="008929CA" w:rsidRPr="00513880" w:rsidRDefault="008929CA" w:rsidP="00476DAC">
            <w:pPr>
              <w:pStyle w:val="Tabletext"/>
              <w:rPr>
                <w:sz w:val="20"/>
                <w:lang w:val="en-US" w:eastAsia="ko-KR"/>
              </w:rPr>
            </w:pPr>
            <w:r w:rsidRPr="00513880">
              <w:rPr>
                <w:sz w:val="20"/>
                <w:lang w:val="en-US"/>
              </w:rPr>
              <w:t xml:space="preserve">Break point distance </w:t>
            </w:r>
            <w:r w:rsidRPr="00513880">
              <w:rPr>
                <w:i/>
                <w:sz w:val="20"/>
                <w:lang w:val="en-US"/>
              </w:rPr>
              <w:t>d'</w:t>
            </w:r>
            <w:r w:rsidRPr="00513880">
              <w:rPr>
                <w:i/>
                <w:sz w:val="20"/>
                <w:vertAlign w:val="subscript"/>
                <w:lang w:val="en-US"/>
              </w:rPr>
              <w:t>BP</w:t>
            </w:r>
            <w:r w:rsidRPr="00513880">
              <w:rPr>
                <w:sz w:val="20"/>
                <w:lang w:val="en-US"/>
              </w:rPr>
              <w:t xml:space="preserve"> is defined as described in Note 2</w:t>
            </w:r>
          </w:p>
        </w:tc>
        <w:tc>
          <w:tcPr>
            <w:tcW w:w="438" w:type="pct"/>
            <w:vMerge w:val="restart"/>
          </w:tcPr>
          <w:p w14:paraId="3A73357A" w14:textId="77777777" w:rsidR="008929CA" w:rsidRPr="00780D49" w:rsidRDefault="008929CA" w:rsidP="00476DAC">
            <w:pPr>
              <w:spacing w:after="0"/>
              <w:rPr>
                <w:lang w:val="en-US"/>
              </w:rPr>
            </w:pPr>
            <w:r w:rsidRPr="00780D49">
              <w:rPr>
                <w:position w:val="-12"/>
                <w:lang w:val="en-US"/>
              </w:rPr>
              <w:object w:dxaOrig="740" w:dyaOrig="360" w14:anchorId="6EA299F2">
                <v:shape id="_x0000_i1061" type="#_x0000_t75" style="width:30.5pt;height:15pt" o:ole="">
                  <v:imagedata r:id="rId73" o:title=""/>
                </v:shape>
                <o:OLEObject Type="Embed" ProgID="Equation.DSMT4" ShapeID="_x0000_i1061" DrawAspect="Content" ObjectID="_1587586146" r:id="rId74"/>
              </w:object>
            </w:r>
          </w:p>
        </w:tc>
        <w:tc>
          <w:tcPr>
            <w:tcW w:w="522" w:type="pct"/>
            <w:vMerge w:val="restart"/>
          </w:tcPr>
          <w:p w14:paraId="22C422BC" w14:textId="07A7C87C" w:rsidR="008929CA" w:rsidRPr="008929CA" w:rsidRDefault="008929CA" w:rsidP="00476DAC">
            <w:pPr>
              <w:spacing w:after="0"/>
              <w:rPr>
                <w:i/>
                <w:sz w:val="18"/>
                <w:lang w:val="en-US"/>
              </w:rPr>
            </w:pPr>
            <w:r w:rsidRPr="008929CA">
              <w:rPr>
                <w:i/>
                <w:sz w:val="18"/>
                <w:lang w:val="en-US"/>
              </w:rPr>
              <w:t>h</w:t>
            </w:r>
            <w:r w:rsidRPr="008929CA">
              <w:rPr>
                <w:i/>
                <w:sz w:val="18"/>
                <w:vertAlign w:val="subscript"/>
                <w:lang w:val="en-US"/>
              </w:rPr>
              <w:t>UT</w:t>
            </w:r>
            <w:r w:rsidRPr="008929CA">
              <w:rPr>
                <w:sz w:val="18"/>
                <w:lang w:val="en-US"/>
              </w:rPr>
              <w:t>=0.75m</w:t>
            </w:r>
          </w:p>
          <w:p w14:paraId="0F8E69E4" w14:textId="0FE97DBF" w:rsidR="008929CA" w:rsidRPr="008929CA" w:rsidRDefault="008929CA" w:rsidP="00476DAC">
            <w:pPr>
              <w:spacing w:after="0"/>
              <w:rPr>
                <w:sz w:val="18"/>
                <w:lang w:val="en-US"/>
              </w:rPr>
            </w:pPr>
            <w:r w:rsidRPr="008929CA">
              <w:rPr>
                <w:i/>
                <w:sz w:val="18"/>
                <w:lang w:val="en-US"/>
              </w:rPr>
              <w:t>h</w:t>
            </w:r>
            <w:r w:rsidRPr="008929CA">
              <w:rPr>
                <w:i/>
                <w:sz w:val="18"/>
                <w:vertAlign w:val="subscript"/>
                <w:lang w:val="en-US"/>
              </w:rPr>
              <w:t>UT</w:t>
            </w:r>
            <w:r w:rsidRPr="008929CA">
              <w:rPr>
                <w:sz w:val="18"/>
                <w:lang w:val="en-US"/>
              </w:rPr>
              <w:t>=1.6m</w:t>
            </w:r>
          </w:p>
          <w:p w14:paraId="3EF013D6" w14:textId="2B82E53B" w:rsidR="008929CA" w:rsidRPr="008929CA" w:rsidRDefault="008929CA" w:rsidP="00476DAC">
            <w:pPr>
              <w:spacing w:after="0"/>
              <w:rPr>
                <w:sz w:val="18"/>
                <w:lang w:val="en-US"/>
              </w:rPr>
            </w:pPr>
            <w:r w:rsidRPr="008929CA">
              <w:rPr>
                <w:i/>
                <w:sz w:val="18"/>
                <w:lang w:val="en-US"/>
              </w:rPr>
              <w:t>h</w:t>
            </w:r>
            <w:r w:rsidRPr="008929CA">
              <w:rPr>
                <w:i/>
                <w:sz w:val="18"/>
                <w:vertAlign w:val="subscript"/>
                <w:lang w:val="en-US"/>
              </w:rPr>
              <w:t>UT</w:t>
            </w:r>
            <w:r w:rsidRPr="008929CA">
              <w:rPr>
                <w:sz w:val="18"/>
                <w:lang w:val="en-US"/>
              </w:rPr>
              <w:t>=3m</w:t>
            </w:r>
          </w:p>
          <w:p w14:paraId="65811715" w14:textId="77777777" w:rsidR="008929CA" w:rsidRPr="00513880" w:rsidRDefault="008929CA" w:rsidP="00476DAC">
            <w:pPr>
              <w:spacing w:after="0"/>
              <w:rPr>
                <w:lang w:val="en-US"/>
              </w:rPr>
            </w:pPr>
            <w:r w:rsidRPr="008929CA">
              <w:rPr>
                <w:i/>
                <w:sz w:val="18"/>
                <w:lang w:val="en-US"/>
              </w:rPr>
              <w:t>h</w:t>
            </w:r>
            <w:r w:rsidRPr="008929CA">
              <w:rPr>
                <w:i/>
                <w:sz w:val="18"/>
                <w:vertAlign w:val="subscript"/>
                <w:lang w:val="en-US"/>
              </w:rPr>
              <w:t>RSU</w:t>
            </w:r>
            <w:r w:rsidRPr="008929CA">
              <w:rPr>
                <w:sz w:val="18"/>
                <w:lang w:val="en-US"/>
              </w:rPr>
              <w:t>=5m</w:t>
            </w:r>
          </w:p>
        </w:tc>
      </w:tr>
      <w:tr w:rsidR="008929CA" w:rsidRPr="00513880" w14:paraId="52E41362" w14:textId="77777777" w:rsidTr="00476DAC">
        <w:trPr>
          <w:cantSplit/>
          <w:trHeight w:val="2122"/>
          <w:jc w:val="center"/>
        </w:trPr>
        <w:tc>
          <w:tcPr>
            <w:tcW w:w="221" w:type="pct"/>
            <w:vMerge/>
            <w:shd w:val="clear" w:color="auto" w:fill="F2F2F2"/>
            <w:textDirection w:val="btLr"/>
            <w:vAlign w:val="center"/>
          </w:tcPr>
          <w:p w14:paraId="7D5FEE3F" w14:textId="77777777" w:rsidR="008929CA" w:rsidRPr="00513880" w:rsidRDefault="008929CA" w:rsidP="00476DAC">
            <w:pPr>
              <w:pStyle w:val="TAH"/>
              <w:rPr>
                <w:rFonts w:ascii="Times New Roman" w:hAnsi="Times New Roman"/>
                <w:sz w:val="20"/>
                <w:lang w:val="en-US" w:eastAsia="ko-KR"/>
              </w:rPr>
            </w:pPr>
          </w:p>
        </w:tc>
        <w:tc>
          <w:tcPr>
            <w:tcW w:w="214" w:type="pct"/>
            <w:shd w:val="clear" w:color="auto" w:fill="F2F2F2"/>
            <w:textDirection w:val="btLr"/>
            <w:vAlign w:val="center"/>
          </w:tcPr>
          <w:p w14:paraId="6443F1A7" w14:textId="77777777" w:rsidR="008929CA" w:rsidRPr="00513880" w:rsidRDefault="008929CA" w:rsidP="00476DAC">
            <w:pPr>
              <w:pStyle w:val="Tabletext"/>
              <w:ind w:left="113" w:right="113"/>
              <w:jc w:val="center"/>
              <w:rPr>
                <w:position w:val="-12"/>
                <w:sz w:val="20"/>
                <w:lang w:val="en-US"/>
              </w:rPr>
            </w:pPr>
            <w:r w:rsidRPr="00513880">
              <w:rPr>
                <w:b/>
                <w:sz w:val="20"/>
                <w:lang w:val="en-US"/>
              </w:rPr>
              <w:t>High band (30-63Hz)</w:t>
            </w:r>
          </w:p>
        </w:tc>
        <w:tc>
          <w:tcPr>
            <w:tcW w:w="3605" w:type="pct"/>
          </w:tcPr>
          <w:p w14:paraId="1D9A7CCB" w14:textId="788068FD" w:rsidR="008929CA" w:rsidRPr="00513880" w:rsidRDefault="008929CA" w:rsidP="00476DAC">
            <w:pPr>
              <w:pStyle w:val="Tabletext"/>
              <w:rPr>
                <w:sz w:val="20"/>
                <w:u w:val="single"/>
                <w:lang w:val="en-US"/>
              </w:rPr>
            </w:pPr>
            <w:r w:rsidRPr="00513880">
              <w:rPr>
                <w:i/>
                <w:sz w:val="20"/>
                <w:u w:val="single"/>
                <w:lang w:val="en-US"/>
              </w:rPr>
              <w:t>PL</w:t>
            </w:r>
            <w:r w:rsidRPr="00513880">
              <w:rPr>
                <w:sz w:val="20"/>
                <w:u w:val="single"/>
                <w:lang w:val="en-US"/>
              </w:rPr>
              <w:t xml:space="preserve"> is a 3GPP TR 38.901 UMi Street Canyon </w:t>
            </w:r>
            <w:r>
              <w:rPr>
                <w:sz w:val="20"/>
                <w:u w:val="single"/>
                <w:lang w:val="en-US"/>
              </w:rPr>
              <w:fldChar w:fldCharType="begin"/>
            </w:r>
            <w:r>
              <w:rPr>
                <w:sz w:val="20"/>
                <w:u w:val="single"/>
                <w:lang w:val="en-US"/>
              </w:rPr>
              <w:instrText xml:space="preserve"> REF _Ref506490519 \r \h </w:instrText>
            </w:r>
            <w:r>
              <w:rPr>
                <w:sz w:val="20"/>
                <w:u w:val="single"/>
                <w:lang w:val="en-US"/>
              </w:rPr>
            </w:r>
            <w:r>
              <w:rPr>
                <w:sz w:val="20"/>
                <w:u w:val="single"/>
                <w:lang w:val="en-US"/>
              </w:rPr>
              <w:fldChar w:fldCharType="separate"/>
            </w:r>
            <w:r w:rsidR="00FF7028">
              <w:rPr>
                <w:sz w:val="20"/>
                <w:u w:val="single"/>
                <w:lang w:val="en-US"/>
              </w:rPr>
              <w:t>[2]</w:t>
            </w:r>
            <w:r>
              <w:rPr>
                <w:sz w:val="20"/>
                <w:u w:val="single"/>
                <w:lang w:val="en-US"/>
              </w:rPr>
              <w:fldChar w:fldCharType="end"/>
            </w:r>
            <w:r w:rsidRPr="00513880">
              <w:rPr>
                <w:sz w:val="20"/>
                <w:u w:val="single"/>
                <w:lang w:val="en-US"/>
              </w:rPr>
              <w:t xml:space="preserve"> LOS pathloss with </w:t>
            </w:r>
            <w:r w:rsidRPr="00513880">
              <w:rPr>
                <w:i/>
                <w:sz w:val="20"/>
                <w:u w:val="single"/>
                <w:lang w:val="en-US"/>
              </w:rPr>
              <w:t>h’</w:t>
            </w:r>
            <w:r w:rsidRPr="00513880">
              <w:rPr>
                <w:i/>
                <w:sz w:val="20"/>
                <w:u w:val="single"/>
                <w:vertAlign w:val="subscript"/>
                <w:lang w:val="en-US"/>
              </w:rPr>
              <w:t>BS</w:t>
            </w:r>
            <w:r w:rsidRPr="00513880">
              <w:rPr>
                <w:i/>
                <w:sz w:val="20"/>
                <w:u w:val="single"/>
                <w:lang w:val="en-US"/>
              </w:rPr>
              <w:t xml:space="preserve"> = h’</w:t>
            </w:r>
            <w:r w:rsidRPr="00513880">
              <w:rPr>
                <w:i/>
                <w:sz w:val="20"/>
                <w:u w:val="single"/>
                <w:vertAlign w:val="subscript"/>
                <w:lang w:val="en-US"/>
              </w:rPr>
              <w:t>RSU</w:t>
            </w:r>
            <w:r w:rsidRPr="00513880">
              <w:rPr>
                <w:sz w:val="20"/>
                <w:lang w:val="en-US"/>
              </w:rPr>
              <w:t>:</w:t>
            </w:r>
          </w:p>
          <w:p w14:paraId="4AB24B84" w14:textId="77777777" w:rsidR="008929CA" w:rsidRPr="00513880" w:rsidRDefault="008929CA" w:rsidP="00476DAC">
            <w:pPr>
              <w:pStyle w:val="Tabletext"/>
              <w:rPr>
                <w:lang w:val="en-US" w:eastAsia="ko-KR"/>
              </w:rPr>
            </w:pPr>
            <w:r w:rsidRPr="00513880">
              <w:rPr>
                <w:position w:val="-52"/>
                <w:lang w:val="en-US" w:eastAsia="ko-KR"/>
              </w:rPr>
              <w:object w:dxaOrig="7400" w:dyaOrig="1520" w14:anchorId="6EF8DA03">
                <v:shape id="_x0000_i1062" type="#_x0000_t75" style="width:324pt;height:66.5pt" o:ole="">
                  <v:imagedata r:id="rId75" o:title=""/>
                </v:shape>
                <o:OLEObject Type="Embed" ProgID="Equation.DSMT4" ShapeID="_x0000_i1062" DrawAspect="Content" ObjectID="_1587586147" r:id="rId76"/>
              </w:object>
            </w:r>
          </w:p>
          <w:p w14:paraId="3507E3A4" w14:textId="77777777" w:rsidR="008929CA" w:rsidRPr="00513880" w:rsidRDefault="008929CA" w:rsidP="00476DAC">
            <w:pPr>
              <w:pStyle w:val="Tabletext"/>
              <w:tabs>
                <w:tab w:val="left" w:pos="5096"/>
              </w:tabs>
              <w:rPr>
                <w:position w:val="-12"/>
                <w:sz w:val="20"/>
                <w:lang w:val="en-US"/>
              </w:rPr>
            </w:pPr>
          </w:p>
          <w:p w14:paraId="0AB4D882" w14:textId="77777777" w:rsidR="008929CA" w:rsidRPr="00513880" w:rsidRDefault="008929CA" w:rsidP="00476DAC">
            <w:pPr>
              <w:pStyle w:val="Tabletext"/>
              <w:tabs>
                <w:tab w:val="left" w:pos="5096"/>
              </w:tabs>
              <w:rPr>
                <w:position w:val="-12"/>
                <w:sz w:val="20"/>
                <w:lang w:val="en-US"/>
              </w:rPr>
            </w:pPr>
            <w:r w:rsidRPr="00513880">
              <w:rPr>
                <w:sz w:val="20"/>
                <w:lang w:val="en-US"/>
              </w:rPr>
              <w:t xml:space="preserve">Break point distance </w:t>
            </w:r>
            <w:r w:rsidRPr="00513880">
              <w:rPr>
                <w:i/>
                <w:sz w:val="20"/>
                <w:lang w:val="en-US"/>
              </w:rPr>
              <w:t>d'</w:t>
            </w:r>
            <w:r w:rsidRPr="00513880">
              <w:rPr>
                <w:i/>
                <w:sz w:val="20"/>
                <w:vertAlign w:val="subscript"/>
                <w:lang w:val="en-US"/>
              </w:rPr>
              <w:t>BP</w:t>
            </w:r>
            <w:r w:rsidRPr="00513880">
              <w:rPr>
                <w:sz w:val="20"/>
                <w:lang w:val="en-US"/>
              </w:rPr>
              <w:t xml:space="preserve"> is defined as described in Note 2</w:t>
            </w:r>
          </w:p>
          <w:p w14:paraId="56E2A31B" w14:textId="77777777" w:rsidR="008929CA" w:rsidRPr="00513880" w:rsidRDefault="008929CA" w:rsidP="00476DAC">
            <w:pPr>
              <w:pStyle w:val="Tabletext"/>
              <w:tabs>
                <w:tab w:val="left" w:pos="5096"/>
              </w:tabs>
              <w:rPr>
                <w:position w:val="-12"/>
                <w:sz w:val="20"/>
                <w:u w:val="single"/>
                <w:lang w:val="en-US"/>
              </w:rPr>
            </w:pPr>
          </w:p>
        </w:tc>
        <w:tc>
          <w:tcPr>
            <w:tcW w:w="438" w:type="pct"/>
            <w:vMerge/>
          </w:tcPr>
          <w:p w14:paraId="4F981F45" w14:textId="77777777" w:rsidR="008929CA" w:rsidRPr="00513880" w:rsidRDefault="008929CA" w:rsidP="00476DAC">
            <w:pPr>
              <w:spacing w:after="0"/>
              <w:rPr>
                <w:lang w:val="en-US"/>
              </w:rPr>
            </w:pPr>
          </w:p>
        </w:tc>
        <w:tc>
          <w:tcPr>
            <w:tcW w:w="522" w:type="pct"/>
            <w:vMerge/>
          </w:tcPr>
          <w:p w14:paraId="19F47974" w14:textId="77777777" w:rsidR="008929CA" w:rsidRPr="00513880" w:rsidRDefault="008929CA" w:rsidP="00476DAC">
            <w:pPr>
              <w:spacing w:after="0"/>
              <w:rPr>
                <w:lang w:val="en-US"/>
              </w:rPr>
            </w:pPr>
          </w:p>
        </w:tc>
      </w:tr>
      <w:tr w:rsidR="008929CA" w:rsidRPr="00513880" w14:paraId="0325AD96" w14:textId="77777777" w:rsidTr="00476DAC">
        <w:trPr>
          <w:cantSplit/>
          <w:trHeight w:val="1455"/>
          <w:jc w:val="center"/>
        </w:trPr>
        <w:tc>
          <w:tcPr>
            <w:tcW w:w="221" w:type="pct"/>
            <w:vMerge w:val="restart"/>
            <w:shd w:val="clear" w:color="auto" w:fill="F2F2F2"/>
            <w:textDirection w:val="btLr"/>
            <w:vAlign w:val="center"/>
          </w:tcPr>
          <w:p w14:paraId="12C871F1" w14:textId="77777777" w:rsidR="008929CA" w:rsidRPr="00513880" w:rsidRDefault="008929CA" w:rsidP="00476DAC">
            <w:pPr>
              <w:pStyle w:val="TAH"/>
              <w:rPr>
                <w:rFonts w:ascii="Times New Roman" w:hAnsi="Times New Roman"/>
                <w:sz w:val="20"/>
                <w:lang w:val="en-US" w:eastAsia="ko-KR"/>
              </w:rPr>
            </w:pPr>
            <w:r w:rsidRPr="00513880">
              <w:rPr>
                <w:rFonts w:ascii="Times New Roman" w:hAnsi="Times New Roman"/>
                <w:sz w:val="20"/>
                <w:lang w:val="en-US" w:eastAsia="ko-KR"/>
              </w:rPr>
              <w:t>NLOS</w:t>
            </w:r>
          </w:p>
        </w:tc>
        <w:tc>
          <w:tcPr>
            <w:tcW w:w="214" w:type="pct"/>
            <w:shd w:val="clear" w:color="auto" w:fill="F2F2F2"/>
            <w:textDirection w:val="btLr"/>
            <w:vAlign w:val="center"/>
          </w:tcPr>
          <w:p w14:paraId="2EC7EE23" w14:textId="77777777" w:rsidR="008929CA" w:rsidRPr="00513880" w:rsidRDefault="008929CA" w:rsidP="00476DAC">
            <w:pPr>
              <w:spacing w:after="0"/>
              <w:jc w:val="center"/>
              <w:rPr>
                <w:lang w:val="en-US"/>
              </w:rPr>
            </w:pPr>
            <w:r w:rsidRPr="00513880">
              <w:rPr>
                <w:b/>
                <w:lang w:val="en-US"/>
              </w:rPr>
              <w:t>Low band (2-6 GHz)</w:t>
            </w:r>
          </w:p>
        </w:tc>
        <w:tc>
          <w:tcPr>
            <w:tcW w:w="3605" w:type="pct"/>
          </w:tcPr>
          <w:p w14:paraId="47078869" w14:textId="77777777" w:rsidR="008929CA" w:rsidRPr="00513880" w:rsidRDefault="008929CA" w:rsidP="00476DAC">
            <w:pPr>
              <w:spacing w:after="0"/>
              <w:rPr>
                <w:u w:val="single"/>
                <w:lang w:val="en-US"/>
              </w:rPr>
            </w:pPr>
            <w:r w:rsidRPr="00513880">
              <w:rPr>
                <w:i/>
                <w:u w:val="single"/>
                <w:lang w:val="en-US"/>
              </w:rPr>
              <w:t>PL</w:t>
            </w:r>
            <w:r w:rsidRPr="00513880">
              <w:rPr>
                <w:u w:val="single"/>
                <w:lang w:val="en-US"/>
              </w:rPr>
              <w:t xml:space="preserve"> is a TR 36.885 V2R NLOS (WINNER+ UMi(B1) Manhattan Layout NLOS) pathloss</w:t>
            </w:r>
            <w:r w:rsidRPr="00513880">
              <w:rPr>
                <w:lang w:val="en-US"/>
              </w:rPr>
              <w:t>:</w:t>
            </w:r>
          </w:p>
          <w:p w14:paraId="0708F9DE" w14:textId="77777777" w:rsidR="008929CA" w:rsidRPr="00780D49" w:rsidRDefault="008929CA" w:rsidP="00476DAC">
            <w:pPr>
              <w:spacing w:after="0"/>
              <w:rPr>
                <w:u w:val="single"/>
                <w:lang w:val="en-US"/>
              </w:rPr>
            </w:pPr>
            <w:r w:rsidRPr="00780D49">
              <w:rPr>
                <w:position w:val="-56"/>
                <w:lang w:val="en-US" w:eastAsia="ko-KR"/>
              </w:rPr>
              <w:object w:dxaOrig="7200" w:dyaOrig="1160" w14:anchorId="5BD0A418">
                <v:shape id="_x0000_i1063" type="#_x0000_t75" style="width:327pt;height:52.5pt" o:ole="">
                  <v:imagedata r:id="rId77" o:title=""/>
                </v:shape>
                <o:OLEObject Type="Embed" ProgID="Equation.DSMT4" ShapeID="_x0000_i1063" DrawAspect="Content" ObjectID="_1587586148" r:id="rId78"/>
              </w:object>
            </w:r>
          </w:p>
          <w:p w14:paraId="7E666554" w14:textId="77777777" w:rsidR="008929CA" w:rsidRPr="00601960" w:rsidRDefault="008929CA" w:rsidP="00476DAC">
            <w:pPr>
              <w:spacing w:after="0"/>
              <w:rPr>
                <w:lang w:val="en-US"/>
              </w:rPr>
            </w:pPr>
          </w:p>
          <w:p w14:paraId="394A43BF" w14:textId="77777777" w:rsidR="008929CA" w:rsidRPr="005810F0" w:rsidRDefault="008929CA" w:rsidP="00476DAC">
            <w:pPr>
              <w:spacing w:after="0"/>
              <w:rPr>
                <w:lang w:val="en-US"/>
              </w:rPr>
            </w:pPr>
            <w:r w:rsidRPr="00464DB1">
              <w:rPr>
                <w:i/>
                <w:lang w:val="en-US"/>
              </w:rPr>
              <w:t>PL</w:t>
            </w:r>
            <w:r w:rsidRPr="00464DB1">
              <w:rPr>
                <w:i/>
                <w:vertAlign w:val="subscript"/>
                <w:lang w:val="en-US"/>
              </w:rPr>
              <w:t>LOS</w:t>
            </w:r>
            <w:r w:rsidRPr="005810F0">
              <w:rPr>
                <w:lang w:val="en-US"/>
              </w:rPr>
              <w:t xml:space="preserve"> is a V2R LOS pathloss</w:t>
            </w:r>
          </w:p>
          <w:p w14:paraId="7115D684" w14:textId="77777777" w:rsidR="008929CA" w:rsidRPr="00513880" w:rsidRDefault="008929CA" w:rsidP="00476DAC">
            <w:pPr>
              <w:spacing w:after="0"/>
              <w:rPr>
                <w:u w:val="single"/>
                <w:lang w:val="en-US"/>
              </w:rPr>
            </w:pPr>
          </w:p>
        </w:tc>
        <w:tc>
          <w:tcPr>
            <w:tcW w:w="438" w:type="pct"/>
            <w:vMerge w:val="restart"/>
          </w:tcPr>
          <w:p w14:paraId="6DD387E0" w14:textId="77777777" w:rsidR="008929CA" w:rsidRPr="00513880" w:rsidRDefault="008929CA" w:rsidP="00476DAC">
            <w:pPr>
              <w:pStyle w:val="TAL"/>
              <w:rPr>
                <w:rFonts w:ascii="Times New Roman" w:hAnsi="Times New Roman"/>
                <w:i/>
                <w:sz w:val="20"/>
                <w:lang w:val="en-US"/>
              </w:rPr>
            </w:pPr>
            <w:r w:rsidRPr="00513880">
              <w:rPr>
                <w:rFonts w:ascii="Times New Roman" w:hAnsi="Times New Roman"/>
                <w:position w:val="-12"/>
                <w:sz w:val="20"/>
                <w:lang w:val="en-US"/>
              </w:rPr>
              <w:object w:dxaOrig="800" w:dyaOrig="360" w14:anchorId="6E34020F">
                <v:shape id="_x0000_i1064" type="#_x0000_t75" style="width:32pt;height:14.5pt" o:ole="">
                  <v:imagedata r:id="rId79" o:title=""/>
                </v:shape>
                <o:OLEObject Type="Embed" ProgID="Equation.3" ShapeID="_x0000_i1064" DrawAspect="Content" ObjectID="_1587586149" r:id="rId80"/>
              </w:object>
            </w:r>
          </w:p>
        </w:tc>
        <w:tc>
          <w:tcPr>
            <w:tcW w:w="522" w:type="pct"/>
            <w:vMerge/>
          </w:tcPr>
          <w:p w14:paraId="67109B60" w14:textId="77777777" w:rsidR="008929CA" w:rsidRPr="00513880" w:rsidRDefault="008929CA" w:rsidP="00476DAC">
            <w:pPr>
              <w:pStyle w:val="TAL"/>
              <w:rPr>
                <w:rFonts w:ascii="Times New Roman" w:hAnsi="Times New Roman"/>
                <w:sz w:val="20"/>
                <w:lang w:val="en-US"/>
              </w:rPr>
            </w:pPr>
          </w:p>
        </w:tc>
      </w:tr>
      <w:tr w:rsidR="008929CA" w:rsidRPr="00513880" w14:paraId="5166AB6F" w14:textId="77777777" w:rsidTr="00476DAC">
        <w:trPr>
          <w:cantSplit/>
          <w:trHeight w:val="2046"/>
          <w:jc w:val="center"/>
        </w:trPr>
        <w:tc>
          <w:tcPr>
            <w:tcW w:w="221" w:type="pct"/>
            <w:vMerge/>
            <w:shd w:val="clear" w:color="auto" w:fill="F2F2F2"/>
            <w:textDirection w:val="btLr"/>
            <w:vAlign w:val="center"/>
          </w:tcPr>
          <w:p w14:paraId="578102B2" w14:textId="77777777" w:rsidR="008929CA" w:rsidRPr="00513880" w:rsidRDefault="008929CA" w:rsidP="00476DAC">
            <w:pPr>
              <w:pStyle w:val="TAH"/>
              <w:rPr>
                <w:rFonts w:ascii="Times New Roman" w:hAnsi="Times New Roman"/>
                <w:sz w:val="20"/>
                <w:lang w:val="en-US" w:eastAsia="ko-KR"/>
              </w:rPr>
            </w:pPr>
          </w:p>
        </w:tc>
        <w:tc>
          <w:tcPr>
            <w:tcW w:w="214" w:type="pct"/>
            <w:shd w:val="clear" w:color="auto" w:fill="F2F2F2"/>
            <w:textDirection w:val="btLr"/>
            <w:vAlign w:val="center"/>
          </w:tcPr>
          <w:p w14:paraId="0B515125" w14:textId="77777777" w:rsidR="008929CA" w:rsidRPr="00513880" w:rsidRDefault="008929CA" w:rsidP="00476DAC">
            <w:pPr>
              <w:spacing w:after="0"/>
              <w:jc w:val="center"/>
              <w:rPr>
                <w:lang w:val="en-US"/>
              </w:rPr>
            </w:pPr>
            <w:r w:rsidRPr="00513880">
              <w:rPr>
                <w:b/>
                <w:lang w:val="en-US"/>
              </w:rPr>
              <w:t>High band (30-63Hz)</w:t>
            </w:r>
          </w:p>
        </w:tc>
        <w:tc>
          <w:tcPr>
            <w:tcW w:w="3605" w:type="pct"/>
          </w:tcPr>
          <w:p w14:paraId="49A2A0D4" w14:textId="1F720F30" w:rsidR="008929CA" w:rsidRPr="00780D49" w:rsidRDefault="008929CA" w:rsidP="00476DAC">
            <w:pPr>
              <w:spacing w:after="0"/>
              <w:rPr>
                <w:lang w:val="en-US"/>
              </w:rPr>
            </w:pPr>
            <w:r w:rsidRPr="00513880">
              <w:rPr>
                <w:i/>
                <w:u w:val="single"/>
                <w:lang w:val="en-US"/>
              </w:rPr>
              <w:t>PL</w:t>
            </w:r>
            <w:r w:rsidRPr="00513880">
              <w:rPr>
                <w:u w:val="single"/>
                <w:lang w:val="en-US"/>
              </w:rPr>
              <w:t xml:space="preserve"> is an Extended ITU-R M.2135 UMi Manhattan Grid Layout NLOS</w:t>
            </w:r>
            <w:r>
              <w:rPr>
                <w:u w:val="single"/>
                <w:lang w:val="en-US"/>
              </w:rPr>
              <w:t xml:space="preserve"> </w:t>
            </w:r>
            <w:r>
              <w:rPr>
                <w:u w:val="single"/>
                <w:lang w:val="en-US"/>
              </w:rPr>
              <w:fldChar w:fldCharType="begin"/>
            </w:r>
            <w:r>
              <w:rPr>
                <w:u w:val="single"/>
                <w:lang w:val="en-US"/>
              </w:rPr>
              <w:instrText xml:space="preserve"> REF _Ref506417009 \r \h </w:instrText>
            </w:r>
            <w:r>
              <w:rPr>
                <w:u w:val="single"/>
                <w:lang w:val="en-US"/>
              </w:rPr>
            </w:r>
            <w:r>
              <w:rPr>
                <w:u w:val="single"/>
                <w:lang w:val="en-US"/>
              </w:rPr>
              <w:fldChar w:fldCharType="separate"/>
            </w:r>
            <w:r w:rsidR="00FF7028">
              <w:rPr>
                <w:u w:val="single"/>
                <w:lang w:val="en-US"/>
              </w:rPr>
              <w:t>[24]</w:t>
            </w:r>
            <w:r>
              <w:rPr>
                <w:u w:val="single"/>
                <w:lang w:val="en-US"/>
              </w:rPr>
              <w:fldChar w:fldCharType="end"/>
            </w:r>
            <w:r>
              <w:rPr>
                <w:u w:val="single"/>
                <w:lang w:val="en-US"/>
              </w:rPr>
              <w:fldChar w:fldCharType="begin"/>
            </w:r>
            <w:r>
              <w:rPr>
                <w:u w:val="single"/>
                <w:lang w:val="en-US"/>
              </w:rPr>
              <w:instrText xml:space="preserve"> REF _Ref506417017 \r \h </w:instrText>
            </w:r>
            <w:r>
              <w:rPr>
                <w:u w:val="single"/>
                <w:lang w:val="en-US"/>
              </w:rPr>
            </w:r>
            <w:r>
              <w:rPr>
                <w:u w:val="single"/>
                <w:lang w:val="en-US"/>
              </w:rPr>
              <w:fldChar w:fldCharType="separate"/>
            </w:r>
            <w:r w:rsidR="00FF7028">
              <w:rPr>
                <w:u w:val="single"/>
                <w:lang w:val="en-US"/>
              </w:rPr>
              <w:t>[25]</w:t>
            </w:r>
            <w:r>
              <w:rPr>
                <w:u w:val="single"/>
                <w:lang w:val="en-US"/>
              </w:rPr>
              <w:fldChar w:fldCharType="end"/>
            </w:r>
            <w:r w:rsidRPr="00780D49">
              <w:rPr>
                <w:u w:val="single"/>
                <w:lang w:val="en-US"/>
              </w:rPr>
              <w:t xml:space="preserve"> pathloss:</w:t>
            </w:r>
          </w:p>
          <w:p w14:paraId="7F00BB2E" w14:textId="77777777" w:rsidR="008929CA" w:rsidRPr="00780D49" w:rsidRDefault="008929CA" w:rsidP="00476DAC">
            <w:pPr>
              <w:spacing w:after="0"/>
              <w:rPr>
                <w:lang w:val="en-US"/>
              </w:rPr>
            </w:pPr>
            <w:r w:rsidRPr="00780D49">
              <w:rPr>
                <w:position w:val="-56"/>
                <w:lang w:val="en-US" w:eastAsia="ko-KR"/>
              </w:rPr>
              <w:object w:dxaOrig="7200" w:dyaOrig="1160" w14:anchorId="5C3FF561">
                <v:shape id="_x0000_i1065" type="#_x0000_t75" style="width:316.5pt;height:51pt" o:ole="">
                  <v:imagedata r:id="rId67" o:title=""/>
                </v:shape>
                <o:OLEObject Type="Embed" ProgID="Equation.DSMT4" ShapeID="_x0000_i1065" DrawAspect="Content" ObjectID="_1587586150" r:id="rId81"/>
              </w:object>
            </w:r>
          </w:p>
          <w:p w14:paraId="5A19CF91" w14:textId="77777777" w:rsidR="008929CA" w:rsidRPr="00601960" w:rsidRDefault="008929CA" w:rsidP="00476DAC">
            <w:pPr>
              <w:spacing w:after="0"/>
              <w:rPr>
                <w:lang w:val="en-US"/>
              </w:rPr>
            </w:pPr>
          </w:p>
          <w:p w14:paraId="2B3CD142" w14:textId="77777777" w:rsidR="008929CA" w:rsidRPr="005810F0" w:rsidRDefault="008929CA" w:rsidP="00476DAC">
            <w:pPr>
              <w:spacing w:after="0"/>
              <w:rPr>
                <w:i/>
                <w:vertAlign w:val="subscript"/>
                <w:lang w:val="en-US"/>
              </w:rPr>
            </w:pPr>
            <w:r w:rsidRPr="00464DB1">
              <w:rPr>
                <w:i/>
                <w:lang w:val="en-US"/>
              </w:rPr>
              <w:t>PL</w:t>
            </w:r>
            <w:r w:rsidRPr="00464DB1">
              <w:rPr>
                <w:i/>
                <w:vertAlign w:val="subscript"/>
                <w:lang w:val="en-US"/>
              </w:rPr>
              <w:t>LOS</w:t>
            </w:r>
            <w:r w:rsidRPr="005810F0">
              <w:rPr>
                <w:lang w:val="en-US"/>
              </w:rPr>
              <w:t xml:space="preserve"> is a V2R LOS pathloss</w:t>
            </w:r>
          </w:p>
          <w:p w14:paraId="573493D0" w14:textId="77777777" w:rsidR="008929CA" w:rsidRPr="00513880" w:rsidRDefault="008929CA" w:rsidP="00476DAC">
            <w:pPr>
              <w:spacing w:after="0"/>
              <w:rPr>
                <w:lang w:val="en-US"/>
              </w:rPr>
            </w:pPr>
          </w:p>
        </w:tc>
        <w:tc>
          <w:tcPr>
            <w:tcW w:w="438" w:type="pct"/>
            <w:vMerge/>
          </w:tcPr>
          <w:p w14:paraId="17176D4E" w14:textId="77777777" w:rsidR="008929CA" w:rsidRPr="00513880" w:rsidRDefault="008929CA" w:rsidP="00476DAC">
            <w:pPr>
              <w:pStyle w:val="TAL"/>
              <w:rPr>
                <w:rFonts w:ascii="Times New Roman" w:hAnsi="Times New Roman"/>
                <w:sz w:val="20"/>
                <w:lang w:val="en-US"/>
              </w:rPr>
            </w:pPr>
          </w:p>
        </w:tc>
        <w:tc>
          <w:tcPr>
            <w:tcW w:w="522" w:type="pct"/>
            <w:vMerge/>
          </w:tcPr>
          <w:p w14:paraId="78C8FB89" w14:textId="77777777" w:rsidR="008929CA" w:rsidRPr="00513880" w:rsidRDefault="008929CA" w:rsidP="00476DAC">
            <w:pPr>
              <w:pStyle w:val="TAL"/>
              <w:rPr>
                <w:rFonts w:ascii="Times New Roman" w:hAnsi="Times New Roman"/>
                <w:sz w:val="20"/>
                <w:lang w:val="en-US"/>
              </w:rPr>
            </w:pPr>
          </w:p>
        </w:tc>
      </w:tr>
      <w:tr w:rsidR="008929CA" w:rsidRPr="00513880" w14:paraId="19BA8121" w14:textId="77777777" w:rsidTr="00476DAC">
        <w:trPr>
          <w:cantSplit/>
          <w:trHeight w:val="870"/>
          <w:jc w:val="center"/>
        </w:trPr>
        <w:tc>
          <w:tcPr>
            <w:tcW w:w="5000" w:type="pct"/>
            <w:gridSpan w:val="5"/>
            <w:shd w:val="clear" w:color="auto" w:fill="FFFFFF"/>
          </w:tcPr>
          <w:p w14:paraId="6ACB941E" w14:textId="77777777" w:rsidR="008929CA" w:rsidRPr="00513880" w:rsidRDefault="008929CA" w:rsidP="00476DAC">
            <w:pPr>
              <w:pStyle w:val="TAN"/>
              <w:rPr>
                <w:rFonts w:ascii="Times New Roman" w:hAnsi="Times New Roman"/>
                <w:szCs w:val="18"/>
                <w:lang w:val="en-US"/>
              </w:rPr>
            </w:pPr>
            <w:r w:rsidRPr="00513880">
              <w:rPr>
                <w:rFonts w:ascii="Times New Roman" w:hAnsi="Times New Roman"/>
                <w:szCs w:val="18"/>
                <w:lang w:val="en-US"/>
              </w:rPr>
              <w:t xml:space="preserve">Note 1: </w:t>
            </w:r>
            <w:r w:rsidRPr="00513880">
              <w:rPr>
                <w:rFonts w:ascii="Times New Roman" w:hAnsi="Times New Roman"/>
                <w:szCs w:val="18"/>
                <w:lang w:val="en-US"/>
              </w:rPr>
              <w:tab/>
            </w:r>
            <w:r w:rsidRPr="00513880">
              <w:rPr>
                <w:rFonts w:ascii="Times New Roman" w:hAnsi="Times New Roman"/>
                <w:i/>
                <w:szCs w:val="18"/>
                <w:lang w:val="en-US"/>
              </w:rPr>
              <w:t>h’</w:t>
            </w:r>
            <w:r w:rsidRPr="00513880">
              <w:rPr>
                <w:rFonts w:ascii="Times New Roman" w:hAnsi="Times New Roman"/>
                <w:i/>
                <w:szCs w:val="18"/>
                <w:vertAlign w:val="subscript"/>
                <w:lang w:val="en-US"/>
              </w:rPr>
              <w:t>RSU</w:t>
            </w:r>
            <w:r w:rsidRPr="00513880">
              <w:rPr>
                <w:rFonts w:ascii="Times New Roman" w:hAnsi="Times New Roman"/>
                <w:szCs w:val="18"/>
                <w:lang w:val="en-US"/>
              </w:rPr>
              <w:t xml:space="preserve"> and </w:t>
            </w:r>
            <w:r w:rsidRPr="00513880">
              <w:rPr>
                <w:rFonts w:ascii="Times New Roman" w:hAnsi="Times New Roman"/>
                <w:i/>
                <w:szCs w:val="18"/>
                <w:lang w:val="en-US"/>
              </w:rPr>
              <w:t>h’</w:t>
            </w:r>
            <w:r w:rsidRPr="00513880">
              <w:rPr>
                <w:rFonts w:ascii="Times New Roman" w:hAnsi="Times New Roman"/>
                <w:i/>
                <w:szCs w:val="18"/>
                <w:vertAlign w:val="subscript"/>
                <w:lang w:val="en-US"/>
              </w:rPr>
              <w:t xml:space="preserve">UT </w:t>
            </w:r>
            <w:r w:rsidRPr="00513880">
              <w:rPr>
                <w:rFonts w:ascii="Times New Roman" w:hAnsi="Times New Roman"/>
                <w:szCs w:val="18"/>
                <w:lang w:val="en-US"/>
              </w:rPr>
              <w:t xml:space="preserve">are </w:t>
            </w:r>
            <w:r w:rsidRPr="00513880">
              <w:rPr>
                <w:rFonts w:ascii="Times New Roman" w:hAnsi="Times New Roman"/>
                <w:szCs w:val="18"/>
                <w:lang w:val="en-US" w:eastAsia="ko-KR"/>
              </w:rPr>
              <w:t xml:space="preserve">the effective antenna heights at the RSU and the UT, respectively. The effective antenna heights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computed as follows: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 1,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 1, where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the actual antenna heights.</w:t>
            </w:r>
            <w:r w:rsidRPr="00513880">
              <w:rPr>
                <w:rFonts w:ascii="Times New Roman" w:hAnsi="Times New Roman"/>
                <w:szCs w:val="18"/>
                <w:lang w:val="en-US"/>
              </w:rPr>
              <w:t xml:space="preserve"> </w:t>
            </w:r>
          </w:p>
          <w:p w14:paraId="1EFE3817" w14:textId="77777777" w:rsidR="008929CA" w:rsidRPr="00513880" w:rsidRDefault="008929CA" w:rsidP="00476DAC">
            <w:pPr>
              <w:pStyle w:val="TAN"/>
              <w:rPr>
                <w:rFonts w:ascii="Times New Roman" w:hAnsi="Times New Roman"/>
                <w:sz w:val="20"/>
                <w:lang w:val="en-US"/>
              </w:rPr>
            </w:pPr>
            <w:r w:rsidRPr="00513880">
              <w:rPr>
                <w:rFonts w:ascii="Times New Roman" w:hAnsi="Times New Roman"/>
                <w:szCs w:val="18"/>
                <w:lang w:val="en-US"/>
              </w:rPr>
              <w:t xml:space="preserve">Note 2: </w:t>
            </w:r>
            <w:r w:rsidRPr="00513880">
              <w:rPr>
                <w:rFonts w:ascii="Times New Roman" w:hAnsi="Times New Roman"/>
                <w:szCs w:val="18"/>
                <w:lang w:val="en-US"/>
              </w:rPr>
              <w:tab/>
              <w:t xml:space="preserve">Breakpoint distance </w:t>
            </w:r>
            <w:r w:rsidRPr="00513880">
              <w:rPr>
                <w:rFonts w:ascii="Times New Roman" w:hAnsi="Times New Roman"/>
                <w:i/>
                <w:szCs w:val="18"/>
                <w:lang w:val="en-US" w:eastAsia="ko-KR"/>
              </w:rPr>
              <w:t>d</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BP</w:t>
            </w:r>
            <w:r w:rsidRPr="00513880">
              <w:rPr>
                <w:rFonts w:ascii="Times New Roman" w:hAnsi="Times New Roman"/>
                <w:szCs w:val="18"/>
                <w:lang w:val="en-US" w:eastAsia="ko-KR"/>
              </w:rPr>
              <w:t xml:space="preserve"> = 4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w:t>
            </w:r>
            <w:r w:rsidRPr="00513880">
              <w:rPr>
                <w:rFonts w:ascii="Times New Roman" w:hAnsi="Times New Roman"/>
                <w:i/>
                <w:szCs w:val="18"/>
                <w:lang w:val="en-US" w:eastAsia="ko-KR"/>
              </w:rPr>
              <w:t>f</w:t>
            </w:r>
            <w:r w:rsidRPr="00513880">
              <w:rPr>
                <w:rFonts w:ascii="Times New Roman" w:hAnsi="Times New Roman"/>
                <w:szCs w:val="18"/>
                <w:vertAlign w:val="subscript"/>
                <w:lang w:val="en-US" w:eastAsia="ko-KR"/>
              </w:rPr>
              <w:t>c</w:t>
            </w:r>
            <w:r w:rsidRPr="00513880">
              <w:rPr>
                <w:rFonts w:ascii="Times New Roman" w:hAnsi="Times New Roman"/>
                <w:szCs w:val="18"/>
                <w:lang w:val="en-US" w:eastAsia="ko-KR"/>
              </w:rPr>
              <w:t>/</w:t>
            </w:r>
            <w:r w:rsidRPr="00513880">
              <w:rPr>
                <w:rFonts w:ascii="Times New Roman" w:hAnsi="Times New Roman"/>
                <w:i/>
                <w:szCs w:val="18"/>
                <w:lang w:val="en-US" w:eastAsia="ko-KR"/>
              </w:rPr>
              <w:t>c</w:t>
            </w:r>
            <w:r w:rsidRPr="00513880">
              <w:rPr>
                <w:rFonts w:ascii="Times New Roman" w:hAnsi="Times New Roman"/>
                <w:szCs w:val="18"/>
                <w:lang w:val="en-US" w:eastAsia="ko-KR"/>
              </w:rPr>
              <w:t xml:space="preserve">, where </w:t>
            </w:r>
            <w:r w:rsidRPr="00513880">
              <w:rPr>
                <w:rFonts w:ascii="Times New Roman" w:hAnsi="Times New Roman"/>
                <w:i/>
                <w:szCs w:val="18"/>
                <w:lang w:val="en-US" w:eastAsia="ko-KR"/>
              </w:rPr>
              <w:t>f</w:t>
            </w:r>
            <w:r w:rsidRPr="00513880">
              <w:rPr>
                <w:rFonts w:ascii="Times New Roman" w:hAnsi="Times New Roman"/>
                <w:szCs w:val="18"/>
                <w:vertAlign w:val="subscript"/>
                <w:lang w:val="en-US" w:eastAsia="ko-KR"/>
              </w:rPr>
              <w:t>c</w:t>
            </w:r>
            <w:r w:rsidRPr="00513880">
              <w:rPr>
                <w:rFonts w:ascii="Times New Roman" w:hAnsi="Times New Roman"/>
                <w:szCs w:val="18"/>
                <w:lang w:val="en-US" w:eastAsia="ko-KR"/>
              </w:rPr>
              <w:t xml:space="preserve"> is the centre frequency in Hz, </w:t>
            </w:r>
            <w:r w:rsidRPr="00513880">
              <w:rPr>
                <w:rFonts w:ascii="Times New Roman" w:hAnsi="Times New Roman"/>
                <w:i/>
                <w:szCs w:val="18"/>
                <w:lang w:val="en-US" w:eastAsia="ko-KR"/>
              </w:rPr>
              <w:t>c</w:t>
            </w:r>
            <w:r w:rsidRPr="00513880">
              <w:rPr>
                <w:rFonts w:ascii="Times New Roman" w:hAnsi="Times New Roman"/>
                <w:szCs w:val="18"/>
                <w:lang w:val="en-US" w:eastAsia="ko-KR"/>
              </w:rPr>
              <w:t xml:space="preserve"> = 3.0</w:t>
            </w:r>
            <w:r w:rsidRPr="00513880">
              <w:rPr>
                <w:rFonts w:ascii="Times New Roman" w:hAnsi="Times New Roman"/>
                <w:szCs w:val="18"/>
                <w:lang w:val="en-US" w:eastAsia="ko-KR"/>
              </w:rPr>
              <w:sym w:font="Symbol" w:char="F0B4"/>
            </w:r>
            <w:r w:rsidRPr="00513880">
              <w:rPr>
                <w:rFonts w:ascii="Times New Roman" w:hAnsi="Times New Roman"/>
                <w:szCs w:val="18"/>
                <w:lang w:val="en-US" w:eastAsia="ko-KR"/>
              </w:rPr>
              <w:t>10</w:t>
            </w:r>
            <w:r w:rsidRPr="00513880">
              <w:rPr>
                <w:rFonts w:ascii="Times New Roman" w:hAnsi="Times New Roman"/>
                <w:szCs w:val="18"/>
                <w:vertAlign w:val="superscript"/>
                <w:lang w:val="en-US" w:eastAsia="ko-KR"/>
              </w:rPr>
              <w:t>8</w:t>
            </w:r>
            <w:r w:rsidRPr="00513880">
              <w:rPr>
                <w:rFonts w:ascii="Times New Roman" w:hAnsi="Times New Roman"/>
                <w:szCs w:val="18"/>
                <w:lang w:val="en-US" w:eastAsia="ko-KR"/>
              </w:rPr>
              <w:t xml:space="preserve"> m/s is the propagation velocity in free space,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RSU</w:t>
            </w:r>
            <w:r w:rsidRPr="00513880">
              <w:rPr>
                <w:rFonts w:ascii="Times New Roman" w:hAnsi="Times New Roman"/>
                <w:szCs w:val="18"/>
                <w:lang w:val="en-US" w:eastAsia="ko-KR"/>
              </w:rPr>
              <w:t xml:space="preserve"> and </w:t>
            </w:r>
            <w:r w:rsidRPr="00513880">
              <w:rPr>
                <w:rFonts w:ascii="Times New Roman" w:hAnsi="Times New Roman"/>
                <w:i/>
                <w:szCs w:val="18"/>
                <w:lang w:val="en-US" w:eastAsia="ko-KR"/>
              </w:rPr>
              <w:t>h</w:t>
            </w:r>
            <w:r w:rsidRPr="00513880">
              <w:rPr>
                <w:rFonts w:ascii="Times New Roman" w:hAnsi="Times New Roman"/>
                <w:szCs w:val="18"/>
                <w:lang w:val="en-US" w:eastAsia="ko-KR"/>
              </w:rPr>
              <w:t>'</w:t>
            </w:r>
            <w:r w:rsidRPr="00513880">
              <w:rPr>
                <w:rFonts w:ascii="Times New Roman" w:hAnsi="Times New Roman"/>
                <w:szCs w:val="18"/>
                <w:vertAlign w:val="subscript"/>
                <w:lang w:val="en-US" w:eastAsia="ko-KR"/>
              </w:rPr>
              <w:t>UT</w:t>
            </w:r>
            <w:r w:rsidRPr="00513880">
              <w:rPr>
                <w:rFonts w:ascii="Times New Roman" w:hAnsi="Times New Roman"/>
                <w:szCs w:val="18"/>
                <w:lang w:val="en-US" w:eastAsia="ko-KR"/>
              </w:rPr>
              <w:t xml:space="preserve"> are the effective antenna heights at the RSU and the UT, respectively</w:t>
            </w:r>
          </w:p>
        </w:tc>
      </w:tr>
    </w:tbl>
    <w:p w14:paraId="2F50FA1D" w14:textId="77777777" w:rsidR="008929CA" w:rsidRPr="008929CA" w:rsidRDefault="008929CA" w:rsidP="008929CA">
      <w:pPr>
        <w:rPr>
          <w:lang w:val="en-US"/>
        </w:rPr>
      </w:pPr>
    </w:p>
    <w:p w14:paraId="50EC62B7" w14:textId="0EEF259C" w:rsidR="001F5539" w:rsidRPr="005D4790" w:rsidRDefault="001F5539" w:rsidP="00CA038E">
      <w:pPr>
        <w:pStyle w:val="Heading2"/>
        <w:numPr>
          <w:ilvl w:val="0"/>
          <w:numId w:val="0"/>
        </w:numPr>
        <w:ind w:left="576" w:hanging="576"/>
      </w:pPr>
    </w:p>
    <w:p w14:paraId="1793EDCF" w14:textId="77777777" w:rsidR="003669EC" w:rsidRPr="00513880" w:rsidRDefault="00DE28F2" w:rsidP="00CA038E">
      <w:pPr>
        <w:pStyle w:val="Heading2"/>
        <w:numPr>
          <w:ilvl w:val="0"/>
          <w:numId w:val="0"/>
        </w:numPr>
        <w:ind w:left="576" w:hanging="576"/>
        <w:rPr>
          <w:lang w:val="en-US"/>
        </w:rPr>
      </w:pPr>
      <w:r w:rsidRPr="00513880">
        <w:rPr>
          <w:lang w:val="en-US"/>
        </w:rPr>
        <w:t xml:space="preserve">A.3 </w:t>
      </w:r>
      <w:r w:rsidR="003669EC" w:rsidRPr="00513880">
        <w:rPr>
          <w:lang w:val="en-US"/>
        </w:rPr>
        <w:t>Vehicle</w:t>
      </w:r>
      <w:r w:rsidR="00A0025F" w:rsidRPr="00513880">
        <w:rPr>
          <w:lang w:val="en-US"/>
        </w:rPr>
        <w:t>-</w:t>
      </w:r>
      <w:r w:rsidR="003669EC" w:rsidRPr="00513880">
        <w:rPr>
          <w:lang w:val="en-US"/>
        </w:rPr>
        <w:t>to</w:t>
      </w:r>
      <w:r w:rsidR="00A0025F" w:rsidRPr="00513880">
        <w:rPr>
          <w:lang w:val="en-US"/>
        </w:rPr>
        <w:t>-</w:t>
      </w:r>
      <w:r w:rsidR="003669EC" w:rsidRPr="00513880">
        <w:rPr>
          <w:lang w:val="en-US"/>
        </w:rPr>
        <w:t>gNB Pathloss Models</w:t>
      </w:r>
    </w:p>
    <w:p w14:paraId="2116E42F" w14:textId="0BFABED7" w:rsidR="003669EC" w:rsidRPr="00601960" w:rsidRDefault="003669EC" w:rsidP="003669EC">
      <w:pPr>
        <w:rPr>
          <w:lang w:val="en-US"/>
        </w:rPr>
      </w:pPr>
      <w:r w:rsidRPr="00513880">
        <w:rPr>
          <w:lang w:val="en-US"/>
        </w:rPr>
        <w:t>In this subsection, we provide proposed pathloss models for gNB-to-Vehicle</w:t>
      </w:r>
      <w:r w:rsidR="00303453" w:rsidRPr="00513880">
        <w:rPr>
          <w:lang w:val="en-US"/>
        </w:rPr>
        <w:t xml:space="preserve"> </w:t>
      </w:r>
      <w:r w:rsidRPr="00513880">
        <w:rPr>
          <w:lang w:val="en-US"/>
        </w:rPr>
        <w:t xml:space="preserve">(see </w:t>
      </w:r>
      <w:r w:rsidRPr="00780D49">
        <w:rPr>
          <w:lang w:val="en-US"/>
        </w:rPr>
        <w:fldChar w:fldCharType="begin"/>
      </w:r>
      <w:r w:rsidRPr="00513880">
        <w:rPr>
          <w:lang w:val="en-US"/>
        </w:rPr>
        <w:instrText xml:space="preserve"> REF _Ref506385383 \h </w:instrText>
      </w:r>
      <w:r w:rsidRPr="00780D49">
        <w:rPr>
          <w:lang w:val="en-US"/>
        </w:rPr>
      </w:r>
      <w:r w:rsidRPr="00780D49">
        <w:rPr>
          <w:lang w:val="en-US"/>
        </w:rPr>
        <w:fldChar w:fldCharType="separate"/>
      </w:r>
      <w:r w:rsidR="00FF7028" w:rsidRPr="00464DB1">
        <w:rPr>
          <w:lang w:val="en-US"/>
        </w:rPr>
        <w:t xml:space="preserve">Table </w:t>
      </w:r>
      <w:r w:rsidR="00FF7028">
        <w:rPr>
          <w:noProof/>
          <w:lang w:val="en-US"/>
        </w:rPr>
        <w:t>12</w:t>
      </w:r>
      <w:r w:rsidRPr="00780D49">
        <w:rPr>
          <w:lang w:val="en-US"/>
        </w:rPr>
        <w:fldChar w:fldCharType="end"/>
      </w:r>
      <w:r w:rsidRPr="00780D49">
        <w:rPr>
          <w:lang w:val="en-US"/>
        </w:rPr>
        <w:t>)</w:t>
      </w:r>
      <w:r w:rsidR="00303453" w:rsidRPr="00780D49">
        <w:rPr>
          <w:lang w:val="en-US"/>
        </w:rPr>
        <w:t>. These models are also a</w:t>
      </w:r>
      <w:r w:rsidR="00303453" w:rsidRPr="00601960">
        <w:rPr>
          <w:lang w:val="en-US"/>
        </w:rPr>
        <w:t>pplicable to gNB-to-Pedestrian and gNB-to-RSU links considering appropriate antenna height usage.</w:t>
      </w:r>
    </w:p>
    <w:p w14:paraId="063CAB94" w14:textId="6C761E91" w:rsidR="003669EC" w:rsidRPr="00513880" w:rsidRDefault="003669EC" w:rsidP="003669EC">
      <w:pPr>
        <w:pStyle w:val="Caption"/>
        <w:rPr>
          <w:b w:val="0"/>
          <w:highlight w:val="yellow"/>
          <w:lang w:val="en-US"/>
        </w:rPr>
      </w:pPr>
      <w:bookmarkStart w:id="64" w:name="_Ref506385383"/>
      <w:r w:rsidRPr="00464DB1">
        <w:rPr>
          <w:lang w:val="en-US"/>
        </w:rPr>
        <w:t xml:space="preserve">Table </w:t>
      </w:r>
      <w:r w:rsidRPr="005810F0">
        <w:rPr>
          <w:lang w:val="en-US"/>
        </w:rPr>
        <w:fldChar w:fldCharType="begin"/>
      </w:r>
      <w:r w:rsidRPr="00513880">
        <w:rPr>
          <w:lang w:val="en-US"/>
        </w:rPr>
        <w:instrText xml:space="preserve"> SEQ Table \* ARABIC </w:instrText>
      </w:r>
      <w:r w:rsidRPr="005810F0">
        <w:rPr>
          <w:lang w:val="en-US"/>
        </w:rPr>
        <w:fldChar w:fldCharType="separate"/>
      </w:r>
      <w:r w:rsidR="00FF7028">
        <w:rPr>
          <w:noProof/>
          <w:lang w:val="en-US"/>
        </w:rPr>
        <w:t>12</w:t>
      </w:r>
      <w:r w:rsidRPr="005810F0">
        <w:rPr>
          <w:lang w:val="en-US"/>
        </w:rPr>
        <w:fldChar w:fldCharType="end"/>
      </w:r>
      <w:bookmarkEnd w:id="64"/>
      <w:r w:rsidRPr="00513880">
        <w:rPr>
          <w:lang w:val="en-US"/>
        </w:rPr>
        <w:t xml:space="preserve">. </w:t>
      </w:r>
      <w:r w:rsidR="001616A5">
        <w:rPr>
          <w:lang w:val="en-US"/>
        </w:rPr>
        <w:t xml:space="preserve">Freeway </w:t>
      </w:r>
      <w:r w:rsidRPr="00513880">
        <w:rPr>
          <w:lang w:val="en-US"/>
        </w:rPr>
        <w:t>gNB-to-Vehicle and gNB-to-RSU pathloss models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467"/>
        <w:gridCol w:w="7256"/>
        <w:gridCol w:w="990"/>
        <w:gridCol w:w="1009"/>
      </w:tblGrid>
      <w:tr w:rsidR="00EF408E" w:rsidRPr="00513880" w14:paraId="08467326" w14:textId="77777777" w:rsidTr="00CA038E">
        <w:trPr>
          <w:cantSplit/>
          <w:trHeight w:val="1084"/>
          <w:jc w:val="center"/>
        </w:trPr>
        <w:tc>
          <w:tcPr>
            <w:tcW w:w="229" w:type="pct"/>
            <w:shd w:val="clear" w:color="auto" w:fill="F2F2F2"/>
            <w:textDirection w:val="btLr"/>
            <w:vAlign w:val="center"/>
          </w:tcPr>
          <w:p w14:paraId="608F11B3" w14:textId="77777777" w:rsidR="003669EC" w:rsidRPr="00513880" w:rsidRDefault="003669EC" w:rsidP="004D26B4">
            <w:pPr>
              <w:pStyle w:val="TAH"/>
              <w:ind w:left="113" w:right="113"/>
              <w:rPr>
                <w:rFonts w:ascii="Times New Roman" w:hAnsi="Times New Roman"/>
                <w:sz w:val="20"/>
                <w:lang w:val="en-US"/>
              </w:rPr>
            </w:pPr>
            <w:r w:rsidRPr="00513880">
              <w:rPr>
                <w:rFonts w:ascii="Times New Roman" w:hAnsi="Times New Roman"/>
                <w:sz w:val="20"/>
                <w:lang w:val="en-US"/>
              </w:rPr>
              <w:t>Scenario</w:t>
            </w:r>
          </w:p>
        </w:tc>
        <w:tc>
          <w:tcPr>
            <w:tcW w:w="229" w:type="pct"/>
            <w:shd w:val="clear" w:color="auto" w:fill="F2F2F2"/>
            <w:textDirection w:val="btLr"/>
            <w:vAlign w:val="center"/>
          </w:tcPr>
          <w:p w14:paraId="6BA6DE0F" w14:textId="77777777" w:rsidR="003669EC" w:rsidRPr="00513880" w:rsidRDefault="00FD52FC" w:rsidP="004D26B4">
            <w:pPr>
              <w:pStyle w:val="TAH"/>
              <w:ind w:left="113" w:right="113"/>
              <w:rPr>
                <w:rFonts w:ascii="Times New Roman" w:hAnsi="Times New Roman"/>
                <w:sz w:val="20"/>
                <w:lang w:val="en-US"/>
              </w:rPr>
            </w:pPr>
            <w:r w:rsidRPr="00513880">
              <w:rPr>
                <w:rFonts w:ascii="Times New Roman" w:hAnsi="Times New Roman"/>
                <w:sz w:val="20"/>
                <w:lang w:val="en-US"/>
              </w:rPr>
              <w:t>Type</w:t>
            </w:r>
          </w:p>
        </w:tc>
        <w:tc>
          <w:tcPr>
            <w:tcW w:w="3561" w:type="pct"/>
            <w:shd w:val="clear" w:color="auto" w:fill="F2F2F2"/>
            <w:vAlign w:val="center"/>
          </w:tcPr>
          <w:p w14:paraId="7BA1E413" w14:textId="77777777" w:rsidR="003669EC" w:rsidRPr="00513880" w:rsidRDefault="003669EC" w:rsidP="00F60BA1">
            <w:pPr>
              <w:pStyle w:val="TAH"/>
              <w:rPr>
                <w:rFonts w:ascii="Times New Roman" w:hAnsi="Times New Roman"/>
                <w:sz w:val="20"/>
                <w:lang w:val="en-US" w:eastAsia="ko-KR"/>
              </w:rPr>
            </w:pPr>
            <w:r w:rsidRPr="00513880">
              <w:rPr>
                <w:rFonts w:ascii="Times New Roman" w:hAnsi="Times New Roman"/>
                <w:sz w:val="20"/>
                <w:lang w:val="en-US"/>
              </w:rPr>
              <w:t xml:space="preserve">Pathloss [dB], </w:t>
            </w:r>
            <w:r w:rsidRPr="00513880">
              <w:rPr>
                <w:rFonts w:ascii="Times New Roman" w:hAnsi="Times New Roman"/>
                <w:i/>
                <w:sz w:val="20"/>
                <w:lang w:val="en-US"/>
              </w:rPr>
              <w:t>f</w:t>
            </w:r>
            <w:r w:rsidRPr="00513880">
              <w:rPr>
                <w:rFonts w:ascii="Times New Roman" w:hAnsi="Times New Roman"/>
                <w:i/>
                <w:sz w:val="20"/>
                <w:vertAlign w:val="subscript"/>
                <w:lang w:val="en-US" w:eastAsia="ko-KR"/>
              </w:rPr>
              <w:t>c</w:t>
            </w:r>
            <w:r w:rsidRPr="00513880">
              <w:rPr>
                <w:rFonts w:ascii="Times New Roman" w:hAnsi="Times New Roman"/>
                <w:sz w:val="20"/>
                <w:lang w:val="en-US"/>
              </w:rPr>
              <w:t xml:space="preserve"> is in GHz and </w:t>
            </w:r>
            <w:r w:rsidRPr="00513880">
              <w:rPr>
                <w:rFonts w:ascii="Times New Roman" w:hAnsi="Times New Roman"/>
                <w:i/>
                <w:sz w:val="20"/>
                <w:lang w:val="en-US" w:eastAsia="ko-KR"/>
              </w:rPr>
              <w:t>d</w:t>
            </w:r>
            <w:r w:rsidRPr="00513880">
              <w:rPr>
                <w:rFonts w:ascii="Times New Roman" w:hAnsi="Times New Roman"/>
                <w:sz w:val="20"/>
                <w:lang w:val="en-US"/>
              </w:rPr>
              <w:t xml:space="preserve"> is in meters</w:t>
            </w:r>
          </w:p>
        </w:tc>
        <w:tc>
          <w:tcPr>
            <w:tcW w:w="486" w:type="pct"/>
            <w:shd w:val="clear" w:color="auto" w:fill="F2F2F2"/>
            <w:vAlign w:val="center"/>
          </w:tcPr>
          <w:p w14:paraId="0CB7AC35" w14:textId="77777777" w:rsidR="003669EC" w:rsidRPr="00513880" w:rsidRDefault="003669EC" w:rsidP="004D26B4">
            <w:pPr>
              <w:pStyle w:val="TAH"/>
              <w:rPr>
                <w:rFonts w:ascii="Times New Roman" w:hAnsi="Times New Roman"/>
                <w:sz w:val="20"/>
                <w:lang w:val="en-US"/>
              </w:rPr>
            </w:pPr>
            <w:r w:rsidRPr="00513880">
              <w:rPr>
                <w:rFonts w:ascii="Times New Roman" w:hAnsi="Times New Roman"/>
                <w:sz w:val="20"/>
                <w:lang w:val="en-US"/>
              </w:rPr>
              <w:t xml:space="preserve">Shadow </w:t>
            </w:r>
          </w:p>
          <w:p w14:paraId="7D56381B" w14:textId="77777777" w:rsidR="003669EC" w:rsidRPr="00513880" w:rsidRDefault="003669EC" w:rsidP="004D26B4">
            <w:pPr>
              <w:pStyle w:val="TAH"/>
              <w:rPr>
                <w:rFonts w:ascii="Times New Roman" w:hAnsi="Times New Roman"/>
                <w:sz w:val="20"/>
                <w:lang w:val="en-US"/>
              </w:rPr>
            </w:pPr>
            <w:r w:rsidRPr="00513880">
              <w:rPr>
                <w:rFonts w:ascii="Times New Roman" w:hAnsi="Times New Roman"/>
                <w:sz w:val="20"/>
                <w:lang w:val="en-US"/>
              </w:rPr>
              <w:t xml:space="preserve">fading </w:t>
            </w:r>
          </w:p>
          <w:p w14:paraId="6FB34F41" w14:textId="77777777" w:rsidR="003669EC" w:rsidRPr="00513880" w:rsidRDefault="003669EC" w:rsidP="004D26B4">
            <w:pPr>
              <w:pStyle w:val="TAH"/>
              <w:rPr>
                <w:rFonts w:ascii="Times New Roman" w:hAnsi="Times New Roman"/>
                <w:sz w:val="20"/>
                <w:lang w:val="en-US"/>
              </w:rPr>
            </w:pPr>
            <w:r w:rsidRPr="00513880">
              <w:rPr>
                <w:rFonts w:ascii="Times New Roman" w:hAnsi="Times New Roman"/>
                <w:sz w:val="20"/>
                <w:lang w:val="en-US"/>
              </w:rPr>
              <w:t>std [dB]</w:t>
            </w:r>
          </w:p>
        </w:tc>
        <w:tc>
          <w:tcPr>
            <w:tcW w:w="495" w:type="pct"/>
            <w:shd w:val="clear" w:color="auto" w:fill="F2F2F2"/>
            <w:vAlign w:val="center"/>
          </w:tcPr>
          <w:p w14:paraId="4CF45CBC" w14:textId="77777777" w:rsidR="003669EC" w:rsidRPr="00513880" w:rsidRDefault="003669EC" w:rsidP="004D26B4">
            <w:pPr>
              <w:pStyle w:val="TAH"/>
              <w:rPr>
                <w:rFonts w:ascii="Times New Roman" w:hAnsi="Times New Roman"/>
                <w:sz w:val="20"/>
                <w:lang w:val="en-US"/>
              </w:rPr>
            </w:pPr>
            <w:r w:rsidRPr="00513880">
              <w:rPr>
                <w:rFonts w:ascii="Times New Roman" w:hAnsi="Times New Roman"/>
                <w:sz w:val="20"/>
                <w:lang w:val="en-US"/>
              </w:rPr>
              <w:t xml:space="preserve">Antenna height </w:t>
            </w:r>
          </w:p>
          <w:p w14:paraId="55967655" w14:textId="77777777" w:rsidR="003669EC" w:rsidRPr="00513880" w:rsidRDefault="00EF408E" w:rsidP="00F60BA1">
            <w:pPr>
              <w:pStyle w:val="TAH"/>
              <w:rPr>
                <w:rFonts w:ascii="Times New Roman" w:hAnsi="Times New Roman"/>
                <w:sz w:val="20"/>
                <w:lang w:val="en-US"/>
              </w:rPr>
            </w:pPr>
            <w:r w:rsidRPr="00513880">
              <w:rPr>
                <w:rFonts w:ascii="Times New Roman" w:hAnsi="Times New Roman"/>
                <w:sz w:val="20"/>
                <w:lang w:val="en-US"/>
              </w:rPr>
              <w:t>(</w:t>
            </w:r>
            <w:r w:rsidR="003669EC" w:rsidRPr="00513880">
              <w:rPr>
                <w:rFonts w:ascii="Times New Roman" w:hAnsi="Times New Roman"/>
                <w:sz w:val="20"/>
                <w:lang w:val="en-US"/>
              </w:rPr>
              <w:t>default</w:t>
            </w:r>
            <w:r w:rsidRPr="00513880">
              <w:rPr>
                <w:rFonts w:ascii="Times New Roman" w:hAnsi="Times New Roman"/>
                <w:sz w:val="20"/>
                <w:lang w:val="en-US"/>
              </w:rPr>
              <w:t>)</w:t>
            </w:r>
          </w:p>
        </w:tc>
      </w:tr>
      <w:tr w:rsidR="00EF408E" w:rsidRPr="00513880" w14:paraId="2A22C0D6" w14:textId="77777777" w:rsidTr="00CA038E">
        <w:trPr>
          <w:cantSplit/>
          <w:trHeight w:val="2363"/>
          <w:jc w:val="center"/>
        </w:trPr>
        <w:tc>
          <w:tcPr>
            <w:tcW w:w="229" w:type="pct"/>
            <w:shd w:val="clear" w:color="auto" w:fill="F2F2F2"/>
            <w:textDirection w:val="btLr"/>
            <w:vAlign w:val="center"/>
          </w:tcPr>
          <w:p w14:paraId="11BC2B3C" w14:textId="77777777" w:rsidR="003669EC" w:rsidRPr="00513880" w:rsidRDefault="003669EC" w:rsidP="004D26B4">
            <w:pPr>
              <w:pStyle w:val="TAH"/>
              <w:ind w:left="113" w:right="113"/>
              <w:rPr>
                <w:rFonts w:ascii="Times New Roman" w:hAnsi="Times New Roman"/>
                <w:sz w:val="20"/>
                <w:lang w:val="en-US" w:eastAsia="ko-KR"/>
              </w:rPr>
            </w:pPr>
            <w:r w:rsidRPr="00513880">
              <w:rPr>
                <w:rFonts w:ascii="Times New Roman" w:hAnsi="Times New Roman"/>
                <w:sz w:val="20"/>
                <w:lang w:val="en-US" w:eastAsia="ko-KR"/>
              </w:rPr>
              <w:t>Freeway</w:t>
            </w:r>
          </w:p>
        </w:tc>
        <w:tc>
          <w:tcPr>
            <w:tcW w:w="229" w:type="pct"/>
            <w:shd w:val="clear" w:color="auto" w:fill="F2F2F2"/>
            <w:textDirection w:val="btLr"/>
            <w:vAlign w:val="center"/>
          </w:tcPr>
          <w:p w14:paraId="7AD359A3" w14:textId="77777777" w:rsidR="003669EC" w:rsidRPr="00513880" w:rsidRDefault="003669EC" w:rsidP="004D26B4">
            <w:pPr>
              <w:pStyle w:val="TAH"/>
              <w:ind w:left="113" w:right="113"/>
              <w:rPr>
                <w:rFonts w:ascii="Times New Roman" w:hAnsi="Times New Roman"/>
                <w:sz w:val="20"/>
                <w:lang w:val="en-US" w:eastAsia="ko-KR"/>
              </w:rPr>
            </w:pPr>
            <w:r w:rsidRPr="00513880">
              <w:rPr>
                <w:rFonts w:ascii="Times New Roman" w:hAnsi="Times New Roman"/>
                <w:sz w:val="20"/>
                <w:lang w:val="en-US" w:eastAsia="ko-KR"/>
              </w:rPr>
              <w:t>LOS</w:t>
            </w:r>
          </w:p>
        </w:tc>
        <w:tc>
          <w:tcPr>
            <w:tcW w:w="3561" w:type="pct"/>
          </w:tcPr>
          <w:p w14:paraId="1922AEF0" w14:textId="77777777" w:rsidR="003C7691" w:rsidRPr="00513880" w:rsidRDefault="003C7691" w:rsidP="004D26B4">
            <w:pPr>
              <w:pStyle w:val="Tabletext"/>
              <w:spacing w:before="0" w:after="0"/>
              <w:rPr>
                <w:sz w:val="20"/>
                <w:lang w:val="en-US"/>
              </w:rPr>
            </w:pPr>
            <w:r w:rsidRPr="00513880">
              <w:rPr>
                <w:i/>
                <w:sz w:val="20"/>
                <w:u w:val="single"/>
                <w:lang w:val="en-US"/>
              </w:rPr>
              <w:t>PL</w:t>
            </w:r>
            <w:r w:rsidRPr="00513880">
              <w:rPr>
                <w:sz w:val="20"/>
                <w:u w:val="single"/>
                <w:lang w:val="en-US"/>
              </w:rPr>
              <w:t xml:space="preserve"> is a 3GPP TR 38.901 </w:t>
            </w:r>
            <w:r w:rsidR="009B2F8F" w:rsidRPr="00513880">
              <w:rPr>
                <w:sz w:val="20"/>
                <w:u w:val="single"/>
                <w:lang w:val="en-US"/>
              </w:rPr>
              <w:fldChar w:fldCharType="begin"/>
            </w:r>
            <w:r w:rsidR="009B2F8F" w:rsidRPr="00513880">
              <w:rPr>
                <w:sz w:val="20"/>
                <w:u w:val="single"/>
                <w:lang w:val="en-US"/>
              </w:rPr>
              <w:instrText xml:space="preserve"> REF _Ref506490519 \r \h  \* MERGEFORMAT </w:instrText>
            </w:r>
            <w:r w:rsidR="009B2F8F" w:rsidRPr="00513880">
              <w:rPr>
                <w:sz w:val="20"/>
                <w:u w:val="single"/>
                <w:lang w:val="en-US"/>
              </w:rPr>
            </w:r>
            <w:r w:rsidR="009B2F8F" w:rsidRPr="00513880">
              <w:rPr>
                <w:sz w:val="20"/>
                <w:u w:val="single"/>
                <w:lang w:val="en-US"/>
              </w:rPr>
              <w:fldChar w:fldCharType="separate"/>
            </w:r>
            <w:r w:rsidR="00FF7028">
              <w:rPr>
                <w:sz w:val="20"/>
                <w:u w:val="single"/>
                <w:lang w:val="en-US"/>
              </w:rPr>
              <w:t>[2]</w:t>
            </w:r>
            <w:r w:rsidR="009B2F8F" w:rsidRPr="00513880">
              <w:rPr>
                <w:sz w:val="20"/>
                <w:u w:val="single"/>
                <w:lang w:val="en-US"/>
              </w:rPr>
              <w:fldChar w:fldCharType="end"/>
            </w:r>
            <w:r w:rsidR="009B2F8F" w:rsidRPr="00513880">
              <w:rPr>
                <w:sz w:val="20"/>
                <w:u w:val="single"/>
                <w:lang w:val="en-US"/>
              </w:rPr>
              <w:t xml:space="preserve"> </w:t>
            </w:r>
            <w:r w:rsidRPr="00513880">
              <w:rPr>
                <w:sz w:val="20"/>
                <w:u w:val="single"/>
                <w:lang w:val="en-US"/>
              </w:rPr>
              <w:t>RMa LOS pathloss:</w:t>
            </w:r>
          </w:p>
          <w:p w14:paraId="629DF63E" w14:textId="77777777" w:rsidR="00EF408E" w:rsidRPr="00513880" w:rsidRDefault="00423F5F" w:rsidP="004D26B4">
            <w:pPr>
              <w:pStyle w:val="Tabletext"/>
              <w:spacing w:before="0" w:after="0"/>
              <w:rPr>
                <w:sz w:val="20"/>
                <w:lang w:val="en-US"/>
              </w:rPr>
            </w:pPr>
            <w:r w:rsidRPr="00513880">
              <w:rPr>
                <w:position w:val="-90"/>
                <w:lang w:val="en-US" w:eastAsia="ko-KR"/>
              </w:rPr>
              <w:object w:dxaOrig="6240" w:dyaOrig="1920" w14:anchorId="2F4D93CF">
                <v:shape id="_x0000_i1066" type="#_x0000_t75" style="width:273.5pt;height:85pt" o:ole="">
                  <v:imagedata r:id="rId82" o:title=""/>
                </v:shape>
                <o:OLEObject Type="Embed" ProgID="Equation.DSMT4" ShapeID="_x0000_i1066" DrawAspect="Content" ObjectID="_1587586151" r:id="rId83"/>
              </w:object>
            </w:r>
          </w:p>
          <w:p w14:paraId="60FC862F" w14:textId="77777777" w:rsidR="00EF408E" w:rsidRPr="00513880" w:rsidRDefault="00EF408E" w:rsidP="004D26B4">
            <w:pPr>
              <w:pStyle w:val="Tabletext"/>
              <w:spacing w:before="0" w:after="0"/>
              <w:rPr>
                <w:sz w:val="20"/>
                <w:lang w:val="en-US"/>
              </w:rPr>
            </w:pPr>
          </w:p>
          <w:p w14:paraId="52B494DC" w14:textId="77777777" w:rsidR="00423F5F" w:rsidRPr="00513880" w:rsidRDefault="00EF408E" w:rsidP="004D26B4">
            <w:pPr>
              <w:pStyle w:val="Tabletext"/>
              <w:spacing w:before="0" w:after="0"/>
              <w:rPr>
                <w:sz w:val="20"/>
                <w:lang w:val="en-US"/>
              </w:rPr>
            </w:pPr>
            <w:r w:rsidRPr="00513880">
              <w:rPr>
                <w:sz w:val="20"/>
                <w:lang w:val="en-US"/>
              </w:rPr>
              <w:t xml:space="preserve">Break point distance </w:t>
            </w:r>
            <w:r w:rsidRPr="00513880">
              <w:rPr>
                <w:i/>
                <w:sz w:val="20"/>
                <w:lang w:val="en-US"/>
              </w:rPr>
              <w:t>d</w:t>
            </w:r>
            <w:r w:rsidRPr="00513880">
              <w:rPr>
                <w:i/>
                <w:sz w:val="20"/>
                <w:vertAlign w:val="subscript"/>
                <w:lang w:val="en-US"/>
              </w:rPr>
              <w:t>BP</w:t>
            </w:r>
            <w:r w:rsidRPr="00513880">
              <w:rPr>
                <w:sz w:val="20"/>
                <w:lang w:val="en-US"/>
              </w:rPr>
              <w:t xml:space="preserve"> is defined as described in Note 1</w:t>
            </w:r>
          </w:p>
          <w:p w14:paraId="74BFA950" w14:textId="77777777" w:rsidR="003669EC" w:rsidRPr="00513880" w:rsidRDefault="003669EC" w:rsidP="004D26B4">
            <w:pPr>
              <w:pStyle w:val="Tabletext"/>
              <w:spacing w:before="0" w:after="0"/>
              <w:rPr>
                <w:rFonts w:eastAsia="MS Mincho"/>
                <w:i/>
                <w:iCs/>
                <w:sz w:val="20"/>
                <w:lang w:val="en-US"/>
              </w:rPr>
            </w:pPr>
          </w:p>
        </w:tc>
        <w:tc>
          <w:tcPr>
            <w:tcW w:w="486" w:type="pct"/>
          </w:tcPr>
          <w:p w14:paraId="77CF69C1" w14:textId="77777777" w:rsidR="00DD3EAF" w:rsidRPr="00513880" w:rsidRDefault="00DD3EAF" w:rsidP="004D26B4">
            <w:pPr>
              <w:pStyle w:val="Tabletext"/>
              <w:spacing w:before="0" w:after="0"/>
              <w:jc w:val="center"/>
              <w:rPr>
                <w:sz w:val="20"/>
                <w:lang w:val="en-US"/>
              </w:rPr>
            </w:pPr>
          </w:p>
          <w:p w14:paraId="6B190F84" w14:textId="77777777" w:rsidR="003669EC" w:rsidRPr="00513880" w:rsidRDefault="003669EC" w:rsidP="00CA038E">
            <w:pPr>
              <w:pStyle w:val="Tabletext"/>
              <w:spacing w:before="0" w:after="0"/>
              <w:jc w:val="center"/>
              <w:rPr>
                <w:rFonts w:eastAsia="MS Mincho"/>
                <w:sz w:val="20"/>
                <w:lang w:val="en-US"/>
              </w:rPr>
            </w:pPr>
            <w:r w:rsidRPr="00513880">
              <w:rPr>
                <w:position w:val="-12"/>
                <w:sz w:val="20"/>
                <w:lang w:val="en-US"/>
              </w:rPr>
              <w:object w:dxaOrig="780" w:dyaOrig="360" w14:anchorId="4E2C3A0D">
                <v:shape id="_x0000_i1067" type="#_x0000_t75" style="width:39pt;height:18.5pt" o:ole="">
                  <v:imagedata r:id="rId84" o:title=""/>
                </v:shape>
                <o:OLEObject Type="Embed" ProgID="Equation.3" ShapeID="_x0000_i1067" DrawAspect="Content" ObjectID="_1587586152" r:id="rId85"/>
              </w:object>
            </w:r>
            <w:r w:rsidRPr="00513880">
              <w:rPr>
                <w:position w:val="-12"/>
                <w:sz w:val="20"/>
                <w:lang w:val="en-US"/>
              </w:rPr>
              <w:object w:dxaOrig="760" w:dyaOrig="360" w14:anchorId="11BBD400">
                <v:shape id="_x0000_i1068" type="#_x0000_t75" style="width:38pt;height:18.5pt" o:ole="">
                  <v:imagedata r:id="rId86" o:title=""/>
                </v:shape>
                <o:OLEObject Type="Embed" ProgID="Equation.3" ShapeID="_x0000_i1068" DrawAspect="Content" ObjectID="_1587586153" r:id="rId87"/>
              </w:object>
            </w:r>
          </w:p>
        </w:tc>
        <w:tc>
          <w:tcPr>
            <w:tcW w:w="495" w:type="pct"/>
          </w:tcPr>
          <w:p w14:paraId="3B752547" w14:textId="77777777" w:rsidR="001616A5" w:rsidRPr="00513880" w:rsidRDefault="001616A5" w:rsidP="001616A5">
            <w:pPr>
              <w:spacing w:after="0"/>
              <w:rPr>
                <w:lang w:val="en-US"/>
              </w:rPr>
            </w:pPr>
            <w:r w:rsidRPr="00513880">
              <w:rPr>
                <w:i/>
                <w:lang w:val="en-US"/>
              </w:rPr>
              <w:t>h</w:t>
            </w:r>
            <w:r w:rsidRPr="00513880">
              <w:rPr>
                <w:i/>
                <w:vertAlign w:val="subscript"/>
                <w:lang w:val="en-US"/>
              </w:rPr>
              <w:t>UT</w:t>
            </w:r>
            <w:r w:rsidRPr="00513880">
              <w:rPr>
                <w:lang w:val="en-US"/>
              </w:rPr>
              <w:t>=1.</w:t>
            </w:r>
            <w:r w:rsidR="003B2B0E">
              <w:rPr>
                <w:lang w:val="en-US"/>
              </w:rPr>
              <w:t>6</w:t>
            </w:r>
            <w:r w:rsidRPr="00513880">
              <w:rPr>
                <w:lang w:val="en-US"/>
              </w:rPr>
              <w:t>m</w:t>
            </w:r>
          </w:p>
          <w:p w14:paraId="1823E50B" w14:textId="77777777" w:rsidR="001616A5" w:rsidRDefault="001616A5" w:rsidP="002B28F6">
            <w:pPr>
              <w:spacing w:after="0"/>
              <w:rPr>
                <w:i/>
                <w:lang w:val="en-US"/>
              </w:rPr>
            </w:pPr>
            <w:r w:rsidRPr="00513880">
              <w:rPr>
                <w:i/>
                <w:lang w:val="en-US"/>
              </w:rPr>
              <w:t>h</w:t>
            </w:r>
            <w:r w:rsidRPr="00513880">
              <w:rPr>
                <w:i/>
                <w:vertAlign w:val="subscript"/>
                <w:lang w:val="en-US"/>
              </w:rPr>
              <w:t>UT</w:t>
            </w:r>
            <w:r w:rsidRPr="00513880">
              <w:rPr>
                <w:lang w:val="en-US"/>
              </w:rPr>
              <w:t>=</w:t>
            </w:r>
            <w:r>
              <w:rPr>
                <w:lang w:val="en-US"/>
              </w:rPr>
              <w:t>3</w:t>
            </w:r>
            <w:r w:rsidRPr="00513880">
              <w:rPr>
                <w:lang w:val="en-US"/>
              </w:rPr>
              <w:t>m</w:t>
            </w:r>
          </w:p>
          <w:p w14:paraId="34169F14" w14:textId="77777777" w:rsidR="002B28F6" w:rsidRPr="00513880" w:rsidRDefault="002B28F6" w:rsidP="002B28F6">
            <w:pPr>
              <w:spacing w:after="0"/>
              <w:rPr>
                <w:lang w:val="en-US"/>
              </w:rPr>
            </w:pPr>
            <w:r w:rsidRPr="00513880">
              <w:rPr>
                <w:i/>
                <w:lang w:val="en-US"/>
              </w:rPr>
              <w:t>h</w:t>
            </w:r>
            <w:r w:rsidRPr="00513880">
              <w:rPr>
                <w:i/>
                <w:vertAlign w:val="subscript"/>
                <w:lang w:val="en-US"/>
              </w:rPr>
              <w:t>BS</w:t>
            </w:r>
            <w:r w:rsidRPr="00513880">
              <w:rPr>
                <w:lang w:val="en-US"/>
              </w:rPr>
              <w:t>=35m</w:t>
            </w:r>
          </w:p>
          <w:p w14:paraId="02AD5AD0" w14:textId="77777777" w:rsidR="002B28F6" w:rsidRPr="00513880" w:rsidRDefault="002B28F6" w:rsidP="002B28F6">
            <w:pPr>
              <w:pStyle w:val="TAL"/>
              <w:rPr>
                <w:rFonts w:ascii="Times New Roman" w:hAnsi="Times New Roman"/>
                <w:sz w:val="20"/>
                <w:lang w:val="en-US"/>
              </w:rPr>
            </w:pPr>
            <w:r w:rsidRPr="00513880">
              <w:rPr>
                <w:rFonts w:ascii="Times New Roman" w:hAnsi="Times New Roman"/>
                <w:i/>
                <w:sz w:val="20"/>
                <w:lang w:val="en-US"/>
              </w:rPr>
              <w:t>h</w:t>
            </w:r>
            <w:r w:rsidRPr="00513880">
              <w:rPr>
                <w:rFonts w:ascii="Times New Roman" w:hAnsi="Times New Roman"/>
                <w:i/>
                <w:sz w:val="20"/>
                <w:vertAlign w:val="subscript"/>
                <w:lang w:val="en-US"/>
              </w:rPr>
              <w:t>RSU</w:t>
            </w:r>
            <w:r w:rsidRPr="00513880">
              <w:rPr>
                <w:rFonts w:ascii="Times New Roman" w:hAnsi="Times New Roman"/>
                <w:sz w:val="20"/>
                <w:lang w:val="en-US"/>
              </w:rPr>
              <w:t>=5m</w:t>
            </w:r>
          </w:p>
          <w:p w14:paraId="4F819FB9" w14:textId="77777777" w:rsidR="002B28F6" w:rsidRPr="00513880" w:rsidRDefault="002B28F6" w:rsidP="004D26B4">
            <w:pPr>
              <w:pStyle w:val="Tabletext"/>
              <w:spacing w:before="0" w:after="0"/>
              <w:rPr>
                <w:sz w:val="20"/>
                <w:lang w:val="en-US"/>
              </w:rPr>
            </w:pPr>
          </w:p>
          <w:p w14:paraId="3AD964F6" w14:textId="77777777" w:rsidR="00FD52FC" w:rsidRPr="00513880" w:rsidRDefault="00FD52FC" w:rsidP="004D26B4">
            <w:pPr>
              <w:pStyle w:val="Tabletext"/>
              <w:spacing w:before="0" w:after="0"/>
              <w:rPr>
                <w:rFonts w:eastAsia="MS Mincho"/>
                <w:sz w:val="20"/>
                <w:lang w:val="en-US" w:eastAsia="ja-JP"/>
              </w:rPr>
            </w:pPr>
            <w:r w:rsidRPr="00513880">
              <w:rPr>
                <w:rFonts w:eastAsia="MS Mincho"/>
                <w:sz w:val="20"/>
                <w:lang w:val="en-US" w:eastAsia="ja-JP"/>
              </w:rPr>
              <w:t>Avg. building height:</w:t>
            </w:r>
          </w:p>
          <w:p w14:paraId="4102F94C" w14:textId="77777777" w:rsidR="003669EC" w:rsidRPr="00513880" w:rsidRDefault="002B28F6" w:rsidP="004D26B4">
            <w:pPr>
              <w:pStyle w:val="Tabletext"/>
              <w:spacing w:before="0" w:after="0"/>
              <w:rPr>
                <w:rFonts w:eastAsia="MS Mincho"/>
                <w:sz w:val="20"/>
                <w:lang w:val="en-US"/>
              </w:rPr>
            </w:pPr>
            <w:r w:rsidRPr="00513880">
              <w:rPr>
                <w:rFonts w:eastAsia="MS Mincho"/>
                <w:i/>
                <w:sz w:val="20"/>
                <w:lang w:val="en-US" w:eastAsia="ja-JP"/>
              </w:rPr>
              <w:t>h</w:t>
            </w:r>
            <w:r w:rsidRPr="00513880">
              <w:rPr>
                <w:rFonts w:eastAsia="MS Mincho"/>
                <w:sz w:val="20"/>
                <w:lang w:val="en-US" w:eastAsia="ja-JP"/>
              </w:rPr>
              <w:t>=5m</w:t>
            </w:r>
          </w:p>
        </w:tc>
      </w:tr>
      <w:tr w:rsidR="003669EC" w:rsidRPr="00513880" w14:paraId="3649B6C7" w14:textId="77777777" w:rsidTr="00CA038E">
        <w:trPr>
          <w:cantSplit/>
          <w:jc w:val="center"/>
        </w:trPr>
        <w:tc>
          <w:tcPr>
            <w:tcW w:w="5000" w:type="pct"/>
            <w:gridSpan w:val="5"/>
            <w:vAlign w:val="center"/>
          </w:tcPr>
          <w:p w14:paraId="206DFB2D" w14:textId="79193751" w:rsidR="003669EC" w:rsidRPr="00513880" w:rsidRDefault="003669EC" w:rsidP="0064025B">
            <w:pPr>
              <w:pStyle w:val="TAN"/>
              <w:rPr>
                <w:rFonts w:ascii="Times New Roman" w:hAnsi="Times New Roman"/>
                <w:sz w:val="20"/>
                <w:lang w:val="en-US" w:eastAsia="ko-KR"/>
              </w:rPr>
            </w:pPr>
            <w:r w:rsidRPr="00513880">
              <w:rPr>
                <w:rFonts w:ascii="Times New Roman" w:hAnsi="Times New Roman"/>
                <w:lang w:val="en-US" w:eastAsia="ko-KR"/>
              </w:rPr>
              <w:t>Note 1:</w:t>
            </w:r>
            <w:r w:rsidRPr="00513880">
              <w:rPr>
                <w:rFonts w:ascii="Times New Roman" w:hAnsi="Times New Roman"/>
                <w:lang w:val="en-US"/>
              </w:rPr>
              <w:tab/>
            </w:r>
            <w:r w:rsidR="00DD3EAF" w:rsidRPr="00513880">
              <w:rPr>
                <w:rFonts w:ascii="Times New Roman" w:hAnsi="Times New Roman"/>
                <w:lang w:val="en-US"/>
              </w:rPr>
              <w:t xml:space="preserve">Break point distance </w:t>
            </w:r>
            <w:r w:rsidR="00DD3EAF" w:rsidRPr="00513880">
              <w:rPr>
                <w:rFonts w:ascii="Times New Roman" w:hAnsi="Times New Roman"/>
                <w:i/>
                <w:lang w:val="en-US"/>
              </w:rPr>
              <w:t>d</w:t>
            </w:r>
            <w:r w:rsidR="00DD3EAF" w:rsidRPr="00513880">
              <w:rPr>
                <w:rFonts w:ascii="Times New Roman" w:hAnsi="Times New Roman"/>
                <w:i/>
                <w:vertAlign w:val="subscript"/>
                <w:lang w:val="en-US"/>
              </w:rPr>
              <w:t>BP</w:t>
            </w:r>
            <w:r w:rsidR="00DD3EAF" w:rsidRPr="00513880">
              <w:rPr>
                <w:rFonts w:ascii="Times New Roman" w:hAnsi="Times New Roman"/>
                <w:lang w:val="en-US"/>
              </w:rPr>
              <w:t xml:space="preserve"> = 2π </w:t>
            </w:r>
            <w:r w:rsidR="00DD3EAF" w:rsidRPr="00513880">
              <w:rPr>
                <w:rFonts w:ascii="Times New Roman" w:hAnsi="Times New Roman"/>
                <w:i/>
                <w:lang w:val="en-US"/>
              </w:rPr>
              <w:t>h</w:t>
            </w:r>
            <w:r w:rsidR="00DD3EAF" w:rsidRPr="00513880">
              <w:rPr>
                <w:rFonts w:ascii="Times New Roman" w:hAnsi="Times New Roman"/>
                <w:i/>
                <w:vertAlign w:val="subscript"/>
                <w:lang w:val="en-US"/>
              </w:rPr>
              <w:t>BS</w:t>
            </w:r>
            <w:r w:rsidR="00DD3EAF" w:rsidRPr="00513880">
              <w:rPr>
                <w:rFonts w:ascii="Times New Roman" w:hAnsi="Times New Roman"/>
                <w:lang w:val="en-US"/>
              </w:rPr>
              <w:t xml:space="preserve"> </w:t>
            </w:r>
            <w:r w:rsidR="00DD3EAF" w:rsidRPr="00513880">
              <w:rPr>
                <w:rFonts w:ascii="Times New Roman" w:hAnsi="Times New Roman"/>
                <w:i/>
                <w:lang w:val="en-US"/>
              </w:rPr>
              <w:t>h</w:t>
            </w:r>
            <w:r w:rsidR="00DD3EAF" w:rsidRPr="00513880">
              <w:rPr>
                <w:rFonts w:ascii="Times New Roman" w:hAnsi="Times New Roman"/>
                <w:i/>
                <w:vertAlign w:val="subscript"/>
                <w:lang w:val="en-US"/>
              </w:rPr>
              <w:t>UT</w:t>
            </w:r>
            <w:r w:rsidR="00DD3EAF" w:rsidRPr="00513880">
              <w:rPr>
                <w:rFonts w:ascii="Times New Roman" w:hAnsi="Times New Roman"/>
                <w:lang w:val="en-US"/>
              </w:rPr>
              <w:t xml:space="preserve"> </w:t>
            </w:r>
            <w:r w:rsidR="00DD3EAF" w:rsidRPr="00513880">
              <w:rPr>
                <w:rFonts w:ascii="Times New Roman" w:hAnsi="Times New Roman"/>
                <w:i/>
                <w:lang w:val="en-US"/>
              </w:rPr>
              <w:t>f</w:t>
            </w:r>
            <w:r w:rsidR="00DD3EAF" w:rsidRPr="00513880">
              <w:rPr>
                <w:rFonts w:ascii="Times New Roman" w:hAnsi="Times New Roman"/>
                <w:i/>
                <w:vertAlign w:val="subscript"/>
                <w:lang w:val="en-US"/>
              </w:rPr>
              <w:t>c</w:t>
            </w:r>
            <w:r w:rsidR="00DD3EAF" w:rsidRPr="00513880">
              <w:rPr>
                <w:rFonts w:ascii="Times New Roman" w:hAnsi="Times New Roman"/>
                <w:lang w:val="en-US"/>
              </w:rPr>
              <w:t>/</w:t>
            </w:r>
            <w:r w:rsidR="00DD3EAF" w:rsidRPr="00513880">
              <w:rPr>
                <w:rFonts w:ascii="Times New Roman" w:hAnsi="Times New Roman"/>
                <w:i/>
                <w:lang w:val="en-US"/>
              </w:rPr>
              <w:t>c</w:t>
            </w:r>
            <w:r w:rsidR="00DD3EAF" w:rsidRPr="00513880">
              <w:rPr>
                <w:rFonts w:ascii="Times New Roman" w:hAnsi="Times New Roman"/>
                <w:lang w:val="en-US"/>
              </w:rPr>
              <w:t xml:space="preserve">, where </w:t>
            </w:r>
            <w:r w:rsidR="00DD3EAF" w:rsidRPr="00513880">
              <w:rPr>
                <w:rFonts w:ascii="Times New Roman" w:hAnsi="Times New Roman"/>
                <w:i/>
                <w:lang w:val="en-US"/>
              </w:rPr>
              <w:t>f</w:t>
            </w:r>
            <w:r w:rsidR="00DD3EAF" w:rsidRPr="00513880">
              <w:rPr>
                <w:rFonts w:ascii="Times New Roman" w:hAnsi="Times New Roman"/>
                <w:i/>
                <w:vertAlign w:val="subscript"/>
                <w:lang w:val="en-US"/>
              </w:rPr>
              <w:t>c</w:t>
            </w:r>
            <w:r w:rsidR="00DD3EAF" w:rsidRPr="00513880">
              <w:rPr>
                <w:rFonts w:ascii="Times New Roman" w:hAnsi="Times New Roman"/>
                <w:lang w:val="en-US"/>
              </w:rPr>
              <w:t xml:space="preserve"> is the centre frequency in Hz, </w:t>
            </w:r>
            <w:r w:rsidR="00DD3EAF" w:rsidRPr="00513880">
              <w:rPr>
                <w:rFonts w:ascii="Times New Roman" w:hAnsi="Times New Roman"/>
                <w:i/>
                <w:lang w:val="en-US"/>
              </w:rPr>
              <w:t>c</w:t>
            </w:r>
            <w:r w:rsidR="00DD3EAF" w:rsidRPr="00513880">
              <w:rPr>
                <w:rFonts w:ascii="Times New Roman" w:hAnsi="Times New Roman"/>
                <w:lang w:val="en-US"/>
              </w:rPr>
              <w:t xml:space="preserve"> = 3.0 </w:t>
            </w:r>
            <w:r w:rsidR="00DD3EAF" w:rsidRPr="00513880">
              <w:rPr>
                <w:rFonts w:ascii="Times New Roman" w:hAnsi="Times New Roman"/>
                <w:lang w:val="en-US"/>
              </w:rPr>
              <w:sym w:font="Symbol" w:char="F0B4"/>
            </w:r>
            <w:r w:rsidR="00DD3EAF" w:rsidRPr="00513880">
              <w:rPr>
                <w:rFonts w:ascii="Times New Roman" w:hAnsi="Times New Roman"/>
                <w:lang w:val="en-US"/>
              </w:rPr>
              <w:t xml:space="preserve"> 10</w:t>
            </w:r>
            <w:r w:rsidR="00DD3EAF" w:rsidRPr="00513880">
              <w:rPr>
                <w:rFonts w:ascii="Times New Roman" w:hAnsi="Times New Roman"/>
                <w:vertAlign w:val="superscript"/>
                <w:lang w:val="en-US"/>
              </w:rPr>
              <w:t>8</w:t>
            </w:r>
            <w:r w:rsidR="00DD3EAF" w:rsidRPr="00513880">
              <w:rPr>
                <w:rFonts w:ascii="Times New Roman" w:hAnsi="Times New Roman"/>
                <w:lang w:val="en-US"/>
              </w:rPr>
              <w:t xml:space="preserve"> m/s is the propagation velocity in free space, and </w:t>
            </w:r>
            <w:r w:rsidR="00DD3EAF" w:rsidRPr="00513880">
              <w:rPr>
                <w:rFonts w:ascii="Times New Roman" w:hAnsi="Times New Roman"/>
                <w:i/>
                <w:lang w:val="en-US"/>
              </w:rPr>
              <w:t>h</w:t>
            </w:r>
            <w:r w:rsidR="00DD3EAF" w:rsidRPr="00513880">
              <w:rPr>
                <w:rFonts w:ascii="Times New Roman" w:hAnsi="Times New Roman"/>
                <w:i/>
                <w:vertAlign w:val="subscript"/>
                <w:lang w:val="en-US"/>
              </w:rPr>
              <w:t>BS</w:t>
            </w:r>
            <w:r w:rsidR="00DD3EAF" w:rsidRPr="00513880">
              <w:rPr>
                <w:rFonts w:ascii="Times New Roman" w:hAnsi="Times New Roman"/>
                <w:lang w:val="en-US"/>
              </w:rPr>
              <w:t xml:space="preserve"> and </w:t>
            </w:r>
            <w:r w:rsidR="00DD3EAF" w:rsidRPr="00513880">
              <w:rPr>
                <w:rFonts w:ascii="Times New Roman" w:hAnsi="Times New Roman"/>
                <w:i/>
                <w:lang w:val="en-US"/>
              </w:rPr>
              <w:t>h</w:t>
            </w:r>
            <w:r w:rsidR="00DD3EAF" w:rsidRPr="00513880">
              <w:rPr>
                <w:rFonts w:ascii="Times New Roman" w:hAnsi="Times New Roman"/>
                <w:i/>
                <w:vertAlign w:val="subscript"/>
                <w:lang w:val="en-US"/>
              </w:rPr>
              <w:t>UT</w:t>
            </w:r>
            <w:r w:rsidR="00DD3EAF" w:rsidRPr="00513880">
              <w:rPr>
                <w:rFonts w:ascii="Times New Roman" w:hAnsi="Times New Roman"/>
                <w:lang w:val="en-US"/>
              </w:rPr>
              <w:t xml:space="preserve"> are the antenna heights at the BS and the UT, respectively.</w:t>
            </w:r>
          </w:p>
        </w:tc>
      </w:tr>
    </w:tbl>
    <w:p w14:paraId="2463CB82" w14:textId="77777777" w:rsidR="00A0552E" w:rsidRPr="00A83B33" w:rsidRDefault="00A0552E" w:rsidP="00A0552E">
      <w:pPr>
        <w:pStyle w:val="Heading1"/>
        <w:numPr>
          <w:ilvl w:val="0"/>
          <w:numId w:val="0"/>
        </w:numPr>
        <w:ind w:left="567" w:hanging="567"/>
        <w:rPr>
          <w:lang w:val="en-US"/>
        </w:rPr>
      </w:pPr>
      <w:r w:rsidRPr="00513880">
        <w:rPr>
          <w:rFonts w:ascii="Times New Roman" w:hAnsi="Times New Roman"/>
          <w:sz w:val="20"/>
          <w:highlight w:val="yellow"/>
          <w:lang w:val="en-US"/>
        </w:rPr>
        <w:br w:type="page"/>
      </w:r>
      <w:r w:rsidRPr="00513880">
        <w:rPr>
          <w:lang w:val="en-US"/>
        </w:rPr>
        <w:lastRenderedPageBreak/>
        <w:t>Appendix B – Antenna Pattern Models</w:t>
      </w:r>
    </w:p>
    <w:p w14:paraId="23830322" w14:textId="77777777" w:rsidR="00A0552E" w:rsidRPr="00513880" w:rsidRDefault="00A0552E" w:rsidP="00D86084">
      <w:pPr>
        <w:pStyle w:val="ListParagraph"/>
        <w:widowControl w:val="0"/>
        <w:tabs>
          <w:tab w:val="num" w:pos="708"/>
        </w:tabs>
        <w:autoSpaceDN w:val="0"/>
        <w:spacing w:before="60" w:after="60"/>
        <w:ind w:left="0"/>
        <w:jc w:val="both"/>
        <w:rPr>
          <w:rFonts w:ascii="Times New Roman" w:eastAsia="SimSun" w:hAnsi="Times New Roman"/>
          <w:sz w:val="20"/>
          <w:szCs w:val="20"/>
        </w:rPr>
      </w:pPr>
      <w:r w:rsidRPr="00513880">
        <w:rPr>
          <w:rFonts w:ascii="Times New Roman" w:eastAsia="SimSun" w:hAnsi="Times New Roman"/>
          <w:sz w:val="20"/>
          <w:szCs w:val="20"/>
        </w:rPr>
        <w:t>In this section we provide antenna array element pattern parameters used for gNB</w:t>
      </w:r>
      <w:r w:rsidR="00071BE1" w:rsidRPr="00513880">
        <w:rPr>
          <w:rFonts w:ascii="Times New Roman" w:eastAsia="SimSun" w:hAnsi="Times New Roman"/>
          <w:sz w:val="20"/>
          <w:szCs w:val="20"/>
        </w:rPr>
        <w:t xml:space="preserve"> and UE antenna modeling according to the 3GPP TR 36.873 and 3GPP TR 38.802 documents.</w:t>
      </w:r>
    </w:p>
    <w:p w14:paraId="741BFF13" w14:textId="67421671" w:rsidR="00A0552E" w:rsidRPr="00513880" w:rsidRDefault="00A0552E" w:rsidP="00CA038E">
      <w:pPr>
        <w:pStyle w:val="Caption"/>
        <w:rPr>
          <w:highlight w:val="yellow"/>
          <w:lang w:val="en-US"/>
        </w:rPr>
      </w:pPr>
      <w:bookmarkStart w:id="65" w:name="_Ref506560137"/>
      <w:r w:rsidRPr="00513880">
        <w:rPr>
          <w:lang w:val="en-US"/>
        </w:rPr>
        <w:t xml:space="preserve">Table </w:t>
      </w:r>
      <w:r w:rsidRPr="00513880">
        <w:rPr>
          <w:lang w:val="en-US"/>
        </w:rPr>
        <w:fldChar w:fldCharType="begin"/>
      </w:r>
      <w:r w:rsidRPr="00513880">
        <w:rPr>
          <w:lang w:val="en-US"/>
        </w:rPr>
        <w:instrText xml:space="preserve"> SEQ Table \* ARABIC </w:instrText>
      </w:r>
      <w:r w:rsidRPr="00513880">
        <w:rPr>
          <w:lang w:val="en-US"/>
        </w:rPr>
        <w:fldChar w:fldCharType="separate"/>
      </w:r>
      <w:r w:rsidR="00FF7028">
        <w:rPr>
          <w:noProof/>
          <w:lang w:val="en-US"/>
        </w:rPr>
        <w:t>13</w:t>
      </w:r>
      <w:r w:rsidRPr="00513880">
        <w:rPr>
          <w:lang w:val="en-US"/>
        </w:rPr>
        <w:fldChar w:fldCharType="end"/>
      </w:r>
      <w:bookmarkEnd w:id="65"/>
      <w:r w:rsidRPr="00513880">
        <w:rPr>
          <w:lang w:val="en-US"/>
        </w:rPr>
        <w:t xml:space="preserve">. gNB antenna radiation pattern (TR 38.873 </w:t>
      </w:r>
      <w:r w:rsidR="005A0456" w:rsidRPr="00513880">
        <w:rPr>
          <w:lang w:val="en-US"/>
        </w:rPr>
        <w:t>Table 7.1-1, TR 38.802 Table A.2.1-6</w:t>
      </w:r>
      <w:r w:rsidRPr="00513880">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1"/>
        <w:gridCol w:w="6347"/>
      </w:tblGrid>
      <w:tr w:rsidR="00A0552E" w:rsidRPr="00513880" w14:paraId="240F4622" w14:textId="77777777" w:rsidTr="00CA038E">
        <w:trPr>
          <w:trHeight w:val="58"/>
        </w:trPr>
        <w:tc>
          <w:tcPr>
            <w:tcW w:w="1885" w:type="pct"/>
            <w:shd w:val="clear" w:color="auto" w:fill="D9D9D9"/>
          </w:tcPr>
          <w:p w14:paraId="71155FEE" w14:textId="77777777" w:rsidR="00A0552E" w:rsidRPr="00513880" w:rsidRDefault="00A0552E" w:rsidP="001241BB">
            <w:pPr>
              <w:pStyle w:val="TAL"/>
              <w:jc w:val="center"/>
              <w:rPr>
                <w:rFonts w:ascii="Times New Roman" w:hAnsi="Times New Roman"/>
                <w:b/>
                <w:sz w:val="20"/>
                <w:lang w:val="en-US" w:eastAsia="ja-JP"/>
              </w:rPr>
            </w:pPr>
            <w:r w:rsidRPr="00513880">
              <w:rPr>
                <w:rFonts w:ascii="Times New Roman" w:hAnsi="Times New Roman"/>
                <w:b/>
                <w:sz w:val="20"/>
                <w:lang w:val="en-US" w:eastAsia="ja-JP"/>
              </w:rPr>
              <w:t>Parameter</w:t>
            </w:r>
          </w:p>
        </w:tc>
        <w:tc>
          <w:tcPr>
            <w:tcW w:w="3115" w:type="pct"/>
            <w:shd w:val="clear" w:color="auto" w:fill="D9D9D9"/>
          </w:tcPr>
          <w:p w14:paraId="5C0E1A2E" w14:textId="77777777" w:rsidR="00A0552E" w:rsidRPr="00513880" w:rsidRDefault="00A0552E" w:rsidP="001241BB">
            <w:pPr>
              <w:spacing w:after="0"/>
              <w:jc w:val="center"/>
              <w:rPr>
                <w:rFonts w:eastAsia="Malgun Gothic"/>
                <w:b/>
                <w:lang w:val="en-US"/>
              </w:rPr>
            </w:pPr>
            <w:r w:rsidRPr="00513880">
              <w:rPr>
                <w:rFonts w:eastAsia="Malgun Gothic"/>
                <w:b/>
                <w:lang w:val="en-US"/>
              </w:rPr>
              <w:t>Value</w:t>
            </w:r>
          </w:p>
        </w:tc>
      </w:tr>
      <w:tr w:rsidR="00A0552E" w:rsidRPr="00513880" w14:paraId="3E7890D3" w14:textId="77777777" w:rsidTr="00CA038E">
        <w:trPr>
          <w:trHeight w:val="437"/>
        </w:trPr>
        <w:tc>
          <w:tcPr>
            <w:tcW w:w="1885" w:type="pct"/>
            <w:shd w:val="clear" w:color="auto" w:fill="FFFFFF"/>
          </w:tcPr>
          <w:p w14:paraId="79023DA5" w14:textId="77777777" w:rsidR="00A0552E" w:rsidRPr="00513880" w:rsidRDefault="00A0552E" w:rsidP="001241BB">
            <w:pPr>
              <w:pStyle w:val="3GPPNormalText"/>
              <w:spacing w:before="0" w:after="0"/>
              <w:jc w:val="left"/>
            </w:pPr>
            <w:r w:rsidRPr="00513880">
              <w:t>Antenna element gain vertical pattern</w:t>
            </w:r>
          </w:p>
        </w:tc>
        <w:tc>
          <w:tcPr>
            <w:tcW w:w="3115" w:type="pct"/>
            <w:shd w:val="clear" w:color="auto" w:fill="auto"/>
          </w:tcPr>
          <w:p w14:paraId="6603E517" w14:textId="77777777" w:rsidR="00A0552E" w:rsidRPr="00780D49" w:rsidRDefault="00A0552E" w:rsidP="001241BB">
            <w:pPr>
              <w:spacing w:after="0"/>
              <w:rPr>
                <w:rFonts w:eastAsia="Malgun Gothic"/>
                <w:lang w:val="en-US"/>
              </w:rPr>
            </w:pPr>
            <w:r w:rsidRPr="00780D49">
              <w:rPr>
                <w:rFonts w:eastAsia="Malgun Gothic"/>
                <w:position w:val="-38"/>
                <w:lang w:val="en-US"/>
              </w:rPr>
              <w:object w:dxaOrig="6360" w:dyaOrig="880" w14:anchorId="6DC0BE38">
                <v:shape id="_x0000_i1069" type="#_x0000_t75" style="width:268pt;height:36.5pt" o:ole="">
                  <v:imagedata r:id="rId88" o:title=""/>
                </v:shape>
                <o:OLEObject Type="Embed" ProgID="Equation.DSMT4" ShapeID="_x0000_i1069" DrawAspect="Content" ObjectID="_1587586154" r:id="rId89"/>
              </w:object>
            </w:r>
          </w:p>
        </w:tc>
      </w:tr>
      <w:tr w:rsidR="00A0552E" w:rsidRPr="00513880" w14:paraId="18A6D2B4" w14:textId="77777777" w:rsidTr="00CA038E">
        <w:trPr>
          <w:trHeight w:val="405"/>
        </w:trPr>
        <w:tc>
          <w:tcPr>
            <w:tcW w:w="1885" w:type="pct"/>
            <w:shd w:val="clear" w:color="auto" w:fill="FFFFFF"/>
          </w:tcPr>
          <w:p w14:paraId="3258D6F4" w14:textId="77777777" w:rsidR="00A0552E" w:rsidRPr="00513880" w:rsidRDefault="00A0552E" w:rsidP="001241BB">
            <w:pPr>
              <w:pStyle w:val="3GPPNormalText"/>
              <w:spacing w:before="0" w:after="0"/>
              <w:jc w:val="left"/>
            </w:pPr>
            <w:r w:rsidRPr="00513880">
              <w:t>Antenna element gain horizontal pattern</w:t>
            </w:r>
          </w:p>
        </w:tc>
        <w:tc>
          <w:tcPr>
            <w:tcW w:w="3115" w:type="pct"/>
            <w:shd w:val="clear" w:color="auto" w:fill="auto"/>
          </w:tcPr>
          <w:p w14:paraId="153B227D" w14:textId="77777777" w:rsidR="00A0552E" w:rsidRPr="00780D49" w:rsidRDefault="00A0552E" w:rsidP="001241BB">
            <w:pPr>
              <w:spacing w:after="0"/>
              <w:rPr>
                <w:color w:val="000000"/>
                <w:lang w:val="en-US" w:eastAsia="ja-JP"/>
              </w:rPr>
            </w:pPr>
            <w:r w:rsidRPr="00780D49">
              <w:rPr>
                <w:color w:val="000000"/>
                <w:position w:val="-38"/>
                <w:lang w:val="en-US" w:eastAsia="ja-JP"/>
              </w:rPr>
              <w:object w:dxaOrig="5580" w:dyaOrig="880" w14:anchorId="164E495B">
                <v:shape id="_x0000_i1070" type="#_x0000_t75" style="width:244.5pt;height:39pt" o:ole="">
                  <v:imagedata r:id="rId90" o:title=""/>
                </v:shape>
                <o:OLEObject Type="Embed" ProgID="Equation.DSMT4" ShapeID="_x0000_i1070" DrawAspect="Content" ObjectID="_1587586155" r:id="rId91"/>
              </w:object>
            </w:r>
          </w:p>
        </w:tc>
      </w:tr>
      <w:tr w:rsidR="00A0552E" w:rsidRPr="00513880" w14:paraId="05868A9A" w14:textId="77777777" w:rsidTr="00CA038E">
        <w:trPr>
          <w:trHeight w:val="189"/>
        </w:trPr>
        <w:tc>
          <w:tcPr>
            <w:tcW w:w="1885" w:type="pct"/>
            <w:shd w:val="clear" w:color="auto" w:fill="FFFFFF"/>
          </w:tcPr>
          <w:p w14:paraId="52EE0D32" w14:textId="77777777" w:rsidR="00A0552E" w:rsidRPr="00513880" w:rsidRDefault="00A0552E" w:rsidP="001241BB">
            <w:pPr>
              <w:pStyle w:val="3GPPNormalText"/>
              <w:spacing w:before="0" w:after="0"/>
              <w:jc w:val="left"/>
            </w:pPr>
            <w:r w:rsidRPr="00513880">
              <w:rPr>
                <w:rFonts w:eastAsia="Malgun Gothic"/>
              </w:rPr>
              <w:t>Pattern combining method for 3D</w:t>
            </w:r>
          </w:p>
        </w:tc>
        <w:tc>
          <w:tcPr>
            <w:tcW w:w="3115" w:type="pct"/>
            <w:shd w:val="clear" w:color="auto" w:fill="auto"/>
          </w:tcPr>
          <w:p w14:paraId="117D0DC9" w14:textId="77777777" w:rsidR="00A0552E" w:rsidRPr="00780D49" w:rsidRDefault="00A0552E" w:rsidP="001241BB">
            <w:pPr>
              <w:spacing w:after="0"/>
              <w:rPr>
                <w:color w:val="000000"/>
                <w:lang w:val="en-US"/>
              </w:rPr>
            </w:pPr>
            <w:r w:rsidRPr="00780D49">
              <w:rPr>
                <w:color w:val="000000"/>
                <w:position w:val="-18"/>
                <w:lang w:val="en-US"/>
              </w:rPr>
              <w:object w:dxaOrig="4740" w:dyaOrig="480" w14:anchorId="5460E7D2">
                <v:shape id="_x0000_i1071" type="#_x0000_t75" style="width:209pt;height:21pt" o:ole="">
                  <v:imagedata r:id="rId20" o:title=""/>
                </v:shape>
                <o:OLEObject Type="Embed" ProgID="Equation.DSMT4" ShapeID="_x0000_i1071" DrawAspect="Content" ObjectID="_1587586156" r:id="rId92"/>
              </w:object>
            </w:r>
          </w:p>
        </w:tc>
      </w:tr>
      <w:tr w:rsidR="00A0552E" w:rsidRPr="00513880" w14:paraId="54E26AA5" w14:textId="77777777" w:rsidTr="00CA038E">
        <w:trPr>
          <w:trHeight w:val="58"/>
        </w:trPr>
        <w:tc>
          <w:tcPr>
            <w:tcW w:w="1885" w:type="pct"/>
            <w:shd w:val="clear" w:color="auto" w:fill="FFFFFF"/>
          </w:tcPr>
          <w:p w14:paraId="157FDA5D" w14:textId="77777777" w:rsidR="00A0552E" w:rsidRPr="00513880" w:rsidRDefault="00A0552E" w:rsidP="001241BB">
            <w:pPr>
              <w:pStyle w:val="3GPPNormalText"/>
              <w:spacing w:before="0" w:after="0"/>
              <w:jc w:val="left"/>
            </w:pPr>
            <w:r w:rsidRPr="00513880">
              <w:t>Max direct. gain of the antenna element</w:t>
            </w:r>
          </w:p>
        </w:tc>
        <w:tc>
          <w:tcPr>
            <w:tcW w:w="3115" w:type="pct"/>
            <w:shd w:val="clear" w:color="auto" w:fill="auto"/>
          </w:tcPr>
          <w:p w14:paraId="64E8DFE6" w14:textId="77777777" w:rsidR="00A0552E" w:rsidRPr="00513880" w:rsidRDefault="00A0552E" w:rsidP="001241BB">
            <w:pPr>
              <w:spacing w:after="0"/>
              <w:rPr>
                <w:color w:val="000000"/>
                <w:lang w:val="en-US"/>
              </w:rPr>
            </w:pPr>
            <w:r w:rsidRPr="00513880">
              <w:rPr>
                <w:color w:val="000000"/>
                <w:lang w:val="en-US"/>
              </w:rPr>
              <w:t>8 dBi</w:t>
            </w:r>
          </w:p>
        </w:tc>
      </w:tr>
    </w:tbl>
    <w:p w14:paraId="0D2231F5" w14:textId="77777777" w:rsidR="00A0552E" w:rsidRPr="00513880" w:rsidRDefault="00A0552E" w:rsidP="00D86084">
      <w:pPr>
        <w:pStyle w:val="ListParagraph"/>
        <w:widowControl w:val="0"/>
        <w:tabs>
          <w:tab w:val="num" w:pos="708"/>
        </w:tabs>
        <w:autoSpaceDN w:val="0"/>
        <w:spacing w:before="60" w:after="60"/>
        <w:ind w:left="0"/>
        <w:jc w:val="both"/>
        <w:rPr>
          <w:rFonts w:ascii="Times New Roman" w:eastAsia="SimSun" w:hAnsi="Times New Roman"/>
          <w:sz w:val="20"/>
          <w:szCs w:val="20"/>
          <w:highlight w:val="yellow"/>
        </w:rPr>
      </w:pPr>
    </w:p>
    <w:p w14:paraId="73E33AB3" w14:textId="380DEA00" w:rsidR="005A0456" w:rsidRPr="00513880" w:rsidRDefault="0088331D" w:rsidP="00CA038E">
      <w:pPr>
        <w:pStyle w:val="Caption"/>
        <w:rPr>
          <w:highlight w:val="yellow"/>
          <w:lang w:val="en-US"/>
        </w:rPr>
      </w:pPr>
      <w:bookmarkStart w:id="66" w:name="_Ref506551750"/>
      <w:r w:rsidRPr="00513880">
        <w:rPr>
          <w:lang w:val="en-US"/>
        </w:rPr>
        <w:t xml:space="preserve">Table </w:t>
      </w:r>
      <w:r w:rsidRPr="00513880">
        <w:rPr>
          <w:lang w:val="en-US"/>
        </w:rPr>
        <w:fldChar w:fldCharType="begin"/>
      </w:r>
      <w:r w:rsidRPr="00513880">
        <w:rPr>
          <w:lang w:val="en-US"/>
        </w:rPr>
        <w:instrText xml:space="preserve"> SEQ Table \* ARABIC </w:instrText>
      </w:r>
      <w:r w:rsidRPr="00513880">
        <w:rPr>
          <w:lang w:val="en-US"/>
        </w:rPr>
        <w:fldChar w:fldCharType="separate"/>
      </w:r>
      <w:r w:rsidR="00FF7028">
        <w:rPr>
          <w:noProof/>
          <w:lang w:val="en-US"/>
        </w:rPr>
        <w:t>14</w:t>
      </w:r>
      <w:r w:rsidRPr="00513880">
        <w:rPr>
          <w:lang w:val="en-US"/>
        </w:rPr>
        <w:fldChar w:fldCharType="end"/>
      </w:r>
      <w:bookmarkEnd w:id="66"/>
      <w:r w:rsidRPr="00513880">
        <w:rPr>
          <w:lang w:val="en-US"/>
        </w:rPr>
        <w:t>. UE antenna radiation pattern (TR 38.802 Table A.2.1-6)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8"/>
        <w:gridCol w:w="6620"/>
      </w:tblGrid>
      <w:tr w:rsidR="0088331D" w:rsidRPr="00513880" w14:paraId="292AC1AB" w14:textId="77777777" w:rsidTr="00CA038E">
        <w:trPr>
          <w:trHeight w:val="57"/>
        </w:trPr>
        <w:tc>
          <w:tcPr>
            <w:tcW w:w="1751" w:type="pct"/>
            <w:shd w:val="clear" w:color="auto" w:fill="D9D9D9"/>
          </w:tcPr>
          <w:p w14:paraId="6F4FD5CB" w14:textId="77777777" w:rsidR="0088331D" w:rsidRPr="00513880" w:rsidRDefault="0088331D" w:rsidP="00CA038E">
            <w:pPr>
              <w:pStyle w:val="TAL"/>
              <w:jc w:val="center"/>
              <w:rPr>
                <w:rFonts w:ascii="Times New Roman" w:hAnsi="Times New Roman"/>
                <w:b/>
                <w:sz w:val="20"/>
                <w:lang w:val="en-US" w:eastAsia="ja-JP"/>
              </w:rPr>
            </w:pPr>
            <w:r w:rsidRPr="00513880">
              <w:rPr>
                <w:rFonts w:ascii="Times New Roman" w:hAnsi="Times New Roman"/>
                <w:b/>
                <w:sz w:val="20"/>
                <w:lang w:val="en-US" w:eastAsia="ja-JP"/>
              </w:rPr>
              <w:t>Parameter</w:t>
            </w:r>
          </w:p>
        </w:tc>
        <w:tc>
          <w:tcPr>
            <w:tcW w:w="3249" w:type="pct"/>
            <w:shd w:val="clear" w:color="auto" w:fill="D9D9D9"/>
          </w:tcPr>
          <w:p w14:paraId="64C9B4D2" w14:textId="77777777" w:rsidR="0088331D" w:rsidRPr="00513880" w:rsidRDefault="0088331D" w:rsidP="00CA038E">
            <w:pPr>
              <w:pStyle w:val="TAL"/>
              <w:jc w:val="center"/>
              <w:rPr>
                <w:rFonts w:ascii="Times New Roman" w:hAnsi="Times New Roman"/>
                <w:b/>
                <w:sz w:val="20"/>
                <w:lang w:val="en-US" w:eastAsia="ja-JP"/>
              </w:rPr>
            </w:pPr>
            <w:r w:rsidRPr="00513880">
              <w:rPr>
                <w:rFonts w:ascii="Times New Roman" w:hAnsi="Times New Roman"/>
                <w:b/>
                <w:sz w:val="20"/>
                <w:lang w:val="en-US" w:eastAsia="ja-JP"/>
              </w:rPr>
              <w:t>Value</w:t>
            </w:r>
          </w:p>
        </w:tc>
      </w:tr>
      <w:tr w:rsidR="0088331D" w:rsidRPr="00513880" w14:paraId="2767D179" w14:textId="77777777" w:rsidTr="00CA038E">
        <w:trPr>
          <w:trHeight w:val="437"/>
        </w:trPr>
        <w:tc>
          <w:tcPr>
            <w:tcW w:w="1751" w:type="pct"/>
            <w:shd w:val="clear" w:color="auto" w:fill="FFFFFF"/>
          </w:tcPr>
          <w:p w14:paraId="68548DBE" w14:textId="77777777" w:rsidR="0088331D" w:rsidRPr="00513880" w:rsidRDefault="0088331D" w:rsidP="001241BB">
            <w:pPr>
              <w:spacing w:after="0"/>
              <w:rPr>
                <w:color w:val="000000"/>
                <w:lang w:val="en-US"/>
              </w:rPr>
            </w:pPr>
            <w:r w:rsidRPr="00513880">
              <w:rPr>
                <w:color w:val="000000"/>
                <w:lang w:val="en-US"/>
              </w:rPr>
              <w:t>Antenna element gain vertical pattern</w:t>
            </w:r>
          </w:p>
        </w:tc>
        <w:tc>
          <w:tcPr>
            <w:tcW w:w="3249" w:type="pct"/>
            <w:shd w:val="clear" w:color="auto" w:fill="auto"/>
          </w:tcPr>
          <w:p w14:paraId="0ECE9CF3" w14:textId="77777777" w:rsidR="0088331D" w:rsidRPr="00513880" w:rsidRDefault="0088331D" w:rsidP="001241BB">
            <w:pPr>
              <w:pStyle w:val="TAL"/>
              <w:rPr>
                <w:rFonts w:ascii="Times New Roman" w:hAnsi="Times New Roman"/>
                <w:sz w:val="20"/>
                <w:lang w:val="en-US" w:eastAsia="ja-JP"/>
              </w:rPr>
            </w:pPr>
            <w:r w:rsidRPr="00513880">
              <w:rPr>
                <w:rFonts w:ascii="Times New Roman" w:hAnsi="Times New Roman"/>
                <w:position w:val="-38"/>
                <w:sz w:val="20"/>
                <w:lang w:val="en-US" w:eastAsia="ja-JP"/>
              </w:rPr>
              <w:object w:dxaOrig="6360" w:dyaOrig="880" w14:anchorId="24AA533C">
                <v:shape id="_x0000_i1072" type="#_x0000_t75" style="width:268pt;height:36.5pt" o:ole="">
                  <v:imagedata r:id="rId93" o:title=""/>
                </v:shape>
                <o:OLEObject Type="Embed" ProgID="Equation.DSMT4" ShapeID="_x0000_i1072" DrawAspect="Content" ObjectID="_1587586157" r:id="rId94"/>
              </w:object>
            </w:r>
          </w:p>
        </w:tc>
      </w:tr>
      <w:tr w:rsidR="0088331D" w:rsidRPr="00513880" w14:paraId="5A9A3941" w14:textId="77777777" w:rsidTr="00CA038E">
        <w:trPr>
          <w:trHeight w:val="405"/>
        </w:trPr>
        <w:tc>
          <w:tcPr>
            <w:tcW w:w="1751" w:type="pct"/>
            <w:shd w:val="clear" w:color="auto" w:fill="FFFFFF"/>
          </w:tcPr>
          <w:p w14:paraId="54DBD577" w14:textId="77777777" w:rsidR="0088331D" w:rsidRPr="00513880" w:rsidRDefault="0088331D" w:rsidP="001241BB">
            <w:pPr>
              <w:spacing w:after="0"/>
              <w:rPr>
                <w:color w:val="000000"/>
                <w:lang w:val="en-US"/>
              </w:rPr>
            </w:pPr>
            <w:r w:rsidRPr="00513880">
              <w:rPr>
                <w:color w:val="000000"/>
                <w:lang w:val="en-US"/>
              </w:rPr>
              <w:t>Antenna element gain horizontal pattern</w:t>
            </w:r>
          </w:p>
        </w:tc>
        <w:tc>
          <w:tcPr>
            <w:tcW w:w="3249" w:type="pct"/>
            <w:shd w:val="clear" w:color="auto" w:fill="auto"/>
          </w:tcPr>
          <w:p w14:paraId="10990D27" w14:textId="77777777" w:rsidR="0088331D" w:rsidRPr="00513880" w:rsidRDefault="00FF7028" w:rsidP="001241BB">
            <w:pPr>
              <w:pStyle w:val="TAL"/>
              <w:rPr>
                <w:rFonts w:ascii="Times New Roman" w:hAnsi="Times New Roman"/>
                <w:sz w:val="20"/>
                <w:lang w:val="en-US" w:eastAsia="ja-JP"/>
              </w:rPr>
            </w:pPr>
            <w:r>
              <w:rPr>
                <w:rFonts w:ascii="Times New Roman" w:hAnsi="Times New Roman"/>
                <w:position w:val="-38"/>
                <w:sz w:val="20"/>
                <w:lang w:val="en-US" w:eastAsia="ja-JP"/>
              </w:rPr>
              <w:pict w14:anchorId="3547E683">
                <v:shape id="_x0000_i1073" type="#_x0000_t75" style="width:244.5pt;height:38pt">
                  <v:imagedata r:id="rId95" o:title=""/>
                </v:shape>
              </w:pict>
            </w:r>
          </w:p>
        </w:tc>
      </w:tr>
      <w:tr w:rsidR="0088331D" w:rsidRPr="00513880" w14:paraId="7B80DC00" w14:textId="77777777" w:rsidTr="00CA038E">
        <w:trPr>
          <w:trHeight w:val="189"/>
        </w:trPr>
        <w:tc>
          <w:tcPr>
            <w:tcW w:w="1751" w:type="pct"/>
            <w:shd w:val="clear" w:color="auto" w:fill="FFFFFF"/>
          </w:tcPr>
          <w:p w14:paraId="69935345" w14:textId="77777777" w:rsidR="0088331D" w:rsidRPr="00513880" w:rsidRDefault="0088331D" w:rsidP="001241BB">
            <w:pPr>
              <w:spacing w:after="0"/>
              <w:rPr>
                <w:color w:val="000000"/>
                <w:lang w:val="en-US"/>
              </w:rPr>
            </w:pPr>
            <w:r w:rsidRPr="00513880">
              <w:rPr>
                <w:color w:val="000000"/>
                <w:lang w:val="en-US"/>
              </w:rPr>
              <w:t xml:space="preserve">Pattern combining method for 3D </w:t>
            </w:r>
          </w:p>
        </w:tc>
        <w:tc>
          <w:tcPr>
            <w:tcW w:w="3249" w:type="pct"/>
            <w:shd w:val="clear" w:color="auto" w:fill="auto"/>
          </w:tcPr>
          <w:p w14:paraId="53EE640B" w14:textId="77777777" w:rsidR="0088331D" w:rsidRPr="00513880" w:rsidRDefault="00FF7028" w:rsidP="001241BB">
            <w:pPr>
              <w:pStyle w:val="TAL"/>
              <w:rPr>
                <w:rFonts w:ascii="Times New Roman" w:hAnsi="Times New Roman"/>
                <w:sz w:val="20"/>
                <w:lang w:val="en-US" w:eastAsia="ja-JP"/>
              </w:rPr>
            </w:pPr>
            <w:r>
              <w:rPr>
                <w:rFonts w:ascii="Times New Roman" w:hAnsi="Times New Roman"/>
                <w:sz w:val="20"/>
                <w:lang w:val="en-US" w:eastAsia="ja-JP"/>
              </w:rPr>
              <w:pict w14:anchorId="2262EE88">
                <v:shape id="_x0000_i1074" type="#_x0000_t75" style="width:209pt;height:21pt">
                  <v:imagedata r:id="rId20" o:title=""/>
                </v:shape>
              </w:pict>
            </w:r>
          </w:p>
        </w:tc>
      </w:tr>
      <w:tr w:rsidR="0088331D" w:rsidRPr="00513880" w14:paraId="6E1394C0" w14:textId="77777777" w:rsidTr="00CA038E">
        <w:trPr>
          <w:trHeight w:val="58"/>
        </w:trPr>
        <w:tc>
          <w:tcPr>
            <w:tcW w:w="1751" w:type="pct"/>
            <w:shd w:val="clear" w:color="auto" w:fill="FFFFFF"/>
          </w:tcPr>
          <w:p w14:paraId="1984DC52" w14:textId="77777777" w:rsidR="0088331D" w:rsidRPr="00513880" w:rsidRDefault="0088331D" w:rsidP="001241BB">
            <w:pPr>
              <w:spacing w:after="0"/>
              <w:rPr>
                <w:color w:val="000000"/>
                <w:lang w:val="en-US"/>
              </w:rPr>
            </w:pPr>
            <w:r w:rsidRPr="00513880">
              <w:rPr>
                <w:color w:val="000000"/>
                <w:lang w:val="en-US"/>
              </w:rPr>
              <w:t>Max direct. gain of the antenna element</w:t>
            </w:r>
          </w:p>
        </w:tc>
        <w:tc>
          <w:tcPr>
            <w:tcW w:w="3249" w:type="pct"/>
            <w:shd w:val="clear" w:color="auto" w:fill="auto"/>
          </w:tcPr>
          <w:p w14:paraId="1904F40F" w14:textId="77777777" w:rsidR="0088331D" w:rsidRPr="00513880" w:rsidRDefault="0088331D" w:rsidP="001241BB">
            <w:pPr>
              <w:pStyle w:val="TAL"/>
              <w:rPr>
                <w:rFonts w:ascii="Times New Roman" w:hAnsi="Times New Roman"/>
                <w:sz w:val="20"/>
                <w:lang w:val="en-US" w:eastAsia="ja-JP"/>
              </w:rPr>
            </w:pPr>
            <w:r w:rsidRPr="00513880">
              <w:rPr>
                <w:rFonts w:ascii="Times New Roman" w:hAnsi="Times New Roman"/>
                <w:sz w:val="20"/>
                <w:lang w:val="en-US" w:eastAsia="ja-JP"/>
              </w:rPr>
              <w:t>5 dBi</w:t>
            </w:r>
          </w:p>
        </w:tc>
      </w:tr>
    </w:tbl>
    <w:p w14:paraId="003E7786" w14:textId="77777777" w:rsidR="00D01AA9" w:rsidRPr="005D4790" w:rsidRDefault="00D01AA9">
      <w:pPr>
        <w:pStyle w:val="ListParagraph"/>
        <w:widowControl w:val="0"/>
        <w:tabs>
          <w:tab w:val="num" w:pos="708"/>
        </w:tabs>
        <w:autoSpaceDN w:val="0"/>
        <w:spacing w:before="60" w:after="60"/>
        <w:ind w:left="0"/>
        <w:jc w:val="both"/>
        <w:rPr>
          <w:rFonts w:ascii="Times New Roman" w:eastAsia="SimSun" w:hAnsi="Times New Roman"/>
          <w:sz w:val="20"/>
          <w:szCs w:val="20"/>
          <w:highlight w:val="yellow"/>
          <w:lang w:val="en-GB"/>
        </w:rPr>
      </w:pPr>
    </w:p>
    <w:sectPr w:rsidR="00D01AA9" w:rsidRPr="005D4790" w:rsidSect="00A83B33">
      <w:headerReference w:type="even" r:id="rId96"/>
      <w:footerReference w:type="even" r:id="rId97"/>
      <w:footerReference w:type="default" r:id="rId98"/>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08A5A9" w14:textId="77777777" w:rsidR="0064579B" w:rsidRDefault="0064579B">
      <w:r>
        <w:separator/>
      </w:r>
    </w:p>
  </w:endnote>
  <w:endnote w:type="continuationSeparator" w:id="0">
    <w:p w14:paraId="5361BCC4" w14:textId="77777777" w:rsidR="0064579B" w:rsidRDefault="00645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MMI9">
    <w:altName w:val="Times New Roman"/>
    <w:panose1 w:val="00000000000000000000"/>
    <w:charset w:val="00"/>
    <w:family w:val="roman"/>
    <w:notTrueType/>
    <w:pitch w:val="default"/>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19BDB" w14:textId="77777777" w:rsidR="006E7377" w:rsidRDefault="006E7377"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2BA4E0A0" w14:textId="77777777" w:rsidR="006E7377" w:rsidRDefault="006E7377"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B62A93" w14:textId="77777777" w:rsidR="006E7377" w:rsidRPr="00270202" w:rsidRDefault="006E7377"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FF7028">
      <w:rPr>
        <w:rStyle w:val="CharChar2"/>
        <w:b/>
        <w:i/>
        <w:noProof/>
        <w:sz w:val="18"/>
      </w:rPr>
      <w:t>18</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FF7028">
      <w:rPr>
        <w:rStyle w:val="CharChar2"/>
        <w:b/>
        <w:i/>
        <w:noProof/>
        <w:sz w:val="18"/>
      </w:rPr>
      <w:t>22</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A8EAB6" w14:textId="77777777" w:rsidR="0064579B" w:rsidRDefault="0064579B">
      <w:r>
        <w:separator/>
      </w:r>
    </w:p>
  </w:footnote>
  <w:footnote w:type="continuationSeparator" w:id="0">
    <w:p w14:paraId="6E7034CE" w14:textId="77777777" w:rsidR="0064579B" w:rsidRDefault="006457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167AE1" w14:textId="77777777" w:rsidR="006E7377" w:rsidRDefault="006E73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0" w15:restartNumberingAfterBreak="0">
    <w:nsid w:val="0513694A"/>
    <w:multiLevelType w:val="hybridMultilevel"/>
    <w:tmpl w:val="98D00864"/>
    <w:lvl w:ilvl="0" w:tplc="911EB880">
      <w:start w:val="6"/>
      <w:numFmt w:val="bullet"/>
      <w:lvlText w:val="-"/>
      <w:lvlJc w:val="left"/>
      <w:pPr>
        <w:ind w:left="760" w:hanging="360"/>
      </w:pPr>
      <w:rPr>
        <w:rFonts w:ascii="Calibri" w:eastAsia="Malgun Gothic" w:hAnsi="Calibri"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51D6589"/>
    <w:multiLevelType w:val="multilevel"/>
    <w:tmpl w:val="F60CC120"/>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5E558CE"/>
    <w:multiLevelType w:val="hybridMultilevel"/>
    <w:tmpl w:val="659A56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F82347"/>
    <w:multiLevelType w:val="hybridMultilevel"/>
    <w:tmpl w:val="05A864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1691601C"/>
    <w:multiLevelType w:val="hybridMultilevel"/>
    <w:tmpl w:val="450C6492"/>
    <w:lvl w:ilvl="0" w:tplc="62EC5446">
      <w:start w:val="3"/>
      <w:numFmt w:val="decimal"/>
      <w:lvlText w:val="%1."/>
      <w:lvlJc w:val="left"/>
      <w:pPr>
        <w:tabs>
          <w:tab w:val="num" w:pos="1200"/>
        </w:tabs>
        <w:ind w:left="1200" w:hanging="1200"/>
      </w:pPr>
      <w:rPr>
        <w:rFonts w:eastAsia="MS Mincho" w:hint="default"/>
      </w:rPr>
    </w:lvl>
    <w:lvl w:ilvl="1" w:tplc="04090019">
      <w:numFmt w:val="none"/>
      <w:lvlText w:val=""/>
      <w:lvlJc w:val="left"/>
      <w:pPr>
        <w:tabs>
          <w:tab w:val="num" w:pos="360"/>
        </w:tabs>
      </w:pPr>
    </w:lvl>
    <w:lvl w:ilvl="2" w:tplc="0409001B">
      <w:numFmt w:val="none"/>
      <w:lvlText w:val=""/>
      <w:lvlJc w:val="left"/>
      <w:pPr>
        <w:tabs>
          <w:tab w:val="num" w:pos="360"/>
        </w:tabs>
      </w:pPr>
    </w:lvl>
    <w:lvl w:ilvl="3" w:tplc="0409000F">
      <w:numFmt w:val="none"/>
      <w:lvlText w:val=""/>
      <w:lvlJc w:val="left"/>
      <w:pPr>
        <w:tabs>
          <w:tab w:val="num" w:pos="360"/>
        </w:tabs>
      </w:pPr>
    </w:lvl>
    <w:lvl w:ilvl="4" w:tplc="04090019">
      <w:numFmt w:val="none"/>
      <w:lvlText w:val=""/>
      <w:lvlJc w:val="left"/>
      <w:pPr>
        <w:tabs>
          <w:tab w:val="num" w:pos="360"/>
        </w:tabs>
      </w:pPr>
    </w:lvl>
    <w:lvl w:ilvl="5" w:tplc="0409001B">
      <w:numFmt w:val="none"/>
      <w:lvlText w:val=""/>
      <w:lvlJc w:val="left"/>
      <w:pPr>
        <w:tabs>
          <w:tab w:val="num" w:pos="360"/>
        </w:tabs>
      </w:pPr>
    </w:lvl>
    <w:lvl w:ilvl="6" w:tplc="0409000F">
      <w:numFmt w:val="none"/>
      <w:lvlText w:val=""/>
      <w:lvlJc w:val="left"/>
      <w:pPr>
        <w:tabs>
          <w:tab w:val="num" w:pos="360"/>
        </w:tabs>
      </w:pPr>
    </w:lvl>
    <w:lvl w:ilvl="7" w:tplc="04090019">
      <w:numFmt w:val="none"/>
      <w:lvlText w:val=""/>
      <w:lvlJc w:val="left"/>
      <w:pPr>
        <w:tabs>
          <w:tab w:val="num" w:pos="360"/>
        </w:tabs>
      </w:pPr>
    </w:lvl>
    <w:lvl w:ilvl="8" w:tplc="0409001B">
      <w:numFmt w:val="none"/>
      <w:lvlText w:val=""/>
      <w:lvlJc w:val="left"/>
      <w:pPr>
        <w:tabs>
          <w:tab w:val="num" w:pos="360"/>
        </w:tabs>
      </w:pPr>
    </w:lvl>
  </w:abstractNum>
  <w:abstractNum w:abstractNumId="16" w15:restartNumberingAfterBreak="0">
    <w:nsid w:val="18E2546C"/>
    <w:multiLevelType w:val="hybridMultilevel"/>
    <w:tmpl w:val="A8FC660E"/>
    <w:lvl w:ilvl="0" w:tplc="0ECC037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992B84"/>
    <w:multiLevelType w:val="hybridMultilevel"/>
    <w:tmpl w:val="EC8C5B0A"/>
    <w:lvl w:ilvl="0" w:tplc="A9B28E84">
      <w:start w:val="1"/>
      <w:numFmt w:val="lowerLetter"/>
      <w:lvlText w:val="%1)"/>
      <w:lvlJc w:val="left"/>
      <w:pPr>
        <w:tabs>
          <w:tab w:val="num" w:pos="1130"/>
        </w:tabs>
        <w:ind w:left="1130" w:hanging="705"/>
      </w:pPr>
      <w:rPr>
        <w:rFonts w:hint="default"/>
      </w:rPr>
    </w:lvl>
    <w:lvl w:ilvl="1" w:tplc="C2364AF8" w:tentative="1">
      <w:start w:val="1"/>
      <w:numFmt w:val="lowerLetter"/>
      <w:lvlText w:val="%2."/>
      <w:lvlJc w:val="left"/>
      <w:pPr>
        <w:tabs>
          <w:tab w:val="num" w:pos="1505"/>
        </w:tabs>
        <w:ind w:left="1505" w:hanging="360"/>
      </w:pPr>
    </w:lvl>
    <w:lvl w:ilvl="2" w:tplc="83C80C0A" w:tentative="1">
      <w:start w:val="1"/>
      <w:numFmt w:val="lowerRoman"/>
      <w:lvlText w:val="%3."/>
      <w:lvlJc w:val="right"/>
      <w:pPr>
        <w:tabs>
          <w:tab w:val="num" w:pos="2225"/>
        </w:tabs>
        <w:ind w:left="2225" w:hanging="180"/>
      </w:pPr>
    </w:lvl>
    <w:lvl w:ilvl="3" w:tplc="326CE1B2" w:tentative="1">
      <w:start w:val="1"/>
      <w:numFmt w:val="decimal"/>
      <w:lvlText w:val="%4."/>
      <w:lvlJc w:val="left"/>
      <w:pPr>
        <w:tabs>
          <w:tab w:val="num" w:pos="2945"/>
        </w:tabs>
        <w:ind w:left="2945" w:hanging="360"/>
      </w:pPr>
    </w:lvl>
    <w:lvl w:ilvl="4" w:tplc="F1E6A01C" w:tentative="1">
      <w:start w:val="1"/>
      <w:numFmt w:val="lowerLetter"/>
      <w:lvlText w:val="%5."/>
      <w:lvlJc w:val="left"/>
      <w:pPr>
        <w:tabs>
          <w:tab w:val="num" w:pos="3665"/>
        </w:tabs>
        <w:ind w:left="3665" w:hanging="360"/>
      </w:pPr>
    </w:lvl>
    <w:lvl w:ilvl="5" w:tplc="00842E9E" w:tentative="1">
      <w:start w:val="1"/>
      <w:numFmt w:val="lowerRoman"/>
      <w:lvlText w:val="%6."/>
      <w:lvlJc w:val="right"/>
      <w:pPr>
        <w:tabs>
          <w:tab w:val="num" w:pos="4385"/>
        </w:tabs>
        <w:ind w:left="4385" w:hanging="180"/>
      </w:pPr>
    </w:lvl>
    <w:lvl w:ilvl="6" w:tplc="D13A3006" w:tentative="1">
      <w:start w:val="1"/>
      <w:numFmt w:val="decimal"/>
      <w:lvlText w:val="%7."/>
      <w:lvlJc w:val="left"/>
      <w:pPr>
        <w:tabs>
          <w:tab w:val="num" w:pos="5105"/>
        </w:tabs>
        <w:ind w:left="5105" w:hanging="360"/>
      </w:pPr>
    </w:lvl>
    <w:lvl w:ilvl="7" w:tplc="CBCE38AE" w:tentative="1">
      <w:start w:val="1"/>
      <w:numFmt w:val="lowerLetter"/>
      <w:lvlText w:val="%8."/>
      <w:lvlJc w:val="left"/>
      <w:pPr>
        <w:tabs>
          <w:tab w:val="num" w:pos="5825"/>
        </w:tabs>
        <w:ind w:left="5825" w:hanging="360"/>
      </w:pPr>
    </w:lvl>
    <w:lvl w:ilvl="8" w:tplc="D374A112" w:tentative="1">
      <w:start w:val="1"/>
      <w:numFmt w:val="lowerRoman"/>
      <w:lvlText w:val="%9."/>
      <w:lvlJc w:val="right"/>
      <w:pPr>
        <w:tabs>
          <w:tab w:val="num" w:pos="6545"/>
        </w:tabs>
        <w:ind w:left="6545" w:hanging="180"/>
      </w:pPr>
    </w:lvl>
  </w:abstractNum>
  <w:abstractNum w:abstractNumId="18"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9" w15:restartNumberingAfterBreak="0">
    <w:nsid w:val="1B4D13EE"/>
    <w:multiLevelType w:val="hybridMultilevel"/>
    <w:tmpl w:val="14D697A0"/>
    <w:lvl w:ilvl="0" w:tplc="33DE1F3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1" w15:restartNumberingAfterBreak="0">
    <w:nsid w:val="22500E03"/>
    <w:multiLevelType w:val="hybridMultilevel"/>
    <w:tmpl w:val="8042EA3E"/>
    <w:lvl w:ilvl="0" w:tplc="FFFFFFFF">
      <w:start w:val="1"/>
      <w:numFmt w:val="decimal"/>
      <w:lvlText w:val="%1."/>
      <w:lvlJc w:val="left"/>
      <w:pPr>
        <w:tabs>
          <w:tab w:val="num" w:pos="780"/>
        </w:tabs>
        <w:ind w:left="780" w:hanging="360"/>
      </w:pPr>
    </w:lvl>
    <w:lvl w:ilvl="1" w:tplc="FFFFFFFF" w:tentative="1">
      <w:start w:val="1"/>
      <w:numFmt w:val="lowerLetter"/>
      <w:lvlText w:val="%2."/>
      <w:lvlJc w:val="left"/>
      <w:pPr>
        <w:tabs>
          <w:tab w:val="num" w:pos="1500"/>
        </w:tabs>
        <w:ind w:left="1500" w:hanging="360"/>
      </w:pPr>
    </w:lvl>
    <w:lvl w:ilvl="2" w:tplc="FFFFFFFF" w:tentative="1">
      <w:start w:val="1"/>
      <w:numFmt w:val="lowerRoman"/>
      <w:lvlText w:val="%3."/>
      <w:lvlJc w:val="right"/>
      <w:pPr>
        <w:tabs>
          <w:tab w:val="num" w:pos="2220"/>
        </w:tabs>
        <w:ind w:left="2220" w:hanging="180"/>
      </w:pPr>
    </w:lvl>
    <w:lvl w:ilvl="3" w:tplc="FFFFFFFF" w:tentative="1">
      <w:start w:val="1"/>
      <w:numFmt w:val="decimal"/>
      <w:lvlText w:val="%4."/>
      <w:lvlJc w:val="left"/>
      <w:pPr>
        <w:tabs>
          <w:tab w:val="num" w:pos="2940"/>
        </w:tabs>
        <w:ind w:left="2940" w:hanging="360"/>
      </w:pPr>
    </w:lvl>
    <w:lvl w:ilvl="4" w:tplc="FFFFFFFF" w:tentative="1">
      <w:start w:val="1"/>
      <w:numFmt w:val="lowerLetter"/>
      <w:lvlText w:val="%5."/>
      <w:lvlJc w:val="left"/>
      <w:pPr>
        <w:tabs>
          <w:tab w:val="num" w:pos="3660"/>
        </w:tabs>
        <w:ind w:left="3660" w:hanging="360"/>
      </w:pPr>
    </w:lvl>
    <w:lvl w:ilvl="5" w:tplc="FFFFFFFF" w:tentative="1">
      <w:start w:val="1"/>
      <w:numFmt w:val="lowerRoman"/>
      <w:lvlText w:val="%6."/>
      <w:lvlJc w:val="right"/>
      <w:pPr>
        <w:tabs>
          <w:tab w:val="num" w:pos="4380"/>
        </w:tabs>
        <w:ind w:left="4380" w:hanging="180"/>
      </w:pPr>
    </w:lvl>
    <w:lvl w:ilvl="6" w:tplc="FFFFFFFF" w:tentative="1">
      <w:start w:val="1"/>
      <w:numFmt w:val="decimal"/>
      <w:lvlText w:val="%7."/>
      <w:lvlJc w:val="left"/>
      <w:pPr>
        <w:tabs>
          <w:tab w:val="num" w:pos="5100"/>
        </w:tabs>
        <w:ind w:left="5100" w:hanging="360"/>
      </w:pPr>
    </w:lvl>
    <w:lvl w:ilvl="7" w:tplc="FFFFFFFF" w:tentative="1">
      <w:start w:val="1"/>
      <w:numFmt w:val="lowerLetter"/>
      <w:lvlText w:val="%8."/>
      <w:lvlJc w:val="left"/>
      <w:pPr>
        <w:tabs>
          <w:tab w:val="num" w:pos="5820"/>
        </w:tabs>
        <w:ind w:left="5820" w:hanging="360"/>
      </w:pPr>
    </w:lvl>
    <w:lvl w:ilvl="8" w:tplc="FFFFFFFF" w:tentative="1">
      <w:start w:val="1"/>
      <w:numFmt w:val="lowerRoman"/>
      <w:lvlText w:val="%9."/>
      <w:lvlJc w:val="right"/>
      <w:pPr>
        <w:tabs>
          <w:tab w:val="num" w:pos="6540"/>
        </w:tabs>
        <w:ind w:left="6540" w:hanging="180"/>
      </w:pPr>
    </w:lvl>
  </w:abstractNum>
  <w:abstractNum w:abstractNumId="22" w15:restartNumberingAfterBreak="0">
    <w:nsid w:val="2A5D6CD0"/>
    <w:multiLevelType w:val="hybridMultilevel"/>
    <w:tmpl w:val="712C3FB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AF8272E"/>
    <w:multiLevelType w:val="hybridMultilevel"/>
    <w:tmpl w:val="EFD09F4E"/>
    <w:lvl w:ilvl="0" w:tplc="3176C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B244B4A"/>
    <w:multiLevelType w:val="hybridMultilevel"/>
    <w:tmpl w:val="DFFA31E8"/>
    <w:lvl w:ilvl="0" w:tplc="A4361BC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626662"/>
    <w:multiLevelType w:val="hybridMultilevel"/>
    <w:tmpl w:val="31480E64"/>
    <w:lvl w:ilvl="0" w:tplc="04090001">
      <w:start w:val="1"/>
      <w:numFmt w:val="decimal"/>
      <w:lvlText w:val="[%1]"/>
      <w:lvlJc w:val="left"/>
      <w:pPr>
        <w:tabs>
          <w:tab w:val="num" w:pos="360"/>
        </w:tabs>
        <w:ind w:left="360" w:hanging="360"/>
      </w:pPr>
      <w:rPr>
        <w:rFonts w:ascii="Times New Roman" w:hAnsi="Times New Roman" w:hint="default"/>
        <w:b w:val="0"/>
        <w:i w:val="0"/>
        <w:sz w:val="22"/>
        <w:szCs w:val="22"/>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E314229"/>
    <w:multiLevelType w:val="hybridMultilevel"/>
    <w:tmpl w:val="E6527C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A52BA1"/>
    <w:multiLevelType w:val="hybridMultilevel"/>
    <w:tmpl w:val="D48A3DFC"/>
    <w:lvl w:ilvl="0" w:tplc="CD0CCEAA">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31"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C321A37"/>
    <w:multiLevelType w:val="hybridMultilevel"/>
    <w:tmpl w:val="ED14A2D2"/>
    <w:lvl w:ilvl="0" w:tplc="FFFFFFFF">
      <w:start w:val="1"/>
      <w:numFmt w:val="bullet"/>
      <w:lvlText w:val="•"/>
      <w:lvlJc w:val="left"/>
      <w:pPr>
        <w:tabs>
          <w:tab w:val="num" w:pos="1080"/>
        </w:tabs>
        <w:ind w:left="1080" w:hanging="360"/>
      </w:pPr>
      <w:rPr>
        <w:rFonts w:ascii="Times New Roman" w:hAnsi="Times New Roman" w:cs="Times New Roman" w:hint="default"/>
      </w:rPr>
    </w:lvl>
    <w:lvl w:ilvl="1" w:tplc="FFFFFFFF">
      <w:start w:val="166"/>
      <w:numFmt w:val="bullet"/>
      <w:lvlText w:val="–"/>
      <w:lvlJc w:val="left"/>
      <w:pPr>
        <w:tabs>
          <w:tab w:val="num" w:pos="1800"/>
        </w:tabs>
        <w:ind w:left="1800" w:hanging="360"/>
      </w:pPr>
      <w:rPr>
        <w:rFonts w:ascii="Times New Roman" w:hAnsi="Times New Roman" w:cs="Times New Roman" w:hint="default"/>
      </w:rPr>
    </w:lvl>
    <w:lvl w:ilvl="2" w:tplc="FFFFFFFF">
      <w:start w:val="1"/>
      <w:numFmt w:val="bullet"/>
      <w:lvlText w:val="•"/>
      <w:lvlJc w:val="left"/>
      <w:pPr>
        <w:tabs>
          <w:tab w:val="num" w:pos="2520"/>
        </w:tabs>
        <w:ind w:left="2520" w:hanging="360"/>
      </w:pPr>
      <w:rPr>
        <w:rFonts w:ascii="Times New Roman" w:hAnsi="Times New Roman" w:cs="Times New Roman" w:hint="default"/>
      </w:rPr>
    </w:lvl>
    <w:lvl w:ilvl="3" w:tplc="FFFFFFFF">
      <w:start w:val="1"/>
      <w:numFmt w:val="bullet"/>
      <w:lvlText w:val="•"/>
      <w:lvlJc w:val="left"/>
      <w:pPr>
        <w:tabs>
          <w:tab w:val="num" w:pos="3240"/>
        </w:tabs>
        <w:ind w:left="3240" w:hanging="360"/>
      </w:pPr>
      <w:rPr>
        <w:rFonts w:ascii="Times New Roman" w:hAnsi="Times New Roman" w:cs="Times New Roman" w:hint="default"/>
      </w:rPr>
    </w:lvl>
    <w:lvl w:ilvl="4" w:tplc="FFFFFFFF">
      <w:start w:val="1"/>
      <w:numFmt w:val="bullet"/>
      <w:lvlText w:val="•"/>
      <w:lvlJc w:val="left"/>
      <w:pPr>
        <w:tabs>
          <w:tab w:val="num" w:pos="3960"/>
        </w:tabs>
        <w:ind w:left="3960" w:hanging="360"/>
      </w:pPr>
      <w:rPr>
        <w:rFonts w:ascii="Times New Roman" w:hAnsi="Times New Roman" w:cs="Times New Roman" w:hint="default"/>
      </w:rPr>
    </w:lvl>
    <w:lvl w:ilvl="5" w:tplc="FFFFFFFF">
      <w:start w:val="1"/>
      <w:numFmt w:val="bullet"/>
      <w:lvlText w:val="•"/>
      <w:lvlJc w:val="left"/>
      <w:pPr>
        <w:tabs>
          <w:tab w:val="num" w:pos="4680"/>
        </w:tabs>
        <w:ind w:left="4680" w:hanging="360"/>
      </w:pPr>
      <w:rPr>
        <w:rFonts w:ascii="Times New Roman" w:hAnsi="Times New Roman" w:cs="Times New Roman" w:hint="default"/>
      </w:rPr>
    </w:lvl>
    <w:lvl w:ilvl="6" w:tplc="FFFFFFFF">
      <w:start w:val="1"/>
      <w:numFmt w:val="bullet"/>
      <w:lvlText w:val="•"/>
      <w:lvlJc w:val="left"/>
      <w:pPr>
        <w:tabs>
          <w:tab w:val="num" w:pos="5400"/>
        </w:tabs>
        <w:ind w:left="5400" w:hanging="360"/>
      </w:pPr>
      <w:rPr>
        <w:rFonts w:ascii="Times New Roman" w:hAnsi="Times New Roman" w:cs="Times New Roman" w:hint="default"/>
      </w:rPr>
    </w:lvl>
    <w:lvl w:ilvl="7" w:tplc="FFFFFFFF">
      <w:start w:val="1"/>
      <w:numFmt w:val="bullet"/>
      <w:lvlText w:val="•"/>
      <w:lvlJc w:val="left"/>
      <w:pPr>
        <w:tabs>
          <w:tab w:val="num" w:pos="6120"/>
        </w:tabs>
        <w:ind w:left="6120" w:hanging="360"/>
      </w:pPr>
      <w:rPr>
        <w:rFonts w:ascii="Times New Roman" w:hAnsi="Times New Roman" w:cs="Times New Roman" w:hint="default"/>
      </w:rPr>
    </w:lvl>
    <w:lvl w:ilvl="8" w:tplc="FFFFFFFF">
      <w:start w:val="1"/>
      <w:numFmt w:val="bullet"/>
      <w:lvlText w:val="•"/>
      <w:lvlJc w:val="left"/>
      <w:pPr>
        <w:tabs>
          <w:tab w:val="num" w:pos="6840"/>
        </w:tabs>
        <w:ind w:left="6840" w:hanging="360"/>
      </w:pPr>
      <w:rPr>
        <w:rFonts w:ascii="Times New Roman" w:hAnsi="Times New Roman" w:cs="Times New Roman" w:hint="default"/>
      </w:rPr>
    </w:lvl>
  </w:abstractNum>
  <w:abstractNum w:abstractNumId="34" w15:restartNumberingAfterBreak="0">
    <w:nsid w:val="3D022D1A"/>
    <w:multiLevelType w:val="hybridMultilevel"/>
    <w:tmpl w:val="EDBE29C4"/>
    <w:lvl w:ilvl="0" w:tplc="D16E0F1E">
      <w:numFmt w:val="bullet"/>
      <w:lvlText w:val="-"/>
      <w:lvlJc w:val="left"/>
      <w:pPr>
        <w:tabs>
          <w:tab w:val="num" w:pos="810"/>
        </w:tabs>
        <w:ind w:left="810" w:hanging="360"/>
      </w:pPr>
      <w:rPr>
        <w:rFonts w:ascii="Times New Roman" w:eastAsia="MS Mincho" w:hAnsi="Times New Roman" w:cs="Times New Roman" w:hint="default"/>
      </w:rPr>
    </w:lvl>
    <w:lvl w:ilvl="1" w:tplc="6272301A" w:tentative="1">
      <w:start w:val="1"/>
      <w:numFmt w:val="bullet"/>
      <w:lvlText w:val="o"/>
      <w:lvlJc w:val="left"/>
      <w:pPr>
        <w:tabs>
          <w:tab w:val="num" w:pos="1530"/>
        </w:tabs>
        <w:ind w:left="1530" w:hanging="360"/>
      </w:pPr>
      <w:rPr>
        <w:rFonts w:ascii="Courier New" w:hAnsi="Courier New" w:cs="Courier New" w:hint="default"/>
      </w:rPr>
    </w:lvl>
    <w:lvl w:ilvl="2" w:tplc="B2FAA570" w:tentative="1">
      <w:start w:val="1"/>
      <w:numFmt w:val="bullet"/>
      <w:lvlText w:val=""/>
      <w:lvlJc w:val="left"/>
      <w:pPr>
        <w:tabs>
          <w:tab w:val="num" w:pos="2250"/>
        </w:tabs>
        <w:ind w:left="2250" w:hanging="360"/>
      </w:pPr>
      <w:rPr>
        <w:rFonts w:ascii="Wingdings" w:hAnsi="Wingdings" w:hint="default"/>
      </w:rPr>
    </w:lvl>
    <w:lvl w:ilvl="3" w:tplc="4F8CFD54" w:tentative="1">
      <w:start w:val="1"/>
      <w:numFmt w:val="bullet"/>
      <w:lvlText w:val=""/>
      <w:lvlJc w:val="left"/>
      <w:pPr>
        <w:tabs>
          <w:tab w:val="num" w:pos="2970"/>
        </w:tabs>
        <w:ind w:left="2970" w:hanging="360"/>
      </w:pPr>
      <w:rPr>
        <w:rFonts w:ascii="Symbol" w:hAnsi="Symbol" w:hint="default"/>
      </w:rPr>
    </w:lvl>
    <w:lvl w:ilvl="4" w:tplc="3D36CD76" w:tentative="1">
      <w:start w:val="1"/>
      <w:numFmt w:val="bullet"/>
      <w:lvlText w:val="o"/>
      <w:lvlJc w:val="left"/>
      <w:pPr>
        <w:tabs>
          <w:tab w:val="num" w:pos="3690"/>
        </w:tabs>
        <w:ind w:left="3690" w:hanging="360"/>
      </w:pPr>
      <w:rPr>
        <w:rFonts w:ascii="Courier New" w:hAnsi="Courier New" w:cs="Courier New" w:hint="default"/>
      </w:rPr>
    </w:lvl>
    <w:lvl w:ilvl="5" w:tplc="C0B448EC" w:tentative="1">
      <w:start w:val="1"/>
      <w:numFmt w:val="bullet"/>
      <w:lvlText w:val=""/>
      <w:lvlJc w:val="left"/>
      <w:pPr>
        <w:tabs>
          <w:tab w:val="num" w:pos="4410"/>
        </w:tabs>
        <w:ind w:left="4410" w:hanging="360"/>
      </w:pPr>
      <w:rPr>
        <w:rFonts w:ascii="Wingdings" w:hAnsi="Wingdings" w:hint="default"/>
      </w:rPr>
    </w:lvl>
    <w:lvl w:ilvl="6" w:tplc="E9A62408" w:tentative="1">
      <w:start w:val="1"/>
      <w:numFmt w:val="bullet"/>
      <w:lvlText w:val=""/>
      <w:lvlJc w:val="left"/>
      <w:pPr>
        <w:tabs>
          <w:tab w:val="num" w:pos="5130"/>
        </w:tabs>
        <w:ind w:left="5130" w:hanging="360"/>
      </w:pPr>
      <w:rPr>
        <w:rFonts w:ascii="Symbol" w:hAnsi="Symbol" w:hint="default"/>
      </w:rPr>
    </w:lvl>
    <w:lvl w:ilvl="7" w:tplc="C1DE0D7E" w:tentative="1">
      <w:start w:val="1"/>
      <w:numFmt w:val="bullet"/>
      <w:lvlText w:val="o"/>
      <w:lvlJc w:val="left"/>
      <w:pPr>
        <w:tabs>
          <w:tab w:val="num" w:pos="5850"/>
        </w:tabs>
        <w:ind w:left="5850" w:hanging="360"/>
      </w:pPr>
      <w:rPr>
        <w:rFonts w:ascii="Courier New" w:hAnsi="Courier New" w:cs="Courier New" w:hint="default"/>
      </w:rPr>
    </w:lvl>
    <w:lvl w:ilvl="8" w:tplc="FA6803C6" w:tentative="1">
      <w:start w:val="1"/>
      <w:numFmt w:val="bullet"/>
      <w:lvlText w:val=""/>
      <w:lvlJc w:val="left"/>
      <w:pPr>
        <w:tabs>
          <w:tab w:val="num" w:pos="6570"/>
        </w:tabs>
        <w:ind w:left="6570" w:hanging="360"/>
      </w:pPr>
      <w:rPr>
        <w:rFonts w:ascii="Wingdings" w:hAnsi="Wingdings" w:hint="default"/>
      </w:rPr>
    </w:lvl>
  </w:abstractNum>
  <w:abstractNum w:abstractNumId="35" w15:restartNumberingAfterBreak="0">
    <w:nsid w:val="3E7D7E3B"/>
    <w:multiLevelType w:val="hybridMultilevel"/>
    <w:tmpl w:val="A10CBA8E"/>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182734"/>
    <w:multiLevelType w:val="hybridMultilevel"/>
    <w:tmpl w:val="C3F62ED4"/>
    <w:lvl w:ilvl="0" w:tplc="8DFA5358">
      <w:start w:val="1"/>
      <w:numFmt w:val="decimal"/>
      <w:lvlText w:val="[%1]"/>
      <w:lvlJc w:val="left"/>
      <w:pPr>
        <w:tabs>
          <w:tab w:val="num" w:pos="504"/>
        </w:tabs>
        <w:ind w:left="504" w:hanging="5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7" w15:restartNumberingAfterBreak="0">
    <w:nsid w:val="4D2E295E"/>
    <w:multiLevelType w:val="hybridMultilevel"/>
    <w:tmpl w:val="7422A756"/>
    <w:lvl w:ilvl="0" w:tplc="FFFFFFFF">
      <w:start w:val="1"/>
      <w:numFmt w:val="bullet"/>
      <w:lvlText w:val=""/>
      <w:lvlJc w:val="left"/>
      <w:pPr>
        <w:tabs>
          <w:tab w:val="num" w:pos="720"/>
        </w:tabs>
        <w:ind w:left="720" w:hanging="360"/>
      </w:pPr>
      <w:rPr>
        <w:rFonts w:ascii="Wingdings" w:hAnsi="Wingdings" w:cs="Wingdings" w:hint="default"/>
      </w:rPr>
    </w:lvl>
    <w:lvl w:ilvl="1" w:tplc="FFFFFFFF">
      <w:start w:val="166"/>
      <w:numFmt w:val="bullet"/>
      <w:lvlText w:val="–"/>
      <w:lvlJc w:val="left"/>
      <w:pPr>
        <w:tabs>
          <w:tab w:val="num" w:pos="1440"/>
        </w:tabs>
        <w:ind w:left="1440" w:hanging="360"/>
      </w:pPr>
      <w:rPr>
        <w:rFonts w:ascii="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Wingdings" w:hAnsi="Wingdings" w:cs="Wingdings" w:hint="default"/>
      </w:rPr>
    </w:lvl>
    <w:lvl w:ilvl="4" w:tplc="FFFFFFFF">
      <w:start w:val="1"/>
      <w:numFmt w:val="bullet"/>
      <w:lvlText w:val=""/>
      <w:lvlJc w:val="left"/>
      <w:pPr>
        <w:tabs>
          <w:tab w:val="num" w:pos="3600"/>
        </w:tabs>
        <w:ind w:left="3600" w:hanging="360"/>
      </w:pPr>
      <w:rPr>
        <w:rFonts w:ascii="Wingdings" w:hAnsi="Wingdings" w:cs="Wingdings"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Wingdings" w:hAnsi="Wingdings" w:cs="Wingdings" w:hint="default"/>
      </w:rPr>
    </w:lvl>
    <w:lvl w:ilvl="7" w:tplc="FFFFFFFF">
      <w:start w:val="1"/>
      <w:numFmt w:val="bullet"/>
      <w:lvlText w:val=""/>
      <w:lvlJc w:val="left"/>
      <w:pPr>
        <w:tabs>
          <w:tab w:val="num" w:pos="5760"/>
        </w:tabs>
        <w:ind w:left="5760" w:hanging="360"/>
      </w:pPr>
      <w:rPr>
        <w:rFonts w:ascii="Wingdings" w:hAnsi="Wingdings" w:cs="Wingdings"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4D8B0735"/>
    <w:multiLevelType w:val="hybridMultilevel"/>
    <w:tmpl w:val="F2E6FF1C"/>
    <w:lvl w:ilvl="0" w:tplc="525C08F4">
      <w:start w:val="1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801E2F"/>
    <w:multiLevelType w:val="hybridMultilevel"/>
    <w:tmpl w:val="6EE24626"/>
    <w:lvl w:ilvl="0" w:tplc="211C7980">
      <w:numFmt w:val="bullet"/>
      <w:lvlText w:val="-"/>
      <w:lvlJc w:val="left"/>
      <w:pPr>
        <w:tabs>
          <w:tab w:val="num" w:pos="810"/>
        </w:tabs>
        <w:ind w:left="810" w:hanging="360"/>
      </w:pPr>
      <w:rPr>
        <w:rFonts w:ascii="Times New Roman" w:eastAsia="MS Mincho" w:hAnsi="Times New Roman" w:cs="Times New Roman" w:hint="default"/>
      </w:rPr>
    </w:lvl>
    <w:lvl w:ilvl="1" w:tplc="BE6E2A94" w:tentative="1">
      <w:start w:val="1"/>
      <w:numFmt w:val="bullet"/>
      <w:lvlText w:val="o"/>
      <w:lvlJc w:val="left"/>
      <w:pPr>
        <w:tabs>
          <w:tab w:val="num" w:pos="1530"/>
        </w:tabs>
        <w:ind w:left="1530" w:hanging="360"/>
      </w:pPr>
      <w:rPr>
        <w:rFonts w:ascii="Courier New" w:hAnsi="Courier New" w:cs="Courier New" w:hint="default"/>
      </w:rPr>
    </w:lvl>
    <w:lvl w:ilvl="2" w:tplc="DCCE5FE2" w:tentative="1">
      <w:start w:val="1"/>
      <w:numFmt w:val="bullet"/>
      <w:lvlText w:val=""/>
      <w:lvlJc w:val="left"/>
      <w:pPr>
        <w:tabs>
          <w:tab w:val="num" w:pos="2250"/>
        </w:tabs>
        <w:ind w:left="2250" w:hanging="360"/>
      </w:pPr>
      <w:rPr>
        <w:rFonts w:ascii="Wingdings" w:hAnsi="Wingdings" w:hint="default"/>
      </w:rPr>
    </w:lvl>
    <w:lvl w:ilvl="3" w:tplc="B61CDE3E" w:tentative="1">
      <w:start w:val="1"/>
      <w:numFmt w:val="bullet"/>
      <w:lvlText w:val=""/>
      <w:lvlJc w:val="left"/>
      <w:pPr>
        <w:tabs>
          <w:tab w:val="num" w:pos="2970"/>
        </w:tabs>
        <w:ind w:left="2970" w:hanging="360"/>
      </w:pPr>
      <w:rPr>
        <w:rFonts w:ascii="Symbol" w:hAnsi="Symbol" w:hint="default"/>
      </w:rPr>
    </w:lvl>
    <w:lvl w:ilvl="4" w:tplc="8DEAC986" w:tentative="1">
      <w:start w:val="1"/>
      <w:numFmt w:val="bullet"/>
      <w:lvlText w:val="o"/>
      <w:lvlJc w:val="left"/>
      <w:pPr>
        <w:tabs>
          <w:tab w:val="num" w:pos="3690"/>
        </w:tabs>
        <w:ind w:left="3690" w:hanging="360"/>
      </w:pPr>
      <w:rPr>
        <w:rFonts w:ascii="Courier New" w:hAnsi="Courier New" w:cs="Courier New" w:hint="default"/>
      </w:rPr>
    </w:lvl>
    <w:lvl w:ilvl="5" w:tplc="A27051A6" w:tentative="1">
      <w:start w:val="1"/>
      <w:numFmt w:val="bullet"/>
      <w:lvlText w:val=""/>
      <w:lvlJc w:val="left"/>
      <w:pPr>
        <w:tabs>
          <w:tab w:val="num" w:pos="4410"/>
        </w:tabs>
        <w:ind w:left="4410" w:hanging="360"/>
      </w:pPr>
      <w:rPr>
        <w:rFonts w:ascii="Wingdings" w:hAnsi="Wingdings" w:hint="default"/>
      </w:rPr>
    </w:lvl>
    <w:lvl w:ilvl="6" w:tplc="A8E28578" w:tentative="1">
      <w:start w:val="1"/>
      <w:numFmt w:val="bullet"/>
      <w:lvlText w:val=""/>
      <w:lvlJc w:val="left"/>
      <w:pPr>
        <w:tabs>
          <w:tab w:val="num" w:pos="5130"/>
        </w:tabs>
        <w:ind w:left="5130" w:hanging="360"/>
      </w:pPr>
      <w:rPr>
        <w:rFonts w:ascii="Symbol" w:hAnsi="Symbol" w:hint="default"/>
      </w:rPr>
    </w:lvl>
    <w:lvl w:ilvl="7" w:tplc="D0F60688" w:tentative="1">
      <w:start w:val="1"/>
      <w:numFmt w:val="bullet"/>
      <w:lvlText w:val="o"/>
      <w:lvlJc w:val="left"/>
      <w:pPr>
        <w:tabs>
          <w:tab w:val="num" w:pos="5850"/>
        </w:tabs>
        <w:ind w:left="5850" w:hanging="360"/>
      </w:pPr>
      <w:rPr>
        <w:rFonts w:ascii="Courier New" w:hAnsi="Courier New" w:cs="Courier New" w:hint="default"/>
      </w:rPr>
    </w:lvl>
    <w:lvl w:ilvl="8" w:tplc="EAF680D8" w:tentative="1">
      <w:start w:val="1"/>
      <w:numFmt w:val="bullet"/>
      <w:lvlText w:val=""/>
      <w:lvlJc w:val="left"/>
      <w:pPr>
        <w:tabs>
          <w:tab w:val="num" w:pos="6570"/>
        </w:tabs>
        <w:ind w:left="6570" w:hanging="360"/>
      </w:pPr>
      <w:rPr>
        <w:rFonts w:ascii="Wingdings" w:hAnsi="Wingdings" w:hint="default"/>
      </w:rPr>
    </w:lvl>
  </w:abstractNum>
  <w:abstractNum w:abstractNumId="40" w15:restartNumberingAfterBreak="0">
    <w:nsid w:val="5435424C"/>
    <w:multiLevelType w:val="hybridMultilevel"/>
    <w:tmpl w:val="D562AA44"/>
    <w:lvl w:ilvl="0" w:tplc="B70E26D8">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41"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42"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43" w15:restartNumberingAfterBreak="0">
    <w:nsid w:val="5D195C60"/>
    <w:multiLevelType w:val="hybridMultilevel"/>
    <w:tmpl w:val="BB1A79C4"/>
    <w:lvl w:ilvl="0" w:tplc="C2FCEFB0">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44" w15:restartNumberingAfterBreak="0">
    <w:nsid w:val="5DF2691A"/>
    <w:multiLevelType w:val="hybridMultilevel"/>
    <w:tmpl w:val="B84239A6"/>
    <w:lvl w:ilvl="0" w:tplc="FAD42E38">
      <w:start w:val="19"/>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122BED"/>
    <w:multiLevelType w:val="hybridMultilevel"/>
    <w:tmpl w:val="D968EAD0"/>
    <w:lvl w:ilvl="0" w:tplc="041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3F02B5F"/>
    <w:multiLevelType w:val="hybridMultilevel"/>
    <w:tmpl w:val="2982B5AE"/>
    <w:lvl w:ilvl="0" w:tplc="27DA48CA">
      <w:start w:val="10"/>
      <w:numFmt w:val="bullet"/>
      <w:lvlText w:val="-"/>
      <w:lvlJc w:val="left"/>
      <w:pPr>
        <w:ind w:left="405" w:hanging="360"/>
      </w:pPr>
      <w:rPr>
        <w:rFonts w:ascii="Times New Roman" w:eastAsia="MS Mincho"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8" w15:restartNumberingAfterBreak="0">
    <w:nsid w:val="67C53F80"/>
    <w:multiLevelType w:val="hybridMultilevel"/>
    <w:tmpl w:val="812E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4A7D17"/>
    <w:multiLevelType w:val="hybridMultilevel"/>
    <w:tmpl w:val="7E340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1329C8"/>
    <w:multiLevelType w:val="hybridMultilevel"/>
    <w:tmpl w:val="168AF714"/>
    <w:lvl w:ilvl="0" w:tplc="FFFFFFFF">
      <w:start w:val="1"/>
      <w:numFmt w:val="bullet"/>
      <w:lvlText w:val=""/>
      <w:lvlJc w:val="left"/>
      <w:pPr>
        <w:tabs>
          <w:tab w:val="num" w:pos="720"/>
        </w:tabs>
        <w:ind w:left="720" w:hanging="360"/>
      </w:pPr>
      <w:rPr>
        <w:rFonts w:ascii="Wingdings" w:hAnsi="Wingdings" w:cs="Wingdings" w:hint="default"/>
      </w:rPr>
    </w:lvl>
    <w:lvl w:ilvl="1" w:tplc="FFFFFFFF">
      <w:start w:val="1"/>
      <w:numFmt w:val="decimal"/>
      <w:lvlText w:val="%2."/>
      <w:lvlJc w:val="right"/>
      <w:pPr>
        <w:tabs>
          <w:tab w:val="num" w:pos="1440"/>
        </w:tabs>
        <w:ind w:left="1440" w:hanging="360"/>
      </w:pPr>
      <w:rPr>
        <w:rFonts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Wingdings" w:hAnsi="Wingdings" w:cs="Wingdings" w:hint="default"/>
      </w:rPr>
    </w:lvl>
    <w:lvl w:ilvl="4" w:tplc="FFFFFFFF">
      <w:start w:val="1"/>
      <w:numFmt w:val="bullet"/>
      <w:lvlText w:val=""/>
      <w:lvlJc w:val="left"/>
      <w:pPr>
        <w:tabs>
          <w:tab w:val="num" w:pos="3600"/>
        </w:tabs>
        <w:ind w:left="3600" w:hanging="360"/>
      </w:pPr>
      <w:rPr>
        <w:rFonts w:ascii="Wingdings" w:hAnsi="Wingdings" w:cs="Wingdings"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Wingdings" w:hAnsi="Wingdings" w:cs="Wingdings" w:hint="default"/>
      </w:rPr>
    </w:lvl>
    <w:lvl w:ilvl="7" w:tplc="FFFFFFFF">
      <w:start w:val="1"/>
      <w:numFmt w:val="bullet"/>
      <w:lvlText w:val=""/>
      <w:lvlJc w:val="left"/>
      <w:pPr>
        <w:tabs>
          <w:tab w:val="num" w:pos="5760"/>
        </w:tabs>
        <w:ind w:left="5760" w:hanging="360"/>
      </w:pPr>
      <w:rPr>
        <w:rFonts w:ascii="Wingdings" w:hAnsi="Wingdings" w:cs="Wingdings"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1" w15:restartNumberingAfterBreak="0">
    <w:nsid w:val="6B03313C"/>
    <w:multiLevelType w:val="multilevel"/>
    <w:tmpl w:val="C21065B0"/>
    <w:numStyleLink w:val="3GPPListofBullets"/>
  </w:abstractNum>
  <w:abstractNum w:abstractNumId="52" w15:restartNumberingAfterBreak="0">
    <w:nsid w:val="6D940BEB"/>
    <w:multiLevelType w:val="hybridMultilevel"/>
    <w:tmpl w:val="BF16545A"/>
    <w:lvl w:ilvl="0" w:tplc="FFFFFFFF">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3" w15:restartNumberingAfterBreak="0">
    <w:nsid w:val="6E586396"/>
    <w:multiLevelType w:val="hybridMultilevel"/>
    <w:tmpl w:val="9FCE07DC"/>
    <w:lvl w:ilvl="0" w:tplc="211C7980">
      <w:start w:val="1"/>
      <w:numFmt w:val="bullet"/>
      <w:lvlText w:val=""/>
      <w:lvlJc w:val="left"/>
      <w:pPr>
        <w:tabs>
          <w:tab w:val="num" w:pos="720"/>
        </w:tabs>
        <w:ind w:left="720" w:hanging="360"/>
      </w:pPr>
      <w:rPr>
        <w:rFonts w:ascii="Symbol" w:hAnsi="Symbol" w:hint="default"/>
      </w:rPr>
    </w:lvl>
    <w:lvl w:ilvl="1" w:tplc="6BC0336A" w:tentative="1">
      <w:start w:val="1"/>
      <w:numFmt w:val="bullet"/>
      <w:lvlText w:val="o"/>
      <w:lvlJc w:val="left"/>
      <w:pPr>
        <w:tabs>
          <w:tab w:val="num" w:pos="1440"/>
        </w:tabs>
        <w:ind w:left="1440" w:hanging="360"/>
      </w:pPr>
      <w:rPr>
        <w:rFonts w:ascii="Courier New" w:hAnsi="Courier New" w:cs="Courier New" w:hint="default"/>
      </w:rPr>
    </w:lvl>
    <w:lvl w:ilvl="2" w:tplc="DCCE5FE2" w:tentative="1">
      <w:start w:val="1"/>
      <w:numFmt w:val="bullet"/>
      <w:lvlText w:val=""/>
      <w:lvlJc w:val="left"/>
      <w:pPr>
        <w:tabs>
          <w:tab w:val="num" w:pos="2160"/>
        </w:tabs>
        <w:ind w:left="2160" w:hanging="360"/>
      </w:pPr>
      <w:rPr>
        <w:rFonts w:ascii="Wingdings" w:hAnsi="Wingdings" w:hint="default"/>
      </w:rPr>
    </w:lvl>
    <w:lvl w:ilvl="3" w:tplc="B61CDE3E" w:tentative="1">
      <w:start w:val="1"/>
      <w:numFmt w:val="bullet"/>
      <w:lvlText w:val=""/>
      <w:lvlJc w:val="left"/>
      <w:pPr>
        <w:tabs>
          <w:tab w:val="num" w:pos="2880"/>
        </w:tabs>
        <w:ind w:left="2880" w:hanging="360"/>
      </w:pPr>
      <w:rPr>
        <w:rFonts w:ascii="Symbol" w:hAnsi="Symbol" w:hint="default"/>
      </w:rPr>
    </w:lvl>
    <w:lvl w:ilvl="4" w:tplc="8DEAC986" w:tentative="1">
      <w:start w:val="1"/>
      <w:numFmt w:val="bullet"/>
      <w:lvlText w:val="o"/>
      <w:lvlJc w:val="left"/>
      <w:pPr>
        <w:tabs>
          <w:tab w:val="num" w:pos="3600"/>
        </w:tabs>
        <w:ind w:left="3600" w:hanging="360"/>
      </w:pPr>
      <w:rPr>
        <w:rFonts w:ascii="Courier New" w:hAnsi="Courier New" w:cs="Courier New" w:hint="default"/>
      </w:rPr>
    </w:lvl>
    <w:lvl w:ilvl="5" w:tplc="A27051A6" w:tentative="1">
      <w:start w:val="1"/>
      <w:numFmt w:val="bullet"/>
      <w:lvlText w:val=""/>
      <w:lvlJc w:val="left"/>
      <w:pPr>
        <w:tabs>
          <w:tab w:val="num" w:pos="4320"/>
        </w:tabs>
        <w:ind w:left="4320" w:hanging="360"/>
      </w:pPr>
      <w:rPr>
        <w:rFonts w:ascii="Wingdings" w:hAnsi="Wingdings" w:hint="default"/>
      </w:rPr>
    </w:lvl>
    <w:lvl w:ilvl="6" w:tplc="A8E28578" w:tentative="1">
      <w:start w:val="1"/>
      <w:numFmt w:val="bullet"/>
      <w:lvlText w:val=""/>
      <w:lvlJc w:val="left"/>
      <w:pPr>
        <w:tabs>
          <w:tab w:val="num" w:pos="5040"/>
        </w:tabs>
        <w:ind w:left="5040" w:hanging="360"/>
      </w:pPr>
      <w:rPr>
        <w:rFonts w:ascii="Symbol" w:hAnsi="Symbol" w:hint="default"/>
      </w:rPr>
    </w:lvl>
    <w:lvl w:ilvl="7" w:tplc="D0F60688" w:tentative="1">
      <w:start w:val="1"/>
      <w:numFmt w:val="bullet"/>
      <w:lvlText w:val="o"/>
      <w:lvlJc w:val="left"/>
      <w:pPr>
        <w:tabs>
          <w:tab w:val="num" w:pos="5760"/>
        </w:tabs>
        <w:ind w:left="5760" w:hanging="360"/>
      </w:pPr>
      <w:rPr>
        <w:rFonts w:ascii="Courier New" w:hAnsi="Courier New" w:cs="Courier New" w:hint="default"/>
      </w:rPr>
    </w:lvl>
    <w:lvl w:ilvl="8" w:tplc="EAF680D8"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55510D1"/>
    <w:multiLevelType w:val="hybridMultilevel"/>
    <w:tmpl w:val="1F32146A"/>
    <w:lvl w:ilvl="0" w:tplc="04090001">
      <w:start w:val="1"/>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55" w15:restartNumberingAfterBreak="0">
    <w:nsid w:val="7991134A"/>
    <w:multiLevelType w:val="hybridMultilevel"/>
    <w:tmpl w:val="D9DEA334"/>
    <w:lvl w:ilvl="0" w:tplc="6574A7DC">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6" w15:restartNumberingAfterBreak="0">
    <w:nsid w:val="7BC330F5"/>
    <w:multiLevelType w:val="hybridMultilevel"/>
    <w:tmpl w:val="C2769C2A"/>
    <w:lvl w:ilvl="0" w:tplc="AF5CE69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20"/>
  </w:num>
  <w:num w:numId="3">
    <w:abstractNumId w:val="11"/>
  </w:num>
  <w:num w:numId="4">
    <w:abstractNumId w:val="29"/>
  </w:num>
  <w:num w:numId="5">
    <w:abstractNumId w:val="30"/>
  </w:num>
  <w:num w:numId="6">
    <w:abstractNumId w:val="51"/>
  </w:num>
  <w:num w:numId="7">
    <w:abstractNumId w:val="45"/>
  </w:num>
  <w:num w:numId="8">
    <w:abstractNumId w:val="27"/>
  </w:num>
  <w:num w:numId="9">
    <w:abstractNumId w:val="44"/>
  </w:num>
  <w:num w:numId="10">
    <w:abstractNumId w:val="28"/>
  </w:num>
  <w:num w:numId="11">
    <w:abstractNumId w:val="10"/>
  </w:num>
  <w:num w:numId="12">
    <w:abstractNumId w:val="11"/>
  </w:num>
  <w:num w:numId="13">
    <w:abstractNumId w:val="11"/>
  </w:num>
  <w:num w:numId="14">
    <w:abstractNumId w:val="19"/>
  </w:num>
  <w:num w:numId="15">
    <w:abstractNumId w:val="55"/>
  </w:num>
  <w:num w:numId="16">
    <w:abstractNumId w:val="32"/>
  </w:num>
  <w:num w:numId="17">
    <w:abstractNumId w:val="31"/>
  </w:num>
  <w:num w:numId="18">
    <w:abstractNumId w:val="22"/>
  </w:num>
  <w:num w:numId="19">
    <w:abstractNumId w:val="13"/>
  </w:num>
  <w:num w:numId="20">
    <w:abstractNumId w:val="53"/>
  </w:num>
  <w:num w:numId="21">
    <w:abstractNumId w:val="25"/>
  </w:num>
  <w:num w:numId="22">
    <w:abstractNumId w:val="37"/>
  </w:num>
  <w:num w:numId="23">
    <w:abstractNumId w:val="47"/>
  </w:num>
  <w:num w:numId="24">
    <w:abstractNumId w:val="50"/>
  </w:num>
  <w:num w:numId="25">
    <w:abstractNumId w:val="56"/>
  </w:num>
  <w:num w:numId="26">
    <w:abstractNumId w:val="21"/>
  </w:num>
  <w:num w:numId="27">
    <w:abstractNumId w:val="40"/>
  </w:num>
  <w:num w:numId="28">
    <w:abstractNumId w:val="39"/>
  </w:num>
  <w:num w:numId="29">
    <w:abstractNumId w:val="34"/>
  </w:num>
  <w:num w:numId="30">
    <w:abstractNumId w:val="17"/>
  </w:num>
  <w:num w:numId="31">
    <w:abstractNumId w:val="33"/>
  </w:num>
  <w:num w:numId="32">
    <w:abstractNumId w:val="18"/>
  </w:num>
  <w:num w:numId="33">
    <w:abstractNumId w:val="15"/>
  </w:num>
  <w:num w:numId="34">
    <w:abstractNumId w:val="43"/>
  </w:num>
  <w:num w:numId="35">
    <w:abstractNumId w:val="36"/>
  </w:num>
  <w:num w:numId="36">
    <w:abstractNumId w:val="7"/>
  </w:num>
  <w:num w:numId="37">
    <w:abstractNumId w:val="6"/>
  </w:num>
  <w:num w:numId="38">
    <w:abstractNumId w:val="0"/>
  </w:num>
  <w:num w:numId="39">
    <w:abstractNumId w:val="2"/>
  </w:num>
  <w:num w:numId="40">
    <w:abstractNumId w:val="1"/>
  </w:num>
  <w:num w:numId="41">
    <w:abstractNumId w:val="3"/>
  </w:num>
  <w:num w:numId="42">
    <w:abstractNumId w:val="8"/>
  </w:num>
  <w:num w:numId="43">
    <w:abstractNumId w:val="4"/>
  </w:num>
  <w:num w:numId="44">
    <w:abstractNumId w:val="5"/>
  </w:num>
  <w:num w:numId="45">
    <w:abstractNumId w:val="14"/>
  </w:num>
  <w:num w:numId="46">
    <w:abstractNumId w:val="12"/>
  </w:num>
  <w:num w:numId="47">
    <w:abstractNumId w:val="46"/>
  </w:num>
  <w:num w:numId="48">
    <w:abstractNumId w:val="54"/>
  </w:num>
  <w:num w:numId="49">
    <w:abstractNumId w:val="48"/>
  </w:num>
  <w:num w:numId="50">
    <w:abstractNumId w:val="49"/>
  </w:num>
  <w:num w:numId="51">
    <w:abstractNumId w:val="23"/>
  </w:num>
  <w:num w:numId="52">
    <w:abstractNumId w:val="42"/>
  </w:num>
  <w:num w:numId="53">
    <w:abstractNumId w:val="41"/>
  </w:num>
  <w:num w:numId="54">
    <w:abstractNumId w:val="52"/>
  </w:num>
  <w:num w:numId="55">
    <w:abstractNumId w:val="24"/>
  </w:num>
  <w:num w:numId="56">
    <w:abstractNumId w:val="16"/>
  </w:num>
  <w:num w:numId="57">
    <w:abstractNumId w:val="35"/>
  </w:num>
  <w:num w:numId="58">
    <w:abstractNumId w:val="38"/>
  </w:num>
  <w:num w:numId="59">
    <w:abstractNumId w:val="1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810FA"/>
    <w:rsid w:val="000000A2"/>
    <w:rsid w:val="000004CA"/>
    <w:rsid w:val="00000515"/>
    <w:rsid w:val="00000ECA"/>
    <w:rsid w:val="00000F2A"/>
    <w:rsid w:val="00000F62"/>
    <w:rsid w:val="00001027"/>
    <w:rsid w:val="00001507"/>
    <w:rsid w:val="00001814"/>
    <w:rsid w:val="0000182B"/>
    <w:rsid w:val="00001FC3"/>
    <w:rsid w:val="00002375"/>
    <w:rsid w:val="00002459"/>
    <w:rsid w:val="00002B08"/>
    <w:rsid w:val="00002D88"/>
    <w:rsid w:val="00003131"/>
    <w:rsid w:val="00003297"/>
    <w:rsid w:val="0000366B"/>
    <w:rsid w:val="00003772"/>
    <w:rsid w:val="000037FB"/>
    <w:rsid w:val="00003CB0"/>
    <w:rsid w:val="000040B4"/>
    <w:rsid w:val="000043D4"/>
    <w:rsid w:val="000045D4"/>
    <w:rsid w:val="00004885"/>
    <w:rsid w:val="00004CD0"/>
    <w:rsid w:val="00004D8C"/>
    <w:rsid w:val="00004DCB"/>
    <w:rsid w:val="00004DD7"/>
    <w:rsid w:val="00005173"/>
    <w:rsid w:val="000051F0"/>
    <w:rsid w:val="00005327"/>
    <w:rsid w:val="0000553B"/>
    <w:rsid w:val="0000675B"/>
    <w:rsid w:val="00006780"/>
    <w:rsid w:val="00006C7A"/>
    <w:rsid w:val="000072BD"/>
    <w:rsid w:val="0000792C"/>
    <w:rsid w:val="00007964"/>
    <w:rsid w:val="00007B34"/>
    <w:rsid w:val="00007CEF"/>
    <w:rsid w:val="00007CF1"/>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851"/>
    <w:rsid w:val="00013956"/>
    <w:rsid w:val="00013B63"/>
    <w:rsid w:val="00013DA2"/>
    <w:rsid w:val="00014010"/>
    <w:rsid w:val="000141F0"/>
    <w:rsid w:val="00014A10"/>
    <w:rsid w:val="00014DB4"/>
    <w:rsid w:val="000151E5"/>
    <w:rsid w:val="00015BCB"/>
    <w:rsid w:val="000162B2"/>
    <w:rsid w:val="0001633F"/>
    <w:rsid w:val="0001666A"/>
    <w:rsid w:val="00016D2A"/>
    <w:rsid w:val="00016DCE"/>
    <w:rsid w:val="000170B6"/>
    <w:rsid w:val="0001729B"/>
    <w:rsid w:val="00017309"/>
    <w:rsid w:val="00020331"/>
    <w:rsid w:val="000204C7"/>
    <w:rsid w:val="000205C1"/>
    <w:rsid w:val="0002060C"/>
    <w:rsid w:val="000208B8"/>
    <w:rsid w:val="0002096C"/>
    <w:rsid w:val="00020A6F"/>
    <w:rsid w:val="00020C2B"/>
    <w:rsid w:val="00020D61"/>
    <w:rsid w:val="0002130A"/>
    <w:rsid w:val="0002165C"/>
    <w:rsid w:val="00021C67"/>
    <w:rsid w:val="00021C8C"/>
    <w:rsid w:val="00021DEC"/>
    <w:rsid w:val="000222F7"/>
    <w:rsid w:val="000223B4"/>
    <w:rsid w:val="000228C4"/>
    <w:rsid w:val="00023C29"/>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766"/>
    <w:rsid w:val="00030957"/>
    <w:rsid w:val="00030C3D"/>
    <w:rsid w:val="00030ED5"/>
    <w:rsid w:val="00030F74"/>
    <w:rsid w:val="00030FB3"/>
    <w:rsid w:val="00031242"/>
    <w:rsid w:val="00031319"/>
    <w:rsid w:val="00031323"/>
    <w:rsid w:val="00031CE1"/>
    <w:rsid w:val="00031EDD"/>
    <w:rsid w:val="000321DC"/>
    <w:rsid w:val="00032214"/>
    <w:rsid w:val="00032433"/>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8"/>
    <w:rsid w:val="00035CAB"/>
    <w:rsid w:val="00036231"/>
    <w:rsid w:val="00036255"/>
    <w:rsid w:val="00036390"/>
    <w:rsid w:val="00036A16"/>
    <w:rsid w:val="00036C45"/>
    <w:rsid w:val="00036FA7"/>
    <w:rsid w:val="000371DA"/>
    <w:rsid w:val="000372FA"/>
    <w:rsid w:val="000377E3"/>
    <w:rsid w:val="00037910"/>
    <w:rsid w:val="00037A21"/>
    <w:rsid w:val="00037A9B"/>
    <w:rsid w:val="00037DDF"/>
    <w:rsid w:val="000404F2"/>
    <w:rsid w:val="00040A16"/>
    <w:rsid w:val="00040F7A"/>
    <w:rsid w:val="000412B7"/>
    <w:rsid w:val="000413B8"/>
    <w:rsid w:val="000415E5"/>
    <w:rsid w:val="000416D7"/>
    <w:rsid w:val="000417B1"/>
    <w:rsid w:val="0004182E"/>
    <w:rsid w:val="000418C8"/>
    <w:rsid w:val="000426B1"/>
    <w:rsid w:val="000427BE"/>
    <w:rsid w:val="00042BFC"/>
    <w:rsid w:val="00042C4A"/>
    <w:rsid w:val="00042E6F"/>
    <w:rsid w:val="000430CF"/>
    <w:rsid w:val="000434AB"/>
    <w:rsid w:val="000435EF"/>
    <w:rsid w:val="00043703"/>
    <w:rsid w:val="0004388A"/>
    <w:rsid w:val="00043A66"/>
    <w:rsid w:val="00043D83"/>
    <w:rsid w:val="0004403C"/>
    <w:rsid w:val="00044225"/>
    <w:rsid w:val="00044359"/>
    <w:rsid w:val="00044384"/>
    <w:rsid w:val="00044574"/>
    <w:rsid w:val="00044576"/>
    <w:rsid w:val="00044615"/>
    <w:rsid w:val="00044B33"/>
    <w:rsid w:val="00044EDF"/>
    <w:rsid w:val="00044FC4"/>
    <w:rsid w:val="0004506B"/>
    <w:rsid w:val="000451E5"/>
    <w:rsid w:val="000453F6"/>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E1E"/>
    <w:rsid w:val="000503AE"/>
    <w:rsid w:val="00050463"/>
    <w:rsid w:val="0005055B"/>
    <w:rsid w:val="000505E0"/>
    <w:rsid w:val="00050831"/>
    <w:rsid w:val="00050D33"/>
    <w:rsid w:val="00050DA3"/>
    <w:rsid w:val="00050E34"/>
    <w:rsid w:val="00051135"/>
    <w:rsid w:val="00051586"/>
    <w:rsid w:val="00051811"/>
    <w:rsid w:val="00051A5A"/>
    <w:rsid w:val="00051DFA"/>
    <w:rsid w:val="00051F3D"/>
    <w:rsid w:val="0005201C"/>
    <w:rsid w:val="0005291A"/>
    <w:rsid w:val="00052AE3"/>
    <w:rsid w:val="00052FBE"/>
    <w:rsid w:val="000531A8"/>
    <w:rsid w:val="00053698"/>
    <w:rsid w:val="00053849"/>
    <w:rsid w:val="00053A47"/>
    <w:rsid w:val="00053B4E"/>
    <w:rsid w:val="00053D49"/>
    <w:rsid w:val="0005456E"/>
    <w:rsid w:val="0005468A"/>
    <w:rsid w:val="000546F5"/>
    <w:rsid w:val="00054ACE"/>
    <w:rsid w:val="00054DAB"/>
    <w:rsid w:val="00054FBD"/>
    <w:rsid w:val="00054FDD"/>
    <w:rsid w:val="0005504C"/>
    <w:rsid w:val="000551D3"/>
    <w:rsid w:val="000551E9"/>
    <w:rsid w:val="00055510"/>
    <w:rsid w:val="0005553B"/>
    <w:rsid w:val="00055873"/>
    <w:rsid w:val="00055B8E"/>
    <w:rsid w:val="0005602E"/>
    <w:rsid w:val="00056057"/>
    <w:rsid w:val="00056331"/>
    <w:rsid w:val="000564D9"/>
    <w:rsid w:val="00056C1F"/>
    <w:rsid w:val="0005719D"/>
    <w:rsid w:val="000572A7"/>
    <w:rsid w:val="00057460"/>
    <w:rsid w:val="00057511"/>
    <w:rsid w:val="00057849"/>
    <w:rsid w:val="000579FB"/>
    <w:rsid w:val="00057A57"/>
    <w:rsid w:val="00057A61"/>
    <w:rsid w:val="00057AD4"/>
    <w:rsid w:val="00057B52"/>
    <w:rsid w:val="00057DD5"/>
    <w:rsid w:val="00057DF9"/>
    <w:rsid w:val="00057E4D"/>
    <w:rsid w:val="00057F2C"/>
    <w:rsid w:val="00057F68"/>
    <w:rsid w:val="00057F6C"/>
    <w:rsid w:val="00057FE7"/>
    <w:rsid w:val="00060300"/>
    <w:rsid w:val="0006035E"/>
    <w:rsid w:val="00060586"/>
    <w:rsid w:val="000605FB"/>
    <w:rsid w:val="000609F1"/>
    <w:rsid w:val="00060FDB"/>
    <w:rsid w:val="000610C6"/>
    <w:rsid w:val="000612C5"/>
    <w:rsid w:val="000615B5"/>
    <w:rsid w:val="00061E34"/>
    <w:rsid w:val="00061F60"/>
    <w:rsid w:val="000621A9"/>
    <w:rsid w:val="000623CD"/>
    <w:rsid w:val="00062604"/>
    <w:rsid w:val="0006263A"/>
    <w:rsid w:val="00062D4A"/>
    <w:rsid w:val="00062EBA"/>
    <w:rsid w:val="00063044"/>
    <w:rsid w:val="00063485"/>
    <w:rsid w:val="00063708"/>
    <w:rsid w:val="00063F57"/>
    <w:rsid w:val="0006436D"/>
    <w:rsid w:val="0006480B"/>
    <w:rsid w:val="0006485F"/>
    <w:rsid w:val="00064A2B"/>
    <w:rsid w:val="00064ABD"/>
    <w:rsid w:val="0006549C"/>
    <w:rsid w:val="00065637"/>
    <w:rsid w:val="0006578F"/>
    <w:rsid w:val="00065D64"/>
    <w:rsid w:val="000663E4"/>
    <w:rsid w:val="00066522"/>
    <w:rsid w:val="000666C6"/>
    <w:rsid w:val="000667D1"/>
    <w:rsid w:val="00066E05"/>
    <w:rsid w:val="00066FAE"/>
    <w:rsid w:val="00066FCE"/>
    <w:rsid w:val="00067087"/>
    <w:rsid w:val="000670CD"/>
    <w:rsid w:val="000671F8"/>
    <w:rsid w:val="0006739D"/>
    <w:rsid w:val="00067436"/>
    <w:rsid w:val="000674DD"/>
    <w:rsid w:val="0006777C"/>
    <w:rsid w:val="00067FE2"/>
    <w:rsid w:val="00070296"/>
    <w:rsid w:val="0007030A"/>
    <w:rsid w:val="00070378"/>
    <w:rsid w:val="00070936"/>
    <w:rsid w:val="0007118F"/>
    <w:rsid w:val="000716FB"/>
    <w:rsid w:val="00071BE1"/>
    <w:rsid w:val="00071E9B"/>
    <w:rsid w:val="00072085"/>
    <w:rsid w:val="0007240B"/>
    <w:rsid w:val="000726F6"/>
    <w:rsid w:val="00072777"/>
    <w:rsid w:val="00072931"/>
    <w:rsid w:val="00072C88"/>
    <w:rsid w:val="00072E75"/>
    <w:rsid w:val="00072EFA"/>
    <w:rsid w:val="00073785"/>
    <w:rsid w:val="0007390D"/>
    <w:rsid w:val="00073CF3"/>
    <w:rsid w:val="0007408B"/>
    <w:rsid w:val="00074375"/>
    <w:rsid w:val="000743A0"/>
    <w:rsid w:val="00074443"/>
    <w:rsid w:val="00074BF5"/>
    <w:rsid w:val="00074C1F"/>
    <w:rsid w:val="00074C7D"/>
    <w:rsid w:val="00074E31"/>
    <w:rsid w:val="00074F25"/>
    <w:rsid w:val="000752CD"/>
    <w:rsid w:val="00075680"/>
    <w:rsid w:val="0007590A"/>
    <w:rsid w:val="00075999"/>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9C"/>
    <w:rsid w:val="00083788"/>
    <w:rsid w:val="00083AF5"/>
    <w:rsid w:val="000841A0"/>
    <w:rsid w:val="00084255"/>
    <w:rsid w:val="000845A4"/>
    <w:rsid w:val="00084BC2"/>
    <w:rsid w:val="00084EE0"/>
    <w:rsid w:val="00085239"/>
    <w:rsid w:val="00085C4A"/>
    <w:rsid w:val="00085D82"/>
    <w:rsid w:val="0008624E"/>
    <w:rsid w:val="000862BA"/>
    <w:rsid w:val="000864D5"/>
    <w:rsid w:val="00086A9C"/>
    <w:rsid w:val="00086B50"/>
    <w:rsid w:val="00086C4D"/>
    <w:rsid w:val="00086CF2"/>
    <w:rsid w:val="0008731C"/>
    <w:rsid w:val="0008760B"/>
    <w:rsid w:val="00087881"/>
    <w:rsid w:val="00087BAB"/>
    <w:rsid w:val="00087C8B"/>
    <w:rsid w:val="00087CE7"/>
    <w:rsid w:val="00087E29"/>
    <w:rsid w:val="00087F91"/>
    <w:rsid w:val="0009034F"/>
    <w:rsid w:val="00090383"/>
    <w:rsid w:val="00090573"/>
    <w:rsid w:val="00090586"/>
    <w:rsid w:val="0009106D"/>
    <w:rsid w:val="00091199"/>
    <w:rsid w:val="00091385"/>
    <w:rsid w:val="00091714"/>
    <w:rsid w:val="00091881"/>
    <w:rsid w:val="00091A28"/>
    <w:rsid w:val="00091F8B"/>
    <w:rsid w:val="000921E3"/>
    <w:rsid w:val="00092301"/>
    <w:rsid w:val="00092334"/>
    <w:rsid w:val="0009253D"/>
    <w:rsid w:val="00092FFB"/>
    <w:rsid w:val="00093097"/>
    <w:rsid w:val="000931C3"/>
    <w:rsid w:val="0009361B"/>
    <w:rsid w:val="0009366D"/>
    <w:rsid w:val="000937F4"/>
    <w:rsid w:val="0009402C"/>
    <w:rsid w:val="0009415D"/>
    <w:rsid w:val="0009437A"/>
    <w:rsid w:val="00094483"/>
    <w:rsid w:val="000947B7"/>
    <w:rsid w:val="00094FC6"/>
    <w:rsid w:val="00095055"/>
    <w:rsid w:val="00095671"/>
    <w:rsid w:val="00095687"/>
    <w:rsid w:val="00095920"/>
    <w:rsid w:val="00095F53"/>
    <w:rsid w:val="0009612D"/>
    <w:rsid w:val="0009630E"/>
    <w:rsid w:val="0009653B"/>
    <w:rsid w:val="000965AF"/>
    <w:rsid w:val="0009680E"/>
    <w:rsid w:val="000968D8"/>
    <w:rsid w:val="0009709B"/>
    <w:rsid w:val="000979F0"/>
    <w:rsid w:val="00097AE8"/>
    <w:rsid w:val="00097CD8"/>
    <w:rsid w:val="000A02DC"/>
    <w:rsid w:val="000A0CA1"/>
    <w:rsid w:val="000A0E99"/>
    <w:rsid w:val="000A1AD3"/>
    <w:rsid w:val="000A1D49"/>
    <w:rsid w:val="000A2042"/>
    <w:rsid w:val="000A23B7"/>
    <w:rsid w:val="000A29BF"/>
    <w:rsid w:val="000A2D6B"/>
    <w:rsid w:val="000A2D70"/>
    <w:rsid w:val="000A2FAB"/>
    <w:rsid w:val="000A3703"/>
    <w:rsid w:val="000A3A3A"/>
    <w:rsid w:val="000A3ACB"/>
    <w:rsid w:val="000A3B14"/>
    <w:rsid w:val="000A3E62"/>
    <w:rsid w:val="000A406E"/>
    <w:rsid w:val="000A4492"/>
    <w:rsid w:val="000A49DE"/>
    <w:rsid w:val="000A4A2E"/>
    <w:rsid w:val="000A4B74"/>
    <w:rsid w:val="000A522D"/>
    <w:rsid w:val="000A52B9"/>
    <w:rsid w:val="000A54BA"/>
    <w:rsid w:val="000A54DF"/>
    <w:rsid w:val="000A5AE2"/>
    <w:rsid w:val="000A61CB"/>
    <w:rsid w:val="000A64B8"/>
    <w:rsid w:val="000A6788"/>
    <w:rsid w:val="000A6AC6"/>
    <w:rsid w:val="000A6C17"/>
    <w:rsid w:val="000A6CFE"/>
    <w:rsid w:val="000A6F16"/>
    <w:rsid w:val="000A70BA"/>
    <w:rsid w:val="000A7C88"/>
    <w:rsid w:val="000A7E17"/>
    <w:rsid w:val="000B028D"/>
    <w:rsid w:val="000B02C2"/>
    <w:rsid w:val="000B081C"/>
    <w:rsid w:val="000B08B5"/>
    <w:rsid w:val="000B0B0D"/>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F37"/>
    <w:rsid w:val="000B4968"/>
    <w:rsid w:val="000B49D7"/>
    <w:rsid w:val="000B4AA0"/>
    <w:rsid w:val="000B4DF2"/>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133A"/>
    <w:rsid w:val="000C1DBD"/>
    <w:rsid w:val="000C1F69"/>
    <w:rsid w:val="000C202F"/>
    <w:rsid w:val="000C2A25"/>
    <w:rsid w:val="000C2CA1"/>
    <w:rsid w:val="000C2DE1"/>
    <w:rsid w:val="000C2FDD"/>
    <w:rsid w:val="000C3321"/>
    <w:rsid w:val="000C34B8"/>
    <w:rsid w:val="000C3554"/>
    <w:rsid w:val="000C393F"/>
    <w:rsid w:val="000C3987"/>
    <w:rsid w:val="000C3F16"/>
    <w:rsid w:val="000C4367"/>
    <w:rsid w:val="000C4C15"/>
    <w:rsid w:val="000C4C76"/>
    <w:rsid w:val="000C4F47"/>
    <w:rsid w:val="000C550B"/>
    <w:rsid w:val="000C5759"/>
    <w:rsid w:val="000C5E7D"/>
    <w:rsid w:val="000C628A"/>
    <w:rsid w:val="000C673C"/>
    <w:rsid w:val="000C69F8"/>
    <w:rsid w:val="000C71D9"/>
    <w:rsid w:val="000C723D"/>
    <w:rsid w:val="000C727B"/>
    <w:rsid w:val="000C73F4"/>
    <w:rsid w:val="000C7C3E"/>
    <w:rsid w:val="000D0108"/>
    <w:rsid w:val="000D037E"/>
    <w:rsid w:val="000D0A0F"/>
    <w:rsid w:val="000D0AB8"/>
    <w:rsid w:val="000D0BCC"/>
    <w:rsid w:val="000D0F9A"/>
    <w:rsid w:val="000D11DD"/>
    <w:rsid w:val="000D148D"/>
    <w:rsid w:val="000D14EB"/>
    <w:rsid w:val="000D1610"/>
    <w:rsid w:val="000D1737"/>
    <w:rsid w:val="000D174E"/>
    <w:rsid w:val="000D1A02"/>
    <w:rsid w:val="000D206C"/>
    <w:rsid w:val="000D23C1"/>
    <w:rsid w:val="000D2416"/>
    <w:rsid w:val="000D264B"/>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82B"/>
    <w:rsid w:val="000E19C4"/>
    <w:rsid w:val="000E1C52"/>
    <w:rsid w:val="000E1E8E"/>
    <w:rsid w:val="000E279B"/>
    <w:rsid w:val="000E297C"/>
    <w:rsid w:val="000E2A4C"/>
    <w:rsid w:val="000E3075"/>
    <w:rsid w:val="000E32B4"/>
    <w:rsid w:val="000E3358"/>
    <w:rsid w:val="000E34E6"/>
    <w:rsid w:val="000E38ED"/>
    <w:rsid w:val="000E3CA7"/>
    <w:rsid w:val="000E3F84"/>
    <w:rsid w:val="000E471D"/>
    <w:rsid w:val="000E48CD"/>
    <w:rsid w:val="000E4ACA"/>
    <w:rsid w:val="000E4BC7"/>
    <w:rsid w:val="000E4C9B"/>
    <w:rsid w:val="000E4CEF"/>
    <w:rsid w:val="000E4D01"/>
    <w:rsid w:val="000E4F7A"/>
    <w:rsid w:val="000E51DC"/>
    <w:rsid w:val="000E52E5"/>
    <w:rsid w:val="000E5830"/>
    <w:rsid w:val="000E5C4E"/>
    <w:rsid w:val="000E5D16"/>
    <w:rsid w:val="000E6285"/>
    <w:rsid w:val="000E6333"/>
    <w:rsid w:val="000E65A7"/>
    <w:rsid w:val="000E6609"/>
    <w:rsid w:val="000E6635"/>
    <w:rsid w:val="000E6E66"/>
    <w:rsid w:val="000E6F62"/>
    <w:rsid w:val="000E7145"/>
    <w:rsid w:val="000E7493"/>
    <w:rsid w:val="000E7535"/>
    <w:rsid w:val="000E7601"/>
    <w:rsid w:val="000E79E6"/>
    <w:rsid w:val="000E7D0D"/>
    <w:rsid w:val="000E7F51"/>
    <w:rsid w:val="000F00D8"/>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4C7"/>
    <w:rsid w:val="000F2965"/>
    <w:rsid w:val="000F2F54"/>
    <w:rsid w:val="000F3353"/>
    <w:rsid w:val="000F34C7"/>
    <w:rsid w:val="000F37F8"/>
    <w:rsid w:val="000F39AA"/>
    <w:rsid w:val="000F3B40"/>
    <w:rsid w:val="000F3FD6"/>
    <w:rsid w:val="000F3FFF"/>
    <w:rsid w:val="000F42EA"/>
    <w:rsid w:val="000F46D0"/>
    <w:rsid w:val="000F4C88"/>
    <w:rsid w:val="000F4CAF"/>
    <w:rsid w:val="000F4EAE"/>
    <w:rsid w:val="000F4F44"/>
    <w:rsid w:val="000F5198"/>
    <w:rsid w:val="000F53CB"/>
    <w:rsid w:val="000F54CB"/>
    <w:rsid w:val="000F5D47"/>
    <w:rsid w:val="000F5F35"/>
    <w:rsid w:val="000F61C4"/>
    <w:rsid w:val="000F6385"/>
    <w:rsid w:val="000F6563"/>
    <w:rsid w:val="000F6646"/>
    <w:rsid w:val="000F6881"/>
    <w:rsid w:val="000F6A12"/>
    <w:rsid w:val="000F6A99"/>
    <w:rsid w:val="000F6BE8"/>
    <w:rsid w:val="000F6C32"/>
    <w:rsid w:val="000F737B"/>
    <w:rsid w:val="000F73A7"/>
    <w:rsid w:val="000F765E"/>
    <w:rsid w:val="000F77C9"/>
    <w:rsid w:val="00100097"/>
    <w:rsid w:val="001000E9"/>
    <w:rsid w:val="00100169"/>
    <w:rsid w:val="0010067A"/>
    <w:rsid w:val="00100F9F"/>
    <w:rsid w:val="00101240"/>
    <w:rsid w:val="00101489"/>
    <w:rsid w:val="00101513"/>
    <w:rsid w:val="00101A0E"/>
    <w:rsid w:val="00101ACB"/>
    <w:rsid w:val="00101ACE"/>
    <w:rsid w:val="00101FA1"/>
    <w:rsid w:val="00101FCD"/>
    <w:rsid w:val="00102147"/>
    <w:rsid w:val="00102202"/>
    <w:rsid w:val="00102242"/>
    <w:rsid w:val="00102D2E"/>
    <w:rsid w:val="00103658"/>
    <w:rsid w:val="0010366C"/>
    <w:rsid w:val="00103994"/>
    <w:rsid w:val="00103D39"/>
    <w:rsid w:val="00104058"/>
    <w:rsid w:val="0010405D"/>
    <w:rsid w:val="00104228"/>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76"/>
    <w:rsid w:val="00106CC3"/>
    <w:rsid w:val="00106CD8"/>
    <w:rsid w:val="00106E7E"/>
    <w:rsid w:val="001074D1"/>
    <w:rsid w:val="001074DF"/>
    <w:rsid w:val="00107627"/>
    <w:rsid w:val="00107CC7"/>
    <w:rsid w:val="00107CDC"/>
    <w:rsid w:val="001115C0"/>
    <w:rsid w:val="001115F4"/>
    <w:rsid w:val="00111647"/>
    <w:rsid w:val="001118AA"/>
    <w:rsid w:val="001118CD"/>
    <w:rsid w:val="001118FB"/>
    <w:rsid w:val="001119CC"/>
    <w:rsid w:val="00111AD9"/>
    <w:rsid w:val="001122D8"/>
    <w:rsid w:val="0011244E"/>
    <w:rsid w:val="00112916"/>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6150"/>
    <w:rsid w:val="001164C6"/>
    <w:rsid w:val="0011676C"/>
    <w:rsid w:val="00116B7D"/>
    <w:rsid w:val="001172C7"/>
    <w:rsid w:val="00117703"/>
    <w:rsid w:val="00117957"/>
    <w:rsid w:val="00117B90"/>
    <w:rsid w:val="001203DB"/>
    <w:rsid w:val="0012079F"/>
    <w:rsid w:val="001207F3"/>
    <w:rsid w:val="00120E76"/>
    <w:rsid w:val="001212C7"/>
    <w:rsid w:val="001213E6"/>
    <w:rsid w:val="00121897"/>
    <w:rsid w:val="00122176"/>
    <w:rsid w:val="001221F3"/>
    <w:rsid w:val="00122469"/>
    <w:rsid w:val="00122581"/>
    <w:rsid w:val="0012280E"/>
    <w:rsid w:val="00122842"/>
    <w:rsid w:val="00122EB3"/>
    <w:rsid w:val="00123358"/>
    <w:rsid w:val="0012345C"/>
    <w:rsid w:val="00123587"/>
    <w:rsid w:val="001235C4"/>
    <w:rsid w:val="0012370F"/>
    <w:rsid w:val="00123975"/>
    <w:rsid w:val="00123AE5"/>
    <w:rsid w:val="00123DED"/>
    <w:rsid w:val="00123F71"/>
    <w:rsid w:val="001241BB"/>
    <w:rsid w:val="0012443D"/>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660B"/>
    <w:rsid w:val="001274AC"/>
    <w:rsid w:val="001275E6"/>
    <w:rsid w:val="00127D63"/>
    <w:rsid w:val="00127DE2"/>
    <w:rsid w:val="00127F28"/>
    <w:rsid w:val="00127F2F"/>
    <w:rsid w:val="001301E5"/>
    <w:rsid w:val="00130714"/>
    <w:rsid w:val="00130782"/>
    <w:rsid w:val="00130953"/>
    <w:rsid w:val="00130AA9"/>
    <w:rsid w:val="00131683"/>
    <w:rsid w:val="0013176A"/>
    <w:rsid w:val="00131AC6"/>
    <w:rsid w:val="001321CE"/>
    <w:rsid w:val="00132282"/>
    <w:rsid w:val="001322B0"/>
    <w:rsid w:val="00132767"/>
    <w:rsid w:val="0013278D"/>
    <w:rsid w:val="00132917"/>
    <w:rsid w:val="00132AE5"/>
    <w:rsid w:val="00132BC1"/>
    <w:rsid w:val="00132D74"/>
    <w:rsid w:val="00132E7E"/>
    <w:rsid w:val="0013334C"/>
    <w:rsid w:val="0013344F"/>
    <w:rsid w:val="0013359C"/>
    <w:rsid w:val="0013369C"/>
    <w:rsid w:val="00133D9D"/>
    <w:rsid w:val="00133EB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73C"/>
    <w:rsid w:val="00140762"/>
    <w:rsid w:val="00140C52"/>
    <w:rsid w:val="00140E5E"/>
    <w:rsid w:val="00141062"/>
    <w:rsid w:val="001410F1"/>
    <w:rsid w:val="001411F6"/>
    <w:rsid w:val="00141807"/>
    <w:rsid w:val="001418FE"/>
    <w:rsid w:val="00141E46"/>
    <w:rsid w:val="0014206B"/>
    <w:rsid w:val="00142093"/>
    <w:rsid w:val="0014226D"/>
    <w:rsid w:val="00142E42"/>
    <w:rsid w:val="001433C9"/>
    <w:rsid w:val="0014371C"/>
    <w:rsid w:val="00143E78"/>
    <w:rsid w:val="00143FFE"/>
    <w:rsid w:val="001441C6"/>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52F"/>
    <w:rsid w:val="001466AC"/>
    <w:rsid w:val="0014671D"/>
    <w:rsid w:val="0014688D"/>
    <w:rsid w:val="00146A4F"/>
    <w:rsid w:val="00146BC8"/>
    <w:rsid w:val="00146D29"/>
    <w:rsid w:val="00146F9B"/>
    <w:rsid w:val="001474C4"/>
    <w:rsid w:val="00147C58"/>
    <w:rsid w:val="00147D65"/>
    <w:rsid w:val="00147D91"/>
    <w:rsid w:val="00147F32"/>
    <w:rsid w:val="00150060"/>
    <w:rsid w:val="00150061"/>
    <w:rsid w:val="00150109"/>
    <w:rsid w:val="001508E1"/>
    <w:rsid w:val="00150BAF"/>
    <w:rsid w:val="00150CD5"/>
    <w:rsid w:val="00150FA9"/>
    <w:rsid w:val="00151096"/>
    <w:rsid w:val="001510B6"/>
    <w:rsid w:val="001510BE"/>
    <w:rsid w:val="001510ED"/>
    <w:rsid w:val="001513E8"/>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366"/>
    <w:rsid w:val="001565AE"/>
    <w:rsid w:val="0015674F"/>
    <w:rsid w:val="001573B9"/>
    <w:rsid w:val="001575A4"/>
    <w:rsid w:val="00157A5E"/>
    <w:rsid w:val="00157C25"/>
    <w:rsid w:val="00157D69"/>
    <w:rsid w:val="0016019C"/>
    <w:rsid w:val="00160674"/>
    <w:rsid w:val="00160786"/>
    <w:rsid w:val="001607D6"/>
    <w:rsid w:val="00160874"/>
    <w:rsid w:val="00160BD6"/>
    <w:rsid w:val="00161513"/>
    <w:rsid w:val="001616A5"/>
    <w:rsid w:val="001616E2"/>
    <w:rsid w:val="001618A3"/>
    <w:rsid w:val="00162262"/>
    <w:rsid w:val="00162BD5"/>
    <w:rsid w:val="00162CF1"/>
    <w:rsid w:val="00162EB1"/>
    <w:rsid w:val="00162F38"/>
    <w:rsid w:val="00162F82"/>
    <w:rsid w:val="001630E4"/>
    <w:rsid w:val="001631BA"/>
    <w:rsid w:val="001637F6"/>
    <w:rsid w:val="00163971"/>
    <w:rsid w:val="001639BC"/>
    <w:rsid w:val="00163AFC"/>
    <w:rsid w:val="00163FB2"/>
    <w:rsid w:val="00164646"/>
    <w:rsid w:val="001647FA"/>
    <w:rsid w:val="001649D4"/>
    <w:rsid w:val="00164EAD"/>
    <w:rsid w:val="00165137"/>
    <w:rsid w:val="00165A4B"/>
    <w:rsid w:val="00165C3F"/>
    <w:rsid w:val="00165DE9"/>
    <w:rsid w:val="001660C2"/>
    <w:rsid w:val="0016634F"/>
    <w:rsid w:val="001664FF"/>
    <w:rsid w:val="001665A8"/>
    <w:rsid w:val="001669F9"/>
    <w:rsid w:val="00166AC0"/>
    <w:rsid w:val="00166CEA"/>
    <w:rsid w:val="00166F5A"/>
    <w:rsid w:val="0016700E"/>
    <w:rsid w:val="0016711A"/>
    <w:rsid w:val="00167149"/>
    <w:rsid w:val="001675F0"/>
    <w:rsid w:val="0016764C"/>
    <w:rsid w:val="00167676"/>
    <w:rsid w:val="00167709"/>
    <w:rsid w:val="00167BAA"/>
    <w:rsid w:val="00170397"/>
    <w:rsid w:val="001706E4"/>
    <w:rsid w:val="001708D0"/>
    <w:rsid w:val="00170F8D"/>
    <w:rsid w:val="00171617"/>
    <w:rsid w:val="00171642"/>
    <w:rsid w:val="00171944"/>
    <w:rsid w:val="00171A4D"/>
    <w:rsid w:val="00171C0B"/>
    <w:rsid w:val="00171D7E"/>
    <w:rsid w:val="00171F14"/>
    <w:rsid w:val="0017226B"/>
    <w:rsid w:val="00172378"/>
    <w:rsid w:val="001723B0"/>
    <w:rsid w:val="0017269B"/>
    <w:rsid w:val="00172903"/>
    <w:rsid w:val="001729E1"/>
    <w:rsid w:val="00172B0A"/>
    <w:rsid w:val="00172B61"/>
    <w:rsid w:val="00172C20"/>
    <w:rsid w:val="00173869"/>
    <w:rsid w:val="001738A5"/>
    <w:rsid w:val="00173A00"/>
    <w:rsid w:val="00173F91"/>
    <w:rsid w:val="00174062"/>
    <w:rsid w:val="00174DDB"/>
    <w:rsid w:val="00174F2F"/>
    <w:rsid w:val="00175163"/>
    <w:rsid w:val="001752EC"/>
    <w:rsid w:val="00175467"/>
    <w:rsid w:val="00175509"/>
    <w:rsid w:val="0017597C"/>
    <w:rsid w:val="00175B5A"/>
    <w:rsid w:val="00175C0B"/>
    <w:rsid w:val="0017618C"/>
    <w:rsid w:val="00176414"/>
    <w:rsid w:val="001766C1"/>
    <w:rsid w:val="001767F0"/>
    <w:rsid w:val="00176D88"/>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02C"/>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90095"/>
    <w:rsid w:val="00190307"/>
    <w:rsid w:val="001906A9"/>
    <w:rsid w:val="00190927"/>
    <w:rsid w:val="00190BD5"/>
    <w:rsid w:val="0019118B"/>
    <w:rsid w:val="001912DA"/>
    <w:rsid w:val="00191727"/>
    <w:rsid w:val="00191A2B"/>
    <w:rsid w:val="00191EBF"/>
    <w:rsid w:val="001923DB"/>
    <w:rsid w:val="001925E5"/>
    <w:rsid w:val="001927B9"/>
    <w:rsid w:val="0019287C"/>
    <w:rsid w:val="00192D98"/>
    <w:rsid w:val="00192F16"/>
    <w:rsid w:val="00193072"/>
    <w:rsid w:val="00193242"/>
    <w:rsid w:val="0019328C"/>
    <w:rsid w:val="001935A9"/>
    <w:rsid w:val="00193987"/>
    <w:rsid w:val="00193C2A"/>
    <w:rsid w:val="00193CD3"/>
    <w:rsid w:val="00194075"/>
    <w:rsid w:val="0019573B"/>
    <w:rsid w:val="001957D1"/>
    <w:rsid w:val="001958FD"/>
    <w:rsid w:val="0019592C"/>
    <w:rsid w:val="00196085"/>
    <w:rsid w:val="00196491"/>
    <w:rsid w:val="0019692E"/>
    <w:rsid w:val="00196A48"/>
    <w:rsid w:val="00196B90"/>
    <w:rsid w:val="00196D5F"/>
    <w:rsid w:val="00196FF4"/>
    <w:rsid w:val="0019734F"/>
    <w:rsid w:val="00197488"/>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0DE3"/>
    <w:rsid w:val="001A1ABA"/>
    <w:rsid w:val="001A1CB0"/>
    <w:rsid w:val="001A1CCA"/>
    <w:rsid w:val="001A1EC8"/>
    <w:rsid w:val="001A2359"/>
    <w:rsid w:val="001A23D1"/>
    <w:rsid w:val="001A24A2"/>
    <w:rsid w:val="001A258A"/>
    <w:rsid w:val="001A2939"/>
    <w:rsid w:val="001A2A2A"/>
    <w:rsid w:val="001A2A6A"/>
    <w:rsid w:val="001A2AC2"/>
    <w:rsid w:val="001A2FD5"/>
    <w:rsid w:val="001A3037"/>
    <w:rsid w:val="001A30B0"/>
    <w:rsid w:val="001A30FB"/>
    <w:rsid w:val="001A34F4"/>
    <w:rsid w:val="001A35B2"/>
    <w:rsid w:val="001A36CF"/>
    <w:rsid w:val="001A3974"/>
    <w:rsid w:val="001A39C8"/>
    <w:rsid w:val="001A3F0F"/>
    <w:rsid w:val="001A3FA5"/>
    <w:rsid w:val="001A49D6"/>
    <w:rsid w:val="001A4B5F"/>
    <w:rsid w:val="001A4EDF"/>
    <w:rsid w:val="001A5174"/>
    <w:rsid w:val="001A528C"/>
    <w:rsid w:val="001A5500"/>
    <w:rsid w:val="001A5539"/>
    <w:rsid w:val="001A61A0"/>
    <w:rsid w:val="001A628F"/>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ECF"/>
    <w:rsid w:val="001B0070"/>
    <w:rsid w:val="001B00B2"/>
    <w:rsid w:val="001B0115"/>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45CE"/>
    <w:rsid w:val="001B4A66"/>
    <w:rsid w:val="001B5332"/>
    <w:rsid w:val="001B53B3"/>
    <w:rsid w:val="001B54E9"/>
    <w:rsid w:val="001B57DF"/>
    <w:rsid w:val="001B5F67"/>
    <w:rsid w:val="001B6488"/>
    <w:rsid w:val="001B6A07"/>
    <w:rsid w:val="001B6C77"/>
    <w:rsid w:val="001B6FA2"/>
    <w:rsid w:val="001B70CF"/>
    <w:rsid w:val="001B716B"/>
    <w:rsid w:val="001B748B"/>
    <w:rsid w:val="001B7818"/>
    <w:rsid w:val="001C002C"/>
    <w:rsid w:val="001C003A"/>
    <w:rsid w:val="001C0085"/>
    <w:rsid w:val="001C027A"/>
    <w:rsid w:val="001C02BF"/>
    <w:rsid w:val="001C04E1"/>
    <w:rsid w:val="001C063F"/>
    <w:rsid w:val="001C0883"/>
    <w:rsid w:val="001C144B"/>
    <w:rsid w:val="001C16A9"/>
    <w:rsid w:val="001C191F"/>
    <w:rsid w:val="001C1B6A"/>
    <w:rsid w:val="001C1E53"/>
    <w:rsid w:val="001C1ECB"/>
    <w:rsid w:val="001C1FFA"/>
    <w:rsid w:val="001C211D"/>
    <w:rsid w:val="001C2E60"/>
    <w:rsid w:val="001C325F"/>
    <w:rsid w:val="001C3474"/>
    <w:rsid w:val="001C356F"/>
    <w:rsid w:val="001C3DC6"/>
    <w:rsid w:val="001C3EAE"/>
    <w:rsid w:val="001C4452"/>
    <w:rsid w:val="001C4F5F"/>
    <w:rsid w:val="001C4FE8"/>
    <w:rsid w:val="001C5143"/>
    <w:rsid w:val="001C518A"/>
    <w:rsid w:val="001C52A3"/>
    <w:rsid w:val="001C589B"/>
    <w:rsid w:val="001C58A6"/>
    <w:rsid w:val="001C5F88"/>
    <w:rsid w:val="001C619C"/>
    <w:rsid w:val="001C6B14"/>
    <w:rsid w:val="001C6E88"/>
    <w:rsid w:val="001C7185"/>
    <w:rsid w:val="001C78F1"/>
    <w:rsid w:val="001C7AB6"/>
    <w:rsid w:val="001C7F47"/>
    <w:rsid w:val="001D006C"/>
    <w:rsid w:val="001D0182"/>
    <w:rsid w:val="001D01DA"/>
    <w:rsid w:val="001D0578"/>
    <w:rsid w:val="001D0593"/>
    <w:rsid w:val="001D05BC"/>
    <w:rsid w:val="001D0C19"/>
    <w:rsid w:val="001D1258"/>
    <w:rsid w:val="001D13B0"/>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4315"/>
    <w:rsid w:val="001D43C0"/>
    <w:rsid w:val="001D4918"/>
    <w:rsid w:val="001D4969"/>
    <w:rsid w:val="001D4AF0"/>
    <w:rsid w:val="001D4B05"/>
    <w:rsid w:val="001D4EE8"/>
    <w:rsid w:val="001D4F24"/>
    <w:rsid w:val="001D506F"/>
    <w:rsid w:val="001D57BC"/>
    <w:rsid w:val="001D5A9E"/>
    <w:rsid w:val="001D6016"/>
    <w:rsid w:val="001D63DF"/>
    <w:rsid w:val="001D6A53"/>
    <w:rsid w:val="001D6E61"/>
    <w:rsid w:val="001D6E68"/>
    <w:rsid w:val="001D6EE1"/>
    <w:rsid w:val="001D6F30"/>
    <w:rsid w:val="001D7260"/>
    <w:rsid w:val="001D72D6"/>
    <w:rsid w:val="001D7816"/>
    <w:rsid w:val="001D7B96"/>
    <w:rsid w:val="001D7FE2"/>
    <w:rsid w:val="001E09F4"/>
    <w:rsid w:val="001E0A73"/>
    <w:rsid w:val="001E0AE4"/>
    <w:rsid w:val="001E0D29"/>
    <w:rsid w:val="001E0D65"/>
    <w:rsid w:val="001E0F5F"/>
    <w:rsid w:val="001E111F"/>
    <w:rsid w:val="001E1147"/>
    <w:rsid w:val="001E1153"/>
    <w:rsid w:val="001E126C"/>
    <w:rsid w:val="001E1284"/>
    <w:rsid w:val="001E13E0"/>
    <w:rsid w:val="001E1524"/>
    <w:rsid w:val="001E1971"/>
    <w:rsid w:val="001E1D3C"/>
    <w:rsid w:val="001E2160"/>
    <w:rsid w:val="001E21EA"/>
    <w:rsid w:val="001E220A"/>
    <w:rsid w:val="001E2242"/>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3D8"/>
    <w:rsid w:val="001E4583"/>
    <w:rsid w:val="001E46EE"/>
    <w:rsid w:val="001E4704"/>
    <w:rsid w:val="001E4D18"/>
    <w:rsid w:val="001E50CB"/>
    <w:rsid w:val="001E53ED"/>
    <w:rsid w:val="001E5A44"/>
    <w:rsid w:val="001E5B18"/>
    <w:rsid w:val="001E5BB2"/>
    <w:rsid w:val="001E5D1F"/>
    <w:rsid w:val="001E60CF"/>
    <w:rsid w:val="001E6446"/>
    <w:rsid w:val="001E660B"/>
    <w:rsid w:val="001E66BD"/>
    <w:rsid w:val="001E684F"/>
    <w:rsid w:val="001E6B8F"/>
    <w:rsid w:val="001E6C1B"/>
    <w:rsid w:val="001E6D56"/>
    <w:rsid w:val="001E6DE6"/>
    <w:rsid w:val="001E6EC2"/>
    <w:rsid w:val="001E6F14"/>
    <w:rsid w:val="001E719A"/>
    <w:rsid w:val="001E750C"/>
    <w:rsid w:val="001F0330"/>
    <w:rsid w:val="001F0546"/>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CC1"/>
    <w:rsid w:val="001F2D3F"/>
    <w:rsid w:val="001F2E08"/>
    <w:rsid w:val="001F3347"/>
    <w:rsid w:val="001F33C4"/>
    <w:rsid w:val="001F37ED"/>
    <w:rsid w:val="001F39AB"/>
    <w:rsid w:val="001F3CFD"/>
    <w:rsid w:val="001F3EDE"/>
    <w:rsid w:val="001F4570"/>
    <w:rsid w:val="001F45E8"/>
    <w:rsid w:val="001F4AE1"/>
    <w:rsid w:val="001F4E57"/>
    <w:rsid w:val="001F5276"/>
    <w:rsid w:val="001F53A2"/>
    <w:rsid w:val="001F542D"/>
    <w:rsid w:val="001F5448"/>
    <w:rsid w:val="001F54CA"/>
    <w:rsid w:val="001F5539"/>
    <w:rsid w:val="001F5ABB"/>
    <w:rsid w:val="001F5AF6"/>
    <w:rsid w:val="001F5C95"/>
    <w:rsid w:val="001F5C9E"/>
    <w:rsid w:val="001F5E73"/>
    <w:rsid w:val="001F5ED8"/>
    <w:rsid w:val="001F5F10"/>
    <w:rsid w:val="001F6192"/>
    <w:rsid w:val="001F6408"/>
    <w:rsid w:val="001F643E"/>
    <w:rsid w:val="001F644E"/>
    <w:rsid w:val="001F6828"/>
    <w:rsid w:val="001F6E45"/>
    <w:rsid w:val="001F7317"/>
    <w:rsid w:val="001F7569"/>
    <w:rsid w:val="001F798D"/>
    <w:rsid w:val="001F7BC7"/>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07F"/>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458"/>
    <w:rsid w:val="00210525"/>
    <w:rsid w:val="002109D5"/>
    <w:rsid w:val="00210A2E"/>
    <w:rsid w:val="00210C84"/>
    <w:rsid w:val="00210C91"/>
    <w:rsid w:val="00210F42"/>
    <w:rsid w:val="00211042"/>
    <w:rsid w:val="00211345"/>
    <w:rsid w:val="00211390"/>
    <w:rsid w:val="002114FA"/>
    <w:rsid w:val="00211601"/>
    <w:rsid w:val="00211D31"/>
    <w:rsid w:val="00211DD9"/>
    <w:rsid w:val="00212202"/>
    <w:rsid w:val="002125B4"/>
    <w:rsid w:val="00212816"/>
    <w:rsid w:val="00212997"/>
    <w:rsid w:val="002129B2"/>
    <w:rsid w:val="00212C89"/>
    <w:rsid w:val="00212D30"/>
    <w:rsid w:val="00212FB0"/>
    <w:rsid w:val="002130BD"/>
    <w:rsid w:val="00213598"/>
    <w:rsid w:val="00213851"/>
    <w:rsid w:val="00213AF9"/>
    <w:rsid w:val="00213C7F"/>
    <w:rsid w:val="002144CC"/>
    <w:rsid w:val="002146F8"/>
    <w:rsid w:val="00214E0D"/>
    <w:rsid w:val="0021586D"/>
    <w:rsid w:val="00215C0F"/>
    <w:rsid w:val="00215DFA"/>
    <w:rsid w:val="002160D2"/>
    <w:rsid w:val="002162EA"/>
    <w:rsid w:val="002165F9"/>
    <w:rsid w:val="00216685"/>
    <w:rsid w:val="00216718"/>
    <w:rsid w:val="00216B17"/>
    <w:rsid w:val="00216BBF"/>
    <w:rsid w:val="00217135"/>
    <w:rsid w:val="00217142"/>
    <w:rsid w:val="0021737B"/>
    <w:rsid w:val="00217CE8"/>
    <w:rsid w:val="00217E05"/>
    <w:rsid w:val="00217E7E"/>
    <w:rsid w:val="002202EC"/>
    <w:rsid w:val="00220422"/>
    <w:rsid w:val="002204ED"/>
    <w:rsid w:val="0022054F"/>
    <w:rsid w:val="0022065D"/>
    <w:rsid w:val="00220697"/>
    <w:rsid w:val="0022088E"/>
    <w:rsid w:val="00220A14"/>
    <w:rsid w:val="00220E92"/>
    <w:rsid w:val="002211DD"/>
    <w:rsid w:val="0022135D"/>
    <w:rsid w:val="0022180C"/>
    <w:rsid w:val="002221B4"/>
    <w:rsid w:val="002222A4"/>
    <w:rsid w:val="00222AA3"/>
    <w:rsid w:val="00222BF7"/>
    <w:rsid w:val="00222EA3"/>
    <w:rsid w:val="00222FFF"/>
    <w:rsid w:val="0022337A"/>
    <w:rsid w:val="00223833"/>
    <w:rsid w:val="00223ACD"/>
    <w:rsid w:val="00223ADC"/>
    <w:rsid w:val="00223F34"/>
    <w:rsid w:val="002241C9"/>
    <w:rsid w:val="00224506"/>
    <w:rsid w:val="00224890"/>
    <w:rsid w:val="002248E2"/>
    <w:rsid w:val="00224A9B"/>
    <w:rsid w:val="00224C25"/>
    <w:rsid w:val="00225DB5"/>
    <w:rsid w:val="0022657F"/>
    <w:rsid w:val="00226812"/>
    <w:rsid w:val="0022683F"/>
    <w:rsid w:val="002269A7"/>
    <w:rsid w:val="00226BD3"/>
    <w:rsid w:val="00226C2B"/>
    <w:rsid w:val="00226D25"/>
    <w:rsid w:val="00226F21"/>
    <w:rsid w:val="0022735A"/>
    <w:rsid w:val="00227375"/>
    <w:rsid w:val="00227406"/>
    <w:rsid w:val="002275A8"/>
    <w:rsid w:val="0022776D"/>
    <w:rsid w:val="00227873"/>
    <w:rsid w:val="002279D2"/>
    <w:rsid w:val="00227F54"/>
    <w:rsid w:val="00227F9E"/>
    <w:rsid w:val="00230040"/>
    <w:rsid w:val="002300E1"/>
    <w:rsid w:val="0023055F"/>
    <w:rsid w:val="002305EF"/>
    <w:rsid w:val="00230944"/>
    <w:rsid w:val="00230AD3"/>
    <w:rsid w:val="00230BB1"/>
    <w:rsid w:val="00230DBE"/>
    <w:rsid w:val="0023101D"/>
    <w:rsid w:val="002314EE"/>
    <w:rsid w:val="002316ED"/>
    <w:rsid w:val="00231740"/>
    <w:rsid w:val="002318F3"/>
    <w:rsid w:val="00231929"/>
    <w:rsid w:val="00231A06"/>
    <w:rsid w:val="00231D67"/>
    <w:rsid w:val="00231E15"/>
    <w:rsid w:val="00232191"/>
    <w:rsid w:val="00232C8F"/>
    <w:rsid w:val="00232C9B"/>
    <w:rsid w:val="00232E9D"/>
    <w:rsid w:val="00232FF5"/>
    <w:rsid w:val="00233301"/>
    <w:rsid w:val="0023361E"/>
    <w:rsid w:val="00233B04"/>
    <w:rsid w:val="00233BAD"/>
    <w:rsid w:val="00233EBA"/>
    <w:rsid w:val="002344C8"/>
    <w:rsid w:val="0023464A"/>
    <w:rsid w:val="002346FA"/>
    <w:rsid w:val="002349C5"/>
    <w:rsid w:val="0023514C"/>
    <w:rsid w:val="0023529A"/>
    <w:rsid w:val="00235581"/>
    <w:rsid w:val="002355BE"/>
    <w:rsid w:val="00235698"/>
    <w:rsid w:val="00235724"/>
    <w:rsid w:val="00235C01"/>
    <w:rsid w:val="00235D2E"/>
    <w:rsid w:val="002362C4"/>
    <w:rsid w:val="002364FC"/>
    <w:rsid w:val="002368A3"/>
    <w:rsid w:val="002368CC"/>
    <w:rsid w:val="00236B66"/>
    <w:rsid w:val="00236F55"/>
    <w:rsid w:val="00236F71"/>
    <w:rsid w:val="00236F8A"/>
    <w:rsid w:val="002370A7"/>
    <w:rsid w:val="002373FC"/>
    <w:rsid w:val="0023776F"/>
    <w:rsid w:val="00237C6F"/>
    <w:rsid w:val="00237D22"/>
    <w:rsid w:val="00240B7D"/>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E0C"/>
    <w:rsid w:val="0024313D"/>
    <w:rsid w:val="00243336"/>
    <w:rsid w:val="002435B0"/>
    <w:rsid w:val="002438F4"/>
    <w:rsid w:val="00243ACD"/>
    <w:rsid w:val="00243DCC"/>
    <w:rsid w:val="002443C2"/>
    <w:rsid w:val="002444CB"/>
    <w:rsid w:val="00244606"/>
    <w:rsid w:val="002446E1"/>
    <w:rsid w:val="00244924"/>
    <w:rsid w:val="00244D92"/>
    <w:rsid w:val="00245492"/>
    <w:rsid w:val="002456CD"/>
    <w:rsid w:val="002458FD"/>
    <w:rsid w:val="00245A41"/>
    <w:rsid w:val="00245B70"/>
    <w:rsid w:val="00245D7D"/>
    <w:rsid w:val="00245D99"/>
    <w:rsid w:val="00245E39"/>
    <w:rsid w:val="00245FBA"/>
    <w:rsid w:val="0024631A"/>
    <w:rsid w:val="002466C2"/>
    <w:rsid w:val="00246C52"/>
    <w:rsid w:val="00246EB6"/>
    <w:rsid w:val="0024703D"/>
    <w:rsid w:val="002471AB"/>
    <w:rsid w:val="0024785A"/>
    <w:rsid w:val="00247C82"/>
    <w:rsid w:val="00247D63"/>
    <w:rsid w:val="00247D8E"/>
    <w:rsid w:val="00247DD1"/>
    <w:rsid w:val="00247E16"/>
    <w:rsid w:val="00247EDB"/>
    <w:rsid w:val="002507EA"/>
    <w:rsid w:val="00250A3E"/>
    <w:rsid w:val="00250D8E"/>
    <w:rsid w:val="00250D9C"/>
    <w:rsid w:val="00251117"/>
    <w:rsid w:val="002512A9"/>
    <w:rsid w:val="00251457"/>
    <w:rsid w:val="0025148A"/>
    <w:rsid w:val="002514DB"/>
    <w:rsid w:val="0025169E"/>
    <w:rsid w:val="00251929"/>
    <w:rsid w:val="00251B47"/>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38"/>
    <w:rsid w:val="00253578"/>
    <w:rsid w:val="00253599"/>
    <w:rsid w:val="00253652"/>
    <w:rsid w:val="002537EB"/>
    <w:rsid w:val="002537F5"/>
    <w:rsid w:val="00253A89"/>
    <w:rsid w:val="00253D64"/>
    <w:rsid w:val="00254374"/>
    <w:rsid w:val="00254509"/>
    <w:rsid w:val="00254794"/>
    <w:rsid w:val="00254CBD"/>
    <w:rsid w:val="0025563D"/>
    <w:rsid w:val="002556FA"/>
    <w:rsid w:val="00255A43"/>
    <w:rsid w:val="00255C71"/>
    <w:rsid w:val="00255D02"/>
    <w:rsid w:val="002563C8"/>
    <w:rsid w:val="0025671A"/>
    <w:rsid w:val="002568B9"/>
    <w:rsid w:val="00256972"/>
    <w:rsid w:val="00256F02"/>
    <w:rsid w:val="002571C8"/>
    <w:rsid w:val="002572F1"/>
    <w:rsid w:val="00257A62"/>
    <w:rsid w:val="00260153"/>
    <w:rsid w:val="00260156"/>
    <w:rsid w:val="002601AF"/>
    <w:rsid w:val="00260627"/>
    <w:rsid w:val="0026075E"/>
    <w:rsid w:val="00260FAD"/>
    <w:rsid w:val="00261145"/>
    <w:rsid w:val="002612A1"/>
    <w:rsid w:val="002613E8"/>
    <w:rsid w:val="00261781"/>
    <w:rsid w:val="00261D05"/>
    <w:rsid w:val="0026221D"/>
    <w:rsid w:val="002623AC"/>
    <w:rsid w:val="002625EC"/>
    <w:rsid w:val="00262979"/>
    <w:rsid w:val="0026298E"/>
    <w:rsid w:val="00262CEB"/>
    <w:rsid w:val="00262D97"/>
    <w:rsid w:val="00262E69"/>
    <w:rsid w:val="00262E7F"/>
    <w:rsid w:val="00263038"/>
    <w:rsid w:val="00263041"/>
    <w:rsid w:val="00263ABC"/>
    <w:rsid w:val="00263B02"/>
    <w:rsid w:val="00263DD9"/>
    <w:rsid w:val="002643C7"/>
    <w:rsid w:val="0026455A"/>
    <w:rsid w:val="0026468A"/>
    <w:rsid w:val="002648F4"/>
    <w:rsid w:val="00264C28"/>
    <w:rsid w:val="0026509A"/>
    <w:rsid w:val="002651FC"/>
    <w:rsid w:val="002655F1"/>
    <w:rsid w:val="00265701"/>
    <w:rsid w:val="00265E3B"/>
    <w:rsid w:val="00265E9A"/>
    <w:rsid w:val="00266210"/>
    <w:rsid w:val="00266A17"/>
    <w:rsid w:val="00266F5D"/>
    <w:rsid w:val="0026716C"/>
    <w:rsid w:val="0026748C"/>
    <w:rsid w:val="002676F7"/>
    <w:rsid w:val="002678FE"/>
    <w:rsid w:val="00270202"/>
    <w:rsid w:val="00270C63"/>
    <w:rsid w:val="00270C98"/>
    <w:rsid w:val="00270E57"/>
    <w:rsid w:val="00271308"/>
    <w:rsid w:val="0027153D"/>
    <w:rsid w:val="00271738"/>
    <w:rsid w:val="0027193C"/>
    <w:rsid w:val="00271B1E"/>
    <w:rsid w:val="00271BAF"/>
    <w:rsid w:val="00271EEF"/>
    <w:rsid w:val="0027237C"/>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C9B"/>
    <w:rsid w:val="00274D08"/>
    <w:rsid w:val="00275435"/>
    <w:rsid w:val="00275464"/>
    <w:rsid w:val="0027568B"/>
    <w:rsid w:val="002756D5"/>
    <w:rsid w:val="00276001"/>
    <w:rsid w:val="002764FB"/>
    <w:rsid w:val="0027668A"/>
    <w:rsid w:val="00276D75"/>
    <w:rsid w:val="00277418"/>
    <w:rsid w:val="002775F2"/>
    <w:rsid w:val="002775FE"/>
    <w:rsid w:val="00277A46"/>
    <w:rsid w:val="00277E31"/>
    <w:rsid w:val="00277E66"/>
    <w:rsid w:val="002801E1"/>
    <w:rsid w:val="002801E2"/>
    <w:rsid w:val="0028052D"/>
    <w:rsid w:val="002805A9"/>
    <w:rsid w:val="00280648"/>
    <w:rsid w:val="00280684"/>
    <w:rsid w:val="0028073A"/>
    <w:rsid w:val="00280851"/>
    <w:rsid w:val="00280960"/>
    <w:rsid w:val="002817DC"/>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705"/>
    <w:rsid w:val="00284E7F"/>
    <w:rsid w:val="002851E2"/>
    <w:rsid w:val="00285520"/>
    <w:rsid w:val="00285894"/>
    <w:rsid w:val="00285A39"/>
    <w:rsid w:val="00285AEC"/>
    <w:rsid w:val="00285E28"/>
    <w:rsid w:val="00286487"/>
    <w:rsid w:val="00286631"/>
    <w:rsid w:val="00286759"/>
    <w:rsid w:val="00286A45"/>
    <w:rsid w:val="00286B14"/>
    <w:rsid w:val="00286CA1"/>
    <w:rsid w:val="00286F76"/>
    <w:rsid w:val="00287376"/>
    <w:rsid w:val="00287438"/>
    <w:rsid w:val="002877DE"/>
    <w:rsid w:val="00287C28"/>
    <w:rsid w:val="00290254"/>
    <w:rsid w:val="002906A4"/>
    <w:rsid w:val="00290FC4"/>
    <w:rsid w:val="00291403"/>
    <w:rsid w:val="0029178F"/>
    <w:rsid w:val="00291B01"/>
    <w:rsid w:val="00292235"/>
    <w:rsid w:val="00292E58"/>
    <w:rsid w:val="002931DE"/>
    <w:rsid w:val="00293504"/>
    <w:rsid w:val="002935EA"/>
    <w:rsid w:val="0029440E"/>
    <w:rsid w:val="002944CA"/>
    <w:rsid w:val="002945EB"/>
    <w:rsid w:val="00294722"/>
    <w:rsid w:val="00294907"/>
    <w:rsid w:val="00294AB1"/>
    <w:rsid w:val="00295226"/>
    <w:rsid w:val="002953CC"/>
    <w:rsid w:val="0029548C"/>
    <w:rsid w:val="00295539"/>
    <w:rsid w:val="002956E0"/>
    <w:rsid w:val="002958AB"/>
    <w:rsid w:val="00295DB4"/>
    <w:rsid w:val="00295F1C"/>
    <w:rsid w:val="00295F2A"/>
    <w:rsid w:val="0029636B"/>
    <w:rsid w:val="002963EC"/>
    <w:rsid w:val="002965C5"/>
    <w:rsid w:val="00296965"/>
    <w:rsid w:val="00296FD8"/>
    <w:rsid w:val="00297013"/>
    <w:rsid w:val="002970E1"/>
    <w:rsid w:val="002971AF"/>
    <w:rsid w:val="0029743A"/>
    <w:rsid w:val="00297499"/>
    <w:rsid w:val="002974AA"/>
    <w:rsid w:val="00297ACA"/>
    <w:rsid w:val="00297EDD"/>
    <w:rsid w:val="00297F46"/>
    <w:rsid w:val="00297F71"/>
    <w:rsid w:val="002A0176"/>
    <w:rsid w:val="002A0204"/>
    <w:rsid w:val="002A0581"/>
    <w:rsid w:val="002A05EF"/>
    <w:rsid w:val="002A0724"/>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C34"/>
    <w:rsid w:val="002A5FC1"/>
    <w:rsid w:val="002A60B6"/>
    <w:rsid w:val="002A6106"/>
    <w:rsid w:val="002A61BD"/>
    <w:rsid w:val="002A6DD2"/>
    <w:rsid w:val="002A717A"/>
    <w:rsid w:val="002A732C"/>
    <w:rsid w:val="002A733B"/>
    <w:rsid w:val="002A79B4"/>
    <w:rsid w:val="002A7A6A"/>
    <w:rsid w:val="002A7AB4"/>
    <w:rsid w:val="002A7B72"/>
    <w:rsid w:val="002A7CF6"/>
    <w:rsid w:val="002B033D"/>
    <w:rsid w:val="002B07BF"/>
    <w:rsid w:val="002B0805"/>
    <w:rsid w:val="002B0C99"/>
    <w:rsid w:val="002B0D68"/>
    <w:rsid w:val="002B0EDA"/>
    <w:rsid w:val="002B10F9"/>
    <w:rsid w:val="002B19C7"/>
    <w:rsid w:val="002B1B15"/>
    <w:rsid w:val="002B21D6"/>
    <w:rsid w:val="002B27D9"/>
    <w:rsid w:val="002B28F6"/>
    <w:rsid w:val="002B2BA0"/>
    <w:rsid w:val="002B2C92"/>
    <w:rsid w:val="002B2E8B"/>
    <w:rsid w:val="002B2F85"/>
    <w:rsid w:val="002B3081"/>
    <w:rsid w:val="002B318B"/>
    <w:rsid w:val="002B32BC"/>
    <w:rsid w:val="002B340B"/>
    <w:rsid w:val="002B34AE"/>
    <w:rsid w:val="002B3641"/>
    <w:rsid w:val="002B3718"/>
    <w:rsid w:val="002B39ED"/>
    <w:rsid w:val="002B3D07"/>
    <w:rsid w:val="002B3D90"/>
    <w:rsid w:val="002B3E45"/>
    <w:rsid w:val="002B409D"/>
    <w:rsid w:val="002B46A6"/>
    <w:rsid w:val="002B4A64"/>
    <w:rsid w:val="002B4C39"/>
    <w:rsid w:val="002B52AA"/>
    <w:rsid w:val="002B5976"/>
    <w:rsid w:val="002B5A76"/>
    <w:rsid w:val="002B5E44"/>
    <w:rsid w:val="002B6267"/>
    <w:rsid w:val="002B6397"/>
    <w:rsid w:val="002B64FE"/>
    <w:rsid w:val="002B651D"/>
    <w:rsid w:val="002B6578"/>
    <w:rsid w:val="002B6890"/>
    <w:rsid w:val="002B6949"/>
    <w:rsid w:val="002B694E"/>
    <w:rsid w:val="002B6E52"/>
    <w:rsid w:val="002B6EC5"/>
    <w:rsid w:val="002B712C"/>
    <w:rsid w:val="002B74EC"/>
    <w:rsid w:val="002B755E"/>
    <w:rsid w:val="002B783E"/>
    <w:rsid w:val="002C04C2"/>
    <w:rsid w:val="002C0818"/>
    <w:rsid w:val="002C08D3"/>
    <w:rsid w:val="002C0D09"/>
    <w:rsid w:val="002C0DD0"/>
    <w:rsid w:val="002C0E0A"/>
    <w:rsid w:val="002C0E55"/>
    <w:rsid w:val="002C1C99"/>
    <w:rsid w:val="002C1DF1"/>
    <w:rsid w:val="002C203A"/>
    <w:rsid w:val="002C21D7"/>
    <w:rsid w:val="002C23E6"/>
    <w:rsid w:val="002C27C7"/>
    <w:rsid w:val="002C2ABF"/>
    <w:rsid w:val="002C2C0E"/>
    <w:rsid w:val="002C2E8A"/>
    <w:rsid w:val="002C2FCD"/>
    <w:rsid w:val="002C302C"/>
    <w:rsid w:val="002C36D3"/>
    <w:rsid w:val="002C3AE4"/>
    <w:rsid w:val="002C3C99"/>
    <w:rsid w:val="002C3E89"/>
    <w:rsid w:val="002C421B"/>
    <w:rsid w:val="002C43FC"/>
    <w:rsid w:val="002C4462"/>
    <w:rsid w:val="002C4580"/>
    <w:rsid w:val="002C4FFD"/>
    <w:rsid w:val="002C5533"/>
    <w:rsid w:val="002C5620"/>
    <w:rsid w:val="002C5A6B"/>
    <w:rsid w:val="002C6165"/>
    <w:rsid w:val="002C61E0"/>
    <w:rsid w:val="002C6570"/>
    <w:rsid w:val="002C6CF5"/>
    <w:rsid w:val="002C706B"/>
    <w:rsid w:val="002C782F"/>
    <w:rsid w:val="002C7B03"/>
    <w:rsid w:val="002C7B0D"/>
    <w:rsid w:val="002C7D95"/>
    <w:rsid w:val="002D001E"/>
    <w:rsid w:val="002D0298"/>
    <w:rsid w:val="002D0372"/>
    <w:rsid w:val="002D04DC"/>
    <w:rsid w:val="002D0657"/>
    <w:rsid w:val="002D09B3"/>
    <w:rsid w:val="002D0D83"/>
    <w:rsid w:val="002D0FE3"/>
    <w:rsid w:val="002D1371"/>
    <w:rsid w:val="002D13B7"/>
    <w:rsid w:val="002D151D"/>
    <w:rsid w:val="002D15C0"/>
    <w:rsid w:val="002D16EF"/>
    <w:rsid w:val="002D2057"/>
    <w:rsid w:val="002D21F9"/>
    <w:rsid w:val="002D28E0"/>
    <w:rsid w:val="002D2AC4"/>
    <w:rsid w:val="002D2B4E"/>
    <w:rsid w:val="002D2D87"/>
    <w:rsid w:val="002D32F7"/>
    <w:rsid w:val="002D3848"/>
    <w:rsid w:val="002D3968"/>
    <w:rsid w:val="002D425A"/>
    <w:rsid w:val="002D4322"/>
    <w:rsid w:val="002D45B7"/>
    <w:rsid w:val="002D46E5"/>
    <w:rsid w:val="002D4722"/>
    <w:rsid w:val="002D47FC"/>
    <w:rsid w:val="002D49CC"/>
    <w:rsid w:val="002D4A54"/>
    <w:rsid w:val="002D4B11"/>
    <w:rsid w:val="002D4E37"/>
    <w:rsid w:val="002D52E0"/>
    <w:rsid w:val="002D57D5"/>
    <w:rsid w:val="002D5A0C"/>
    <w:rsid w:val="002D5DEA"/>
    <w:rsid w:val="002D5E2D"/>
    <w:rsid w:val="002D6127"/>
    <w:rsid w:val="002D63EE"/>
    <w:rsid w:val="002D662E"/>
    <w:rsid w:val="002D6776"/>
    <w:rsid w:val="002D68C3"/>
    <w:rsid w:val="002D6C69"/>
    <w:rsid w:val="002D6DEF"/>
    <w:rsid w:val="002D75B9"/>
    <w:rsid w:val="002D7665"/>
    <w:rsid w:val="002D772F"/>
    <w:rsid w:val="002D7C7C"/>
    <w:rsid w:val="002E018E"/>
    <w:rsid w:val="002E04F0"/>
    <w:rsid w:val="002E0E4F"/>
    <w:rsid w:val="002E0E94"/>
    <w:rsid w:val="002E0FB9"/>
    <w:rsid w:val="002E16BC"/>
    <w:rsid w:val="002E1941"/>
    <w:rsid w:val="002E1B94"/>
    <w:rsid w:val="002E21D5"/>
    <w:rsid w:val="002E251B"/>
    <w:rsid w:val="002E2923"/>
    <w:rsid w:val="002E2A76"/>
    <w:rsid w:val="002E306D"/>
    <w:rsid w:val="002E3419"/>
    <w:rsid w:val="002E3570"/>
    <w:rsid w:val="002E3624"/>
    <w:rsid w:val="002E3653"/>
    <w:rsid w:val="002E36AE"/>
    <w:rsid w:val="002E38B7"/>
    <w:rsid w:val="002E3B35"/>
    <w:rsid w:val="002E3BCB"/>
    <w:rsid w:val="002E3BD9"/>
    <w:rsid w:val="002E45DF"/>
    <w:rsid w:val="002E47CA"/>
    <w:rsid w:val="002E5058"/>
    <w:rsid w:val="002E56DE"/>
    <w:rsid w:val="002E58E1"/>
    <w:rsid w:val="002E58FE"/>
    <w:rsid w:val="002E5BDD"/>
    <w:rsid w:val="002E5C56"/>
    <w:rsid w:val="002E679D"/>
    <w:rsid w:val="002E695A"/>
    <w:rsid w:val="002E6C98"/>
    <w:rsid w:val="002E6CE4"/>
    <w:rsid w:val="002E6D1F"/>
    <w:rsid w:val="002E7321"/>
    <w:rsid w:val="002E7894"/>
    <w:rsid w:val="002E7BB2"/>
    <w:rsid w:val="002E7C5F"/>
    <w:rsid w:val="002E7F38"/>
    <w:rsid w:val="002F0045"/>
    <w:rsid w:val="002F00F0"/>
    <w:rsid w:val="002F025B"/>
    <w:rsid w:val="002F0292"/>
    <w:rsid w:val="002F0684"/>
    <w:rsid w:val="002F0774"/>
    <w:rsid w:val="002F07AE"/>
    <w:rsid w:val="002F0ADB"/>
    <w:rsid w:val="002F17A3"/>
    <w:rsid w:val="002F2508"/>
    <w:rsid w:val="002F29D2"/>
    <w:rsid w:val="002F2AE0"/>
    <w:rsid w:val="002F300D"/>
    <w:rsid w:val="002F3428"/>
    <w:rsid w:val="002F3CC3"/>
    <w:rsid w:val="002F3F16"/>
    <w:rsid w:val="002F413F"/>
    <w:rsid w:val="002F4344"/>
    <w:rsid w:val="002F44AD"/>
    <w:rsid w:val="002F4538"/>
    <w:rsid w:val="002F45D3"/>
    <w:rsid w:val="002F4747"/>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AE5"/>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780"/>
    <w:rsid w:val="00300AAD"/>
    <w:rsid w:val="00300AEF"/>
    <w:rsid w:val="003011C0"/>
    <w:rsid w:val="003012B7"/>
    <w:rsid w:val="0030167B"/>
    <w:rsid w:val="003019F6"/>
    <w:rsid w:val="00301CDF"/>
    <w:rsid w:val="00301EE4"/>
    <w:rsid w:val="00302144"/>
    <w:rsid w:val="00302239"/>
    <w:rsid w:val="003024AF"/>
    <w:rsid w:val="003024DE"/>
    <w:rsid w:val="00302701"/>
    <w:rsid w:val="00302739"/>
    <w:rsid w:val="003030BD"/>
    <w:rsid w:val="00303453"/>
    <w:rsid w:val="003034FC"/>
    <w:rsid w:val="0030361B"/>
    <w:rsid w:val="00303733"/>
    <w:rsid w:val="003039EA"/>
    <w:rsid w:val="00303AEC"/>
    <w:rsid w:val="00303C07"/>
    <w:rsid w:val="00303FB7"/>
    <w:rsid w:val="00304013"/>
    <w:rsid w:val="00304373"/>
    <w:rsid w:val="00304549"/>
    <w:rsid w:val="00304AC5"/>
    <w:rsid w:val="00304BB6"/>
    <w:rsid w:val="00304FCA"/>
    <w:rsid w:val="00305410"/>
    <w:rsid w:val="00306079"/>
    <w:rsid w:val="003064B4"/>
    <w:rsid w:val="003065FB"/>
    <w:rsid w:val="003068F4"/>
    <w:rsid w:val="003069B7"/>
    <w:rsid w:val="00306C20"/>
    <w:rsid w:val="00307B27"/>
    <w:rsid w:val="00307BD1"/>
    <w:rsid w:val="00307C5E"/>
    <w:rsid w:val="00307D05"/>
    <w:rsid w:val="00307F28"/>
    <w:rsid w:val="003101DC"/>
    <w:rsid w:val="0031035A"/>
    <w:rsid w:val="003106EF"/>
    <w:rsid w:val="00310C62"/>
    <w:rsid w:val="00310CC6"/>
    <w:rsid w:val="00311642"/>
    <w:rsid w:val="00311761"/>
    <w:rsid w:val="00311941"/>
    <w:rsid w:val="003121B8"/>
    <w:rsid w:val="0031226C"/>
    <w:rsid w:val="003137A0"/>
    <w:rsid w:val="003137ED"/>
    <w:rsid w:val="00313C4F"/>
    <w:rsid w:val="00313EE1"/>
    <w:rsid w:val="003141C2"/>
    <w:rsid w:val="00314629"/>
    <w:rsid w:val="00314639"/>
    <w:rsid w:val="00314B31"/>
    <w:rsid w:val="00314F34"/>
    <w:rsid w:val="003156EA"/>
    <w:rsid w:val="0031599D"/>
    <w:rsid w:val="00315B92"/>
    <w:rsid w:val="00315F72"/>
    <w:rsid w:val="00315F91"/>
    <w:rsid w:val="0031601F"/>
    <w:rsid w:val="00316072"/>
    <w:rsid w:val="00316265"/>
    <w:rsid w:val="0031639C"/>
    <w:rsid w:val="003166C2"/>
    <w:rsid w:val="00316BF5"/>
    <w:rsid w:val="00316C58"/>
    <w:rsid w:val="00316E46"/>
    <w:rsid w:val="00316F92"/>
    <w:rsid w:val="00317050"/>
    <w:rsid w:val="003170C9"/>
    <w:rsid w:val="00317884"/>
    <w:rsid w:val="003200D5"/>
    <w:rsid w:val="003200E7"/>
    <w:rsid w:val="003201CE"/>
    <w:rsid w:val="003201E5"/>
    <w:rsid w:val="0032086D"/>
    <w:rsid w:val="00320B1B"/>
    <w:rsid w:val="0032172E"/>
    <w:rsid w:val="0032179A"/>
    <w:rsid w:val="00321822"/>
    <w:rsid w:val="00321B02"/>
    <w:rsid w:val="003222E4"/>
    <w:rsid w:val="00322352"/>
    <w:rsid w:val="00322545"/>
    <w:rsid w:val="00322647"/>
    <w:rsid w:val="00322751"/>
    <w:rsid w:val="00322888"/>
    <w:rsid w:val="00322A62"/>
    <w:rsid w:val="00322A6A"/>
    <w:rsid w:val="00322BC3"/>
    <w:rsid w:val="00322E3B"/>
    <w:rsid w:val="0032313E"/>
    <w:rsid w:val="0032336C"/>
    <w:rsid w:val="003234EF"/>
    <w:rsid w:val="00323865"/>
    <w:rsid w:val="00323FAD"/>
    <w:rsid w:val="00324731"/>
    <w:rsid w:val="003249F8"/>
    <w:rsid w:val="00324A34"/>
    <w:rsid w:val="00324EA0"/>
    <w:rsid w:val="00325319"/>
    <w:rsid w:val="00325CB5"/>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CBA"/>
    <w:rsid w:val="00330865"/>
    <w:rsid w:val="003308C4"/>
    <w:rsid w:val="00330AA6"/>
    <w:rsid w:val="00330C30"/>
    <w:rsid w:val="00330DE8"/>
    <w:rsid w:val="00330FC2"/>
    <w:rsid w:val="00331406"/>
    <w:rsid w:val="003314D9"/>
    <w:rsid w:val="00331BCC"/>
    <w:rsid w:val="003321C3"/>
    <w:rsid w:val="00332962"/>
    <w:rsid w:val="00332B77"/>
    <w:rsid w:val="00332C85"/>
    <w:rsid w:val="00333049"/>
    <w:rsid w:val="0033443F"/>
    <w:rsid w:val="00335250"/>
    <w:rsid w:val="00335664"/>
    <w:rsid w:val="0033592C"/>
    <w:rsid w:val="00335DF1"/>
    <w:rsid w:val="00335E2A"/>
    <w:rsid w:val="00336225"/>
    <w:rsid w:val="00336780"/>
    <w:rsid w:val="003367C5"/>
    <w:rsid w:val="003370D3"/>
    <w:rsid w:val="003376CF"/>
    <w:rsid w:val="00337C71"/>
    <w:rsid w:val="00340401"/>
    <w:rsid w:val="00340450"/>
    <w:rsid w:val="00340885"/>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A9A"/>
    <w:rsid w:val="00347B9B"/>
    <w:rsid w:val="00347F2E"/>
    <w:rsid w:val="0035025F"/>
    <w:rsid w:val="003503F4"/>
    <w:rsid w:val="0035041A"/>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37"/>
    <w:rsid w:val="003531B0"/>
    <w:rsid w:val="003531B3"/>
    <w:rsid w:val="003532D2"/>
    <w:rsid w:val="0035335B"/>
    <w:rsid w:val="003536C6"/>
    <w:rsid w:val="003539B2"/>
    <w:rsid w:val="00353F9F"/>
    <w:rsid w:val="0035414B"/>
    <w:rsid w:val="00354328"/>
    <w:rsid w:val="003545D6"/>
    <w:rsid w:val="00355122"/>
    <w:rsid w:val="003552C6"/>
    <w:rsid w:val="003556A9"/>
    <w:rsid w:val="00355A83"/>
    <w:rsid w:val="003560B8"/>
    <w:rsid w:val="003562D7"/>
    <w:rsid w:val="00356353"/>
    <w:rsid w:val="003564E8"/>
    <w:rsid w:val="003567C9"/>
    <w:rsid w:val="00356BA5"/>
    <w:rsid w:val="00356CEC"/>
    <w:rsid w:val="003572DE"/>
    <w:rsid w:val="003574DC"/>
    <w:rsid w:val="00357659"/>
    <w:rsid w:val="00357712"/>
    <w:rsid w:val="00357841"/>
    <w:rsid w:val="00357B14"/>
    <w:rsid w:val="00357D8A"/>
    <w:rsid w:val="0036010A"/>
    <w:rsid w:val="0036012E"/>
    <w:rsid w:val="0036017E"/>
    <w:rsid w:val="00360396"/>
    <w:rsid w:val="00360477"/>
    <w:rsid w:val="003604DB"/>
    <w:rsid w:val="00360535"/>
    <w:rsid w:val="0036056F"/>
    <w:rsid w:val="003605BB"/>
    <w:rsid w:val="00360CCA"/>
    <w:rsid w:val="00360D1F"/>
    <w:rsid w:val="00361049"/>
    <w:rsid w:val="003613FC"/>
    <w:rsid w:val="003617B5"/>
    <w:rsid w:val="0036185C"/>
    <w:rsid w:val="0036262C"/>
    <w:rsid w:val="00362835"/>
    <w:rsid w:val="00362C5A"/>
    <w:rsid w:val="003635DD"/>
    <w:rsid w:val="00363F7A"/>
    <w:rsid w:val="00364A63"/>
    <w:rsid w:val="00365351"/>
    <w:rsid w:val="0036561B"/>
    <w:rsid w:val="0036616D"/>
    <w:rsid w:val="003669EC"/>
    <w:rsid w:val="00366B92"/>
    <w:rsid w:val="00366C57"/>
    <w:rsid w:val="00366FD7"/>
    <w:rsid w:val="003671C1"/>
    <w:rsid w:val="00367D2F"/>
    <w:rsid w:val="003700A7"/>
    <w:rsid w:val="00370161"/>
    <w:rsid w:val="00370168"/>
    <w:rsid w:val="003701BD"/>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7BE"/>
    <w:rsid w:val="00373B2A"/>
    <w:rsid w:val="00373E10"/>
    <w:rsid w:val="00373F2C"/>
    <w:rsid w:val="0037406C"/>
    <w:rsid w:val="003741D2"/>
    <w:rsid w:val="003744CB"/>
    <w:rsid w:val="003747A1"/>
    <w:rsid w:val="00374804"/>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FD"/>
    <w:rsid w:val="003775BD"/>
    <w:rsid w:val="0038084F"/>
    <w:rsid w:val="00380892"/>
    <w:rsid w:val="00381071"/>
    <w:rsid w:val="00381685"/>
    <w:rsid w:val="003817BE"/>
    <w:rsid w:val="003818CD"/>
    <w:rsid w:val="003821E7"/>
    <w:rsid w:val="003827F2"/>
    <w:rsid w:val="00382903"/>
    <w:rsid w:val="00382D95"/>
    <w:rsid w:val="00383080"/>
    <w:rsid w:val="003831FE"/>
    <w:rsid w:val="00383483"/>
    <w:rsid w:val="00383C38"/>
    <w:rsid w:val="00383D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1B90"/>
    <w:rsid w:val="003926BE"/>
    <w:rsid w:val="00392DB8"/>
    <w:rsid w:val="00392F45"/>
    <w:rsid w:val="00393058"/>
    <w:rsid w:val="003933E7"/>
    <w:rsid w:val="00393651"/>
    <w:rsid w:val="00393B78"/>
    <w:rsid w:val="00393FB1"/>
    <w:rsid w:val="003945D5"/>
    <w:rsid w:val="00394775"/>
    <w:rsid w:val="00394B44"/>
    <w:rsid w:val="00394C79"/>
    <w:rsid w:val="0039502C"/>
    <w:rsid w:val="003950DF"/>
    <w:rsid w:val="003953FA"/>
    <w:rsid w:val="003956CC"/>
    <w:rsid w:val="003956FE"/>
    <w:rsid w:val="0039598F"/>
    <w:rsid w:val="00395E36"/>
    <w:rsid w:val="003960D5"/>
    <w:rsid w:val="0039610F"/>
    <w:rsid w:val="0039665F"/>
    <w:rsid w:val="00396FFE"/>
    <w:rsid w:val="00397682"/>
    <w:rsid w:val="003978B8"/>
    <w:rsid w:val="00397B96"/>
    <w:rsid w:val="00397C89"/>
    <w:rsid w:val="00397F16"/>
    <w:rsid w:val="003A0091"/>
    <w:rsid w:val="003A0311"/>
    <w:rsid w:val="003A0322"/>
    <w:rsid w:val="003A0569"/>
    <w:rsid w:val="003A0736"/>
    <w:rsid w:val="003A07F5"/>
    <w:rsid w:val="003A0DEF"/>
    <w:rsid w:val="003A1135"/>
    <w:rsid w:val="003A1341"/>
    <w:rsid w:val="003A162C"/>
    <w:rsid w:val="003A1651"/>
    <w:rsid w:val="003A19E0"/>
    <w:rsid w:val="003A1A9C"/>
    <w:rsid w:val="003A1C38"/>
    <w:rsid w:val="003A1CEB"/>
    <w:rsid w:val="003A1DD5"/>
    <w:rsid w:val="003A1EE4"/>
    <w:rsid w:val="003A1EF5"/>
    <w:rsid w:val="003A2019"/>
    <w:rsid w:val="003A2144"/>
    <w:rsid w:val="003A29A0"/>
    <w:rsid w:val="003A2AAB"/>
    <w:rsid w:val="003A2D39"/>
    <w:rsid w:val="003A2FE7"/>
    <w:rsid w:val="003A371E"/>
    <w:rsid w:val="003A3868"/>
    <w:rsid w:val="003A42BB"/>
    <w:rsid w:val="003A45FB"/>
    <w:rsid w:val="003A48FC"/>
    <w:rsid w:val="003A49F0"/>
    <w:rsid w:val="003A4C4A"/>
    <w:rsid w:val="003A4E82"/>
    <w:rsid w:val="003A52BE"/>
    <w:rsid w:val="003A590E"/>
    <w:rsid w:val="003A5A8C"/>
    <w:rsid w:val="003A5CD5"/>
    <w:rsid w:val="003A5E54"/>
    <w:rsid w:val="003A6330"/>
    <w:rsid w:val="003A672D"/>
    <w:rsid w:val="003A67EA"/>
    <w:rsid w:val="003A6BC9"/>
    <w:rsid w:val="003A6CF6"/>
    <w:rsid w:val="003A6D50"/>
    <w:rsid w:val="003A76A9"/>
    <w:rsid w:val="003A7747"/>
    <w:rsid w:val="003A7D84"/>
    <w:rsid w:val="003A7F73"/>
    <w:rsid w:val="003B0299"/>
    <w:rsid w:val="003B0901"/>
    <w:rsid w:val="003B0A58"/>
    <w:rsid w:val="003B0B4D"/>
    <w:rsid w:val="003B0F82"/>
    <w:rsid w:val="003B1046"/>
    <w:rsid w:val="003B140E"/>
    <w:rsid w:val="003B14B8"/>
    <w:rsid w:val="003B1575"/>
    <w:rsid w:val="003B164D"/>
    <w:rsid w:val="003B17C4"/>
    <w:rsid w:val="003B188F"/>
    <w:rsid w:val="003B19B0"/>
    <w:rsid w:val="003B1CC2"/>
    <w:rsid w:val="003B21B1"/>
    <w:rsid w:val="003B2672"/>
    <w:rsid w:val="003B2AB9"/>
    <w:rsid w:val="003B2B0E"/>
    <w:rsid w:val="003B2B79"/>
    <w:rsid w:val="003B2DAD"/>
    <w:rsid w:val="003B2DB4"/>
    <w:rsid w:val="003B2FB6"/>
    <w:rsid w:val="003B327D"/>
    <w:rsid w:val="003B3435"/>
    <w:rsid w:val="003B4482"/>
    <w:rsid w:val="003B4FC5"/>
    <w:rsid w:val="003B5469"/>
    <w:rsid w:val="003B5699"/>
    <w:rsid w:val="003B570F"/>
    <w:rsid w:val="003B5B57"/>
    <w:rsid w:val="003B5B7E"/>
    <w:rsid w:val="003B5E30"/>
    <w:rsid w:val="003B6194"/>
    <w:rsid w:val="003B62B9"/>
    <w:rsid w:val="003B633C"/>
    <w:rsid w:val="003B6F75"/>
    <w:rsid w:val="003B6FCB"/>
    <w:rsid w:val="003B7020"/>
    <w:rsid w:val="003B7271"/>
    <w:rsid w:val="003B7294"/>
    <w:rsid w:val="003B7404"/>
    <w:rsid w:val="003B7619"/>
    <w:rsid w:val="003B765B"/>
    <w:rsid w:val="003B76FE"/>
    <w:rsid w:val="003C002E"/>
    <w:rsid w:val="003C009A"/>
    <w:rsid w:val="003C0104"/>
    <w:rsid w:val="003C014A"/>
    <w:rsid w:val="003C0324"/>
    <w:rsid w:val="003C0759"/>
    <w:rsid w:val="003C07D7"/>
    <w:rsid w:val="003C0985"/>
    <w:rsid w:val="003C0D37"/>
    <w:rsid w:val="003C1261"/>
    <w:rsid w:val="003C182F"/>
    <w:rsid w:val="003C1B5D"/>
    <w:rsid w:val="003C1EC9"/>
    <w:rsid w:val="003C2C9D"/>
    <w:rsid w:val="003C2CF1"/>
    <w:rsid w:val="003C3B73"/>
    <w:rsid w:val="003C3EF9"/>
    <w:rsid w:val="003C412E"/>
    <w:rsid w:val="003C4250"/>
    <w:rsid w:val="003C4952"/>
    <w:rsid w:val="003C4D16"/>
    <w:rsid w:val="003C4D8C"/>
    <w:rsid w:val="003C4F25"/>
    <w:rsid w:val="003C5007"/>
    <w:rsid w:val="003C5280"/>
    <w:rsid w:val="003C5ABA"/>
    <w:rsid w:val="003C5FDD"/>
    <w:rsid w:val="003C6448"/>
    <w:rsid w:val="003C6507"/>
    <w:rsid w:val="003C652F"/>
    <w:rsid w:val="003C6580"/>
    <w:rsid w:val="003C6B92"/>
    <w:rsid w:val="003C6FA0"/>
    <w:rsid w:val="003C706A"/>
    <w:rsid w:val="003C7459"/>
    <w:rsid w:val="003C7691"/>
    <w:rsid w:val="003C78C0"/>
    <w:rsid w:val="003C79A4"/>
    <w:rsid w:val="003C7D6A"/>
    <w:rsid w:val="003D01FB"/>
    <w:rsid w:val="003D0332"/>
    <w:rsid w:val="003D07C3"/>
    <w:rsid w:val="003D09DA"/>
    <w:rsid w:val="003D0A3B"/>
    <w:rsid w:val="003D0A97"/>
    <w:rsid w:val="003D0D75"/>
    <w:rsid w:val="003D0E68"/>
    <w:rsid w:val="003D1294"/>
    <w:rsid w:val="003D1910"/>
    <w:rsid w:val="003D193F"/>
    <w:rsid w:val="003D1AB6"/>
    <w:rsid w:val="003D1FEC"/>
    <w:rsid w:val="003D2050"/>
    <w:rsid w:val="003D22F4"/>
    <w:rsid w:val="003D2339"/>
    <w:rsid w:val="003D26AA"/>
    <w:rsid w:val="003D29B6"/>
    <w:rsid w:val="003D2A2B"/>
    <w:rsid w:val="003D2EC6"/>
    <w:rsid w:val="003D30F8"/>
    <w:rsid w:val="003D39A6"/>
    <w:rsid w:val="003D4330"/>
    <w:rsid w:val="003D4350"/>
    <w:rsid w:val="003D43AB"/>
    <w:rsid w:val="003D4409"/>
    <w:rsid w:val="003D50AE"/>
    <w:rsid w:val="003D5176"/>
    <w:rsid w:val="003D52A8"/>
    <w:rsid w:val="003D530E"/>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D7E3B"/>
    <w:rsid w:val="003E0066"/>
    <w:rsid w:val="003E0385"/>
    <w:rsid w:val="003E089F"/>
    <w:rsid w:val="003E0ADB"/>
    <w:rsid w:val="003E0CE4"/>
    <w:rsid w:val="003E1304"/>
    <w:rsid w:val="003E13F6"/>
    <w:rsid w:val="003E15AA"/>
    <w:rsid w:val="003E1748"/>
    <w:rsid w:val="003E1CF4"/>
    <w:rsid w:val="003E1FAC"/>
    <w:rsid w:val="003E20C9"/>
    <w:rsid w:val="003E2228"/>
    <w:rsid w:val="003E240A"/>
    <w:rsid w:val="003E294E"/>
    <w:rsid w:val="003E2BF4"/>
    <w:rsid w:val="003E2F5A"/>
    <w:rsid w:val="003E325A"/>
    <w:rsid w:val="003E33C5"/>
    <w:rsid w:val="003E34E1"/>
    <w:rsid w:val="003E3524"/>
    <w:rsid w:val="003E38DF"/>
    <w:rsid w:val="003E3A6B"/>
    <w:rsid w:val="003E3C5B"/>
    <w:rsid w:val="003E3D11"/>
    <w:rsid w:val="003E40C9"/>
    <w:rsid w:val="003E41A9"/>
    <w:rsid w:val="003E4CDB"/>
    <w:rsid w:val="003E52EB"/>
    <w:rsid w:val="003E565A"/>
    <w:rsid w:val="003E5800"/>
    <w:rsid w:val="003E5B74"/>
    <w:rsid w:val="003E5DE2"/>
    <w:rsid w:val="003E60CE"/>
    <w:rsid w:val="003E6592"/>
    <w:rsid w:val="003E703E"/>
    <w:rsid w:val="003E734E"/>
    <w:rsid w:val="003E73BC"/>
    <w:rsid w:val="003E74AE"/>
    <w:rsid w:val="003E76AD"/>
    <w:rsid w:val="003E7A07"/>
    <w:rsid w:val="003E7A1D"/>
    <w:rsid w:val="003F0587"/>
    <w:rsid w:val="003F0656"/>
    <w:rsid w:val="003F0884"/>
    <w:rsid w:val="003F0905"/>
    <w:rsid w:val="003F16E1"/>
    <w:rsid w:val="003F1797"/>
    <w:rsid w:val="003F1B6D"/>
    <w:rsid w:val="003F1D73"/>
    <w:rsid w:val="003F20E2"/>
    <w:rsid w:val="003F2103"/>
    <w:rsid w:val="003F2244"/>
    <w:rsid w:val="003F23A7"/>
    <w:rsid w:val="003F2564"/>
    <w:rsid w:val="003F2624"/>
    <w:rsid w:val="003F2711"/>
    <w:rsid w:val="003F2A56"/>
    <w:rsid w:val="003F2CB0"/>
    <w:rsid w:val="003F3865"/>
    <w:rsid w:val="003F3A77"/>
    <w:rsid w:val="003F3FEB"/>
    <w:rsid w:val="003F477D"/>
    <w:rsid w:val="003F4933"/>
    <w:rsid w:val="003F4977"/>
    <w:rsid w:val="003F4E1C"/>
    <w:rsid w:val="003F4E39"/>
    <w:rsid w:val="003F4EC5"/>
    <w:rsid w:val="003F536B"/>
    <w:rsid w:val="003F586D"/>
    <w:rsid w:val="003F60DF"/>
    <w:rsid w:val="003F60EF"/>
    <w:rsid w:val="003F612E"/>
    <w:rsid w:val="003F6194"/>
    <w:rsid w:val="003F62B4"/>
    <w:rsid w:val="003F6853"/>
    <w:rsid w:val="003F6930"/>
    <w:rsid w:val="003F6F1A"/>
    <w:rsid w:val="003F71A5"/>
    <w:rsid w:val="003F73A0"/>
    <w:rsid w:val="003F75DD"/>
    <w:rsid w:val="003F7DFF"/>
    <w:rsid w:val="0040015E"/>
    <w:rsid w:val="00400427"/>
    <w:rsid w:val="00400831"/>
    <w:rsid w:val="00400930"/>
    <w:rsid w:val="00400B43"/>
    <w:rsid w:val="00400C85"/>
    <w:rsid w:val="004010CF"/>
    <w:rsid w:val="00401175"/>
    <w:rsid w:val="004012FA"/>
    <w:rsid w:val="004017C6"/>
    <w:rsid w:val="004018CB"/>
    <w:rsid w:val="004019E3"/>
    <w:rsid w:val="00401BBE"/>
    <w:rsid w:val="004024AB"/>
    <w:rsid w:val="00402E4D"/>
    <w:rsid w:val="00402F2C"/>
    <w:rsid w:val="0040303D"/>
    <w:rsid w:val="004030DA"/>
    <w:rsid w:val="0040379F"/>
    <w:rsid w:val="00403805"/>
    <w:rsid w:val="00403824"/>
    <w:rsid w:val="00403891"/>
    <w:rsid w:val="00403E3B"/>
    <w:rsid w:val="00403F25"/>
    <w:rsid w:val="0040495B"/>
    <w:rsid w:val="00404AE9"/>
    <w:rsid w:val="00405194"/>
    <w:rsid w:val="00405738"/>
    <w:rsid w:val="00405898"/>
    <w:rsid w:val="00405A3E"/>
    <w:rsid w:val="00405D95"/>
    <w:rsid w:val="00405F90"/>
    <w:rsid w:val="00405FA5"/>
    <w:rsid w:val="00406108"/>
    <w:rsid w:val="00406109"/>
    <w:rsid w:val="00406321"/>
    <w:rsid w:val="00406412"/>
    <w:rsid w:val="00406BAF"/>
    <w:rsid w:val="00406F4B"/>
    <w:rsid w:val="00406FBD"/>
    <w:rsid w:val="004073B0"/>
    <w:rsid w:val="00407612"/>
    <w:rsid w:val="00407A66"/>
    <w:rsid w:val="00407B4C"/>
    <w:rsid w:val="00407C9E"/>
    <w:rsid w:val="00410071"/>
    <w:rsid w:val="004101A0"/>
    <w:rsid w:val="0041029D"/>
    <w:rsid w:val="00410828"/>
    <w:rsid w:val="00410A97"/>
    <w:rsid w:val="00410B9D"/>
    <w:rsid w:val="00410CD7"/>
    <w:rsid w:val="00411230"/>
    <w:rsid w:val="00411233"/>
    <w:rsid w:val="00411735"/>
    <w:rsid w:val="004118C9"/>
    <w:rsid w:val="0041195D"/>
    <w:rsid w:val="00412243"/>
    <w:rsid w:val="00412588"/>
    <w:rsid w:val="00412697"/>
    <w:rsid w:val="00412F8D"/>
    <w:rsid w:val="00413369"/>
    <w:rsid w:val="00413AA2"/>
    <w:rsid w:val="00413AE3"/>
    <w:rsid w:val="00414129"/>
    <w:rsid w:val="004142CD"/>
    <w:rsid w:val="004142F5"/>
    <w:rsid w:val="004145AE"/>
    <w:rsid w:val="00414B88"/>
    <w:rsid w:val="00414B98"/>
    <w:rsid w:val="00414F50"/>
    <w:rsid w:val="004152BA"/>
    <w:rsid w:val="0041577E"/>
    <w:rsid w:val="004157F6"/>
    <w:rsid w:val="004159D3"/>
    <w:rsid w:val="00415A14"/>
    <w:rsid w:val="00415FB4"/>
    <w:rsid w:val="0041616C"/>
    <w:rsid w:val="004163D3"/>
    <w:rsid w:val="004166DC"/>
    <w:rsid w:val="00416965"/>
    <w:rsid w:val="00416A66"/>
    <w:rsid w:val="00416B16"/>
    <w:rsid w:val="00416C3B"/>
    <w:rsid w:val="00416D41"/>
    <w:rsid w:val="00416DCB"/>
    <w:rsid w:val="004174DB"/>
    <w:rsid w:val="00417678"/>
    <w:rsid w:val="00417A45"/>
    <w:rsid w:val="00417D52"/>
    <w:rsid w:val="00417E4C"/>
    <w:rsid w:val="0042004E"/>
    <w:rsid w:val="00420126"/>
    <w:rsid w:val="00420213"/>
    <w:rsid w:val="004203CF"/>
    <w:rsid w:val="00420755"/>
    <w:rsid w:val="00420CB7"/>
    <w:rsid w:val="00420E46"/>
    <w:rsid w:val="00420E49"/>
    <w:rsid w:val="00420F26"/>
    <w:rsid w:val="00421078"/>
    <w:rsid w:val="0042110F"/>
    <w:rsid w:val="004213E8"/>
    <w:rsid w:val="0042156E"/>
    <w:rsid w:val="00421EC5"/>
    <w:rsid w:val="004222BF"/>
    <w:rsid w:val="00422399"/>
    <w:rsid w:val="0042261A"/>
    <w:rsid w:val="00422736"/>
    <w:rsid w:val="004228B8"/>
    <w:rsid w:val="00422A01"/>
    <w:rsid w:val="00422C11"/>
    <w:rsid w:val="00422DB5"/>
    <w:rsid w:val="00422DE5"/>
    <w:rsid w:val="0042307B"/>
    <w:rsid w:val="00423326"/>
    <w:rsid w:val="0042351C"/>
    <w:rsid w:val="00423582"/>
    <w:rsid w:val="004237CC"/>
    <w:rsid w:val="00423F5F"/>
    <w:rsid w:val="00424503"/>
    <w:rsid w:val="00424E5F"/>
    <w:rsid w:val="004250E7"/>
    <w:rsid w:val="00425454"/>
    <w:rsid w:val="004258D1"/>
    <w:rsid w:val="00425AA7"/>
    <w:rsid w:val="00425C97"/>
    <w:rsid w:val="00425E05"/>
    <w:rsid w:val="00425FFD"/>
    <w:rsid w:val="004262F8"/>
    <w:rsid w:val="00426442"/>
    <w:rsid w:val="0042654A"/>
    <w:rsid w:val="00426A93"/>
    <w:rsid w:val="00426DFA"/>
    <w:rsid w:val="004276E3"/>
    <w:rsid w:val="004279ED"/>
    <w:rsid w:val="00427E67"/>
    <w:rsid w:val="00430178"/>
    <w:rsid w:val="0043043A"/>
    <w:rsid w:val="00430495"/>
    <w:rsid w:val="00430680"/>
    <w:rsid w:val="00430773"/>
    <w:rsid w:val="004308B6"/>
    <w:rsid w:val="00430A72"/>
    <w:rsid w:val="00430BA7"/>
    <w:rsid w:val="00431043"/>
    <w:rsid w:val="004311D8"/>
    <w:rsid w:val="004314E7"/>
    <w:rsid w:val="0043189C"/>
    <w:rsid w:val="00431CB1"/>
    <w:rsid w:val="00431DB5"/>
    <w:rsid w:val="00432565"/>
    <w:rsid w:val="0043270B"/>
    <w:rsid w:val="00432780"/>
    <w:rsid w:val="00432DB9"/>
    <w:rsid w:val="00432E64"/>
    <w:rsid w:val="00432F8F"/>
    <w:rsid w:val="00432F9E"/>
    <w:rsid w:val="00433065"/>
    <w:rsid w:val="00433106"/>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5D6C"/>
    <w:rsid w:val="00436219"/>
    <w:rsid w:val="00436480"/>
    <w:rsid w:val="00436511"/>
    <w:rsid w:val="00436A3B"/>
    <w:rsid w:val="00436CF4"/>
    <w:rsid w:val="00436EE0"/>
    <w:rsid w:val="00436FAD"/>
    <w:rsid w:val="00437027"/>
    <w:rsid w:val="00437064"/>
    <w:rsid w:val="004371AB"/>
    <w:rsid w:val="004374A3"/>
    <w:rsid w:val="004375C4"/>
    <w:rsid w:val="004402A7"/>
    <w:rsid w:val="0044035D"/>
    <w:rsid w:val="0044037A"/>
    <w:rsid w:val="00440565"/>
    <w:rsid w:val="004407A9"/>
    <w:rsid w:val="00440BDF"/>
    <w:rsid w:val="00440BE2"/>
    <w:rsid w:val="00440EA5"/>
    <w:rsid w:val="0044131C"/>
    <w:rsid w:val="0044142F"/>
    <w:rsid w:val="004416A4"/>
    <w:rsid w:val="00441A97"/>
    <w:rsid w:val="004425C2"/>
    <w:rsid w:val="00442824"/>
    <w:rsid w:val="00442A1D"/>
    <w:rsid w:val="00442FCF"/>
    <w:rsid w:val="00442FFB"/>
    <w:rsid w:val="004430FD"/>
    <w:rsid w:val="004436AE"/>
    <w:rsid w:val="004437EC"/>
    <w:rsid w:val="0044389A"/>
    <w:rsid w:val="00443926"/>
    <w:rsid w:val="00443F9A"/>
    <w:rsid w:val="004442A7"/>
    <w:rsid w:val="004443B8"/>
    <w:rsid w:val="00444508"/>
    <w:rsid w:val="00444885"/>
    <w:rsid w:val="00444901"/>
    <w:rsid w:val="00444934"/>
    <w:rsid w:val="00444F5E"/>
    <w:rsid w:val="00444F61"/>
    <w:rsid w:val="0044526A"/>
    <w:rsid w:val="0044540F"/>
    <w:rsid w:val="00445494"/>
    <w:rsid w:val="00445513"/>
    <w:rsid w:val="00445907"/>
    <w:rsid w:val="00445CFF"/>
    <w:rsid w:val="00445E48"/>
    <w:rsid w:val="004462AF"/>
    <w:rsid w:val="0044662A"/>
    <w:rsid w:val="0044666E"/>
    <w:rsid w:val="004466B5"/>
    <w:rsid w:val="0044683A"/>
    <w:rsid w:val="00446956"/>
    <w:rsid w:val="00446D5A"/>
    <w:rsid w:val="00447486"/>
    <w:rsid w:val="00447DC3"/>
    <w:rsid w:val="004502AB"/>
    <w:rsid w:val="00450778"/>
    <w:rsid w:val="00450D3B"/>
    <w:rsid w:val="00450F2C"/>
    <w:rsid w:val="00450FB9"/>
    <w:rsid w:val="0045126E"/>
    <w:rsid w:val="004518D5"/>
    <w:rsid w:val="004519BF"/>
    <w:rsid w:val="00451B06"/>
    <w:rsid w:val="00451BEB"/>
    <w:rsid w:val="0045212B"/>
    <w:rsid w:val="004527C0"/>
    <w:rsid w:val="00453871"/>
    <w:rsid w:val="00453877"/>
    <w:rsid w:val="00453DEF"/>
    <w:rsid w:val="004543E4"/>
    <w:rsid w:val="00454661"/>
    <w:rsid w:val="004548E5"/>
    <w:rsid w:val="00454F08"/>
    <w:rsid w:val="00455105"/>
    <w:rsid w:val="004559BE"/>
    <w:rsid w:val="00455C09"/>
    <w:rsid w:val="00456114"/>
    <w:rsid w:val="004568E3"/>
    <w:rsid w:val="00456971"/>
    <w:rsid w:val="00456B9B"/>
    <w:rsid w:val="00457026"/>
    <w:rsid w:val="00457074"/>
    <w:rsid w:val="00457390"/>
    <w:rsid w:val="0045742D"/>
    <w:rsid w:val="0045787E"/>
    <w:rsid w:val="004578EF"/>
    <w:rsid w:val="00457C5E"/>
    <w:rsid w:val="00457D5C"/>
    <w:rsid w:val="00457F98"/>
    <w:rsid w:val="0046026D"/>
    <w:rsid w:val="0046027A"/>
    <w:rsid w:val="00460300"/>
    <w:rsid w:val="004603CF"/>
    <w:rsid w:val="004603E0"/>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A9C"/>
    <w:rsid w:val="00462B09"/>
    <w:rsid w:val="00462F34"/>
    <w:rsid w:val="00462FC4"/>
    <w:rsid w:val="00463448"/>
    <w:rsid w:val="0046357F"/>
    <w:rsid w:val="004636F3"/>
    <w:rsid w:val="00463A71"/>
    <w:rsid w:val="00463A8D"/>
    <w:rsid w:val="00463AC7"/>
    <w:rsid w:val="00463C3A"/>
    <w:rsid w:val="004642F1"/>
    <w:rsid w:val="0046434B"/>
    <w:rsid w:val="004643D1"/>
    <w:rsid w:val="004643E7"/>
    <w:rsid w:val="00464513"/>
    <w:rsid w:val="00464919"/>
    <w:rsid w:val="00464AFE"/>
    <w:rsid w:val="00464C4E"/>
    <w:rsid w:val="00464DB1"/>
    <w:rsid w:val="00464EE0"/>
    <w:rsid w:val="0046534E"/>
    <w:rsid w:val="00465461"/>
    <w:rsid w:val="00465467"/>
    <w:rsid w:val="00465573"/>
    <w:rsid w:val="004658C3"/>
    <w:rsid w:val="00465EB3"/>
    <w:rsid w:val="00466260"/>
    <w:rsid w:val="004662E3"/>
    <w:rsid w:val="0046645E"/>
    <w:rsid w:val="004666EC"/>
    <w:rsid w:val="0046680F"/>
    <w:rsid w:val="00467011"/>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6E9"/>
    <w:rsid w:val="004739BD"/>
    <w:rsid w:val="00473C1E"/>
    <w:rsid w:val="00473D2D"/>
    <w:rsid w:val="00473F5F"/>
    <w:rsid w:val="004740D7"/>
    <w:rsid w:val="0047410D"/>
    <w:rsid w:val="00474827"/>
    <w:rsid w:val="00474B33"/>
    <w:rsid w:val="00474EEA"/>
    <w:rsid w:val="00474FB4"/>
    <w:rsid w:val="00475131"/>
    <w:rsid w:val="00475260"/>
    <w:rsid w:val="004755D5"/>
    <w:rsid w:val="004755F0"/>
    <w:rsid w:val="004756C6"/>
    <w:rsid w:val="0047574D"/>
    <w:rsid w:val="00475A1B"/>
    <w:rsid w:val="00475D3E"/>
    <w:rsid w:val="00475E50"/>
    <w:rsid w:val="00475F90"/>
    <w:rsid w:val="00476742"/>
    <w:rsid w:val="004767BC"/>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4FF"/>
    <w:rsid w:val="00481607"/>
    <w:rsid w:val="004821DD"/>
    <w:rsid w:val="00482389"/>
    <w:rsid w:val="004827D4"/>
    <w:rsid w:val="004828DE"/>
    <w:rsid w:val="00482943"/>
    <w:rsid w:val="00482ADC"/>
    <w:rsid w:val="00482B1F"/>
    <w:rsid w:val="00482BAD"/>
    <w:rsid w:val="00483846"/>
    <w:rsid w:val="00483D11"/>
    <w:rsid w:val="00483D20"/>
    <w:rsid w:val="0048406D"/>
    <w:rsid w:val="0048410E"/>
    <w:rsid w:val="00484503"/>
    <w:rsid w:val="00484C46"/>
    <w:rsid w:val="00484C71"/>
    <w:rsid w:val="004855C3"/>
    <w:rsid w:val="004855C6"/>
    <w:rsid w:val="00485969"/>
    <w:rsid w:val="0048598C"/>
    <w:rsid w:val="00485E8A"/>
    <w:rsid w:val="0048620B"/>
    <w:rsid w:val="0048628F"/>
    <w:rsid w:val="004862DE"/>
    <w:rsid w:val="0048656C"/>
    <w:rsid w:val="00486974"/>
    <w:rsid w:val="00486CF2"/>
    <w:rsid w:val="00486E40"/>
    <w:rsid w:val="00486EC5"/>
    <w:rsid w:val="00487006"/>
    <w:rsid w:val="0048719C"/>
    <w:rsid w:val="00487442"/>
    <w:rsid w:val="004875E5"/>
    <w:rsid w:val="00487BB8"/>
    <w:rsid w:val="00487E19"/>
    <w:rsid w:val="00487F28"/>
    <w:rsid w:val="00490604"/>
    <w:rsid w:val="00490649"/>
    <w:rsid w:val="0049093B"/>
    <w:rsid w:val="00490B6C"/>
    <w:rsid w:val="00490E94"/>
    <w:rsid w:val="00490EE3"/>
    <w:rsid w:val="00491357"/>
    <w:rsid w:val="004913DF"/>
    <w:rsid w:val="0049143D"/>
    <w:rsid w:val="004915F6"/>
    <w:rsid w:val="00491742"/>
    <w:rsid w:val="004918A0"/>
    <w:rsid w:val="00491B91"/>
    <w:rsid w:val="004924E5"/>
    <w:rsid w:val="00492619"/>
    <w:rsid w:val="00492820"/>
    <w:rsid w:val="004931BF"/>
    <w:rsid w:val="0049349F"/>
    <w:rsid w:val="004935A4"/>
    <w:rsid w:val="004935C0"/>
    <w:rsid w:val="00493D08"/>
    <w:rsid w:val="00493E9F"/>
    <w:rsid w:val="0049457E"/>
    <w:rsid w:val="004948C4"/>
    <w:rsid w:val="004948E9"/>
    <w:rsid w:val="00494B7C"/>
    <w:rsid w:val="00494E75"/>
    <w:rsid w:val="00494F3D"/>
    <w:rsid w:val="00495071"/>
    <w:rsid w:val="004950DE"/>
    <w:rsid w:val="00495227"/>
    <w:rsid w:val="00495BC8"/>
    <w:rsid w:val="00495C3A"/>
    <w:rsid w:val="00495D1F"/>
    <w:rsid w:val="00495DF3"/>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C1C"/>
    <w:rsid w:val="004A4247"/>
    <w:rsid w:val="004A4635"/>
    <w:rsid w:val="004A4900"/>
    <w:rsid w:val="004A4B6C"/>
    <w:rsid w:val="004A4D38"/>
    <w:rsid w:val="004A4E7E"/>
    <w:rsid w:val="004A4E95"/>
    <w:rsid w:val="004A4F1F"/>
    <w:rsid w:val="004A4F9D"/>
    <w:rsid w:val="004A5270"/>
    <w:rsid w:val="004A5667"/>
    <w:rsid w:val="004A57FC"/>
    <w:rsid w:val="004A582A"/>
    <w:rsid w:val="004A60C1"/>
    <w:rsid w:val="004A645E"/>
    <w:rsid w:val="004A659B"/>
    <w:rsid w:val="004A6AC0"/>
    <w:rsid w:val="004A6D49"/>
    <w:rsid w:val="004A705C"/>
    <w:rsid w:val="004A717D"/>
    <w:rsid w:val="004A7276"/>
    <w:rsid w:val="004A7EE7"/>
    <w:rsid w:val="004A7FB0"/>
    <w:rsid w:val="004A7FF9"/>
    <w:rsid w:val="004B0043"/>
    <w:rsid w:val="004B06A5"/>
    <w:rsid w:val="004B0706"/>
    <w:rsid w:val="004B0787"/>
    <w:rsid w:val="004B1068"/>
    <w:rsid w:val="004B1274"/>
    <w:rsid w:val="004B1283"/>
    <w:rsid w:val="004B1313"/>
    <w:rsid w:val="004B169E"/>
    <w:rsid w:val="004B170B"/>
    <w:rsid w:val="004B1B0B"/>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C3F"/>
    <w:rsid w:val="004B3D43"/>
    <w:rsid w:val="004B453E"/>
    <w:rsid w:val="004B45A2"/>
    <w:rsid w:val="004B45EB"/>
    <w:rsid w:val="004B4634"/>
    <w:rsid w:val="004B471E"/>
    <w:rsid w:val="004B4A0F"/>
    <w:rsid w:val="004B4AA2"/>
    <w:rsid w:val="004B4C67"/>
    <w:rsid w:val="004B4D89"/>
    <w:rsid w:val="004B50E0"/>
    <w:rsid w:val="004B5139"/>
    <w:rsid w:val="004B5370"/>
    <w:rsid w:val="004B55EC"/>
    <w:rsid w:val="004B6301"/>
    <w:rsid w:val="004B656F"/>
    <w:rsid w:val="004B6FFB"/>
    <w:rsid w:val="004B763F"/>
    <w:rsid w:val="004B795F"/>
    <w:rsid w:val="004B7BA5"/>
    <w:rsid w:val="004B7BC8"/>
    <w:rsid w:val="004B7C7F"/>
    <w:rsid w:val="004C025C"/>
    <w:rsid w:val="004C0346"/>
    <w:rsid w:val="004C03CC"/>
    <w:rsid w:val="004C0B5B"/>
    <w:rsid w:val="004C0F99"/>
    <w:rsid w:val="004C0FA3"/>
    <w:rsid w:val="004C102A"/>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CE"/>
    <w:rsid w:val="004C4BF3"/>
    <w:rsid w:val="004C4CEA"/>
    <w:rsid w:val="004C4F33"/>
    <w:rsid w:val="004C521E"/>
    <w:rsid w:val="004C5564"/>
    <w:rsid w:val="004C5A8B"/>
    <w:rsid w:val="004C5C61"/>
    <w:rsid w:val="004C5EF0"/>
    <w:rsid w:val="004C61E1"/>
    <w:rsid w:val="004C624C"/>
    <w:rsid w:val="004C637E"/>
    <w:rsid w:val="004C63D6"/>
    <w:rsid w:val="004C660B"/>
    <w:rsid w:val="004C6627"/>
    <w:rsid w:val="004C673E"/>
    <w:rsid w:val="004C6915"/>
    <w:rsid w:val="004C6D25"/>
    <w:rsid w:val="004C71F5"/>
    <w:rsid w:val="004C730E"/>
    <w:rsid w:val="004C7739"/>
    <w:rsid w:val="004C7BDF"/>
    <w:rsid w:val="004D0200"/>
    <w:rsid w:val="004D02B7"/>
    <w:rsid w:val="004D09BA"/>
    <w:rsid w:val="004D0A0E"/>
    <w:rsid w:val="004D0E42"/>
    <w:rsid w:val="004D171F"/>
    <w:rsid w:val="004D1A33"/>
    <w:rsid w:val="004D1B92"/>
    <w:rsid w:val="004D1D64"/>
    <w:rsid w:val="004D2474"/>
    <w:rsid w:val="004D249C"/>
    <w:rsid w:val="004D24F2"/>
    <w:rsid w:val="004D25DB"/>
    <w:rsid w:val="004D26B4"/>
    <w:rsid w:val="004D27C4"/>
    <w:rsid w:val="004D2B85"/>
    <w:rsid w:val="004D2D87"/>
    <w:rsid w:val="004D2E1A"/>
    <w:rsid w:val="004D2E57"/>
    <w:rsid w:val="004D3040"/>
    <w:rsid w:val="004D3251"/>
    <w:rsid w:val="004D3DB8"/>
    <w:rsid w:val="004D4968"/>
    <w:rsid w:val="004D4977"/>
    <w:rsid w:val="004D4A8A"/>
    <w:rsid w:val="004D4BEA"/>
    <w:rsid w:val="004D50CC"/>
    <w:rsid w:val="004D58A3"/>
    <w:rsid w:val="004D58D1"/>
    <w:rsid w:val="004D5B87"/>
    <w:rsid w:val="004D5C16"/>
    <w:rsid w:val="004D5F02"/>
    <w:rsid w:val="004D6022"/>
    <w:rsid w:val="004D641A"/>
    <w:rsid w:val="004D643A"/>
    <w:rsid w:val="004D65DB"/>
    <w:rsid w:val="004D67F5"/>
    <w:rsid w:val="004D68C0"/>
    <w:rsid w:val="004D701C"/>
    <w:rsid w:val="004D710C"/>
    <w:rsid w:val="004D7307"/>
    <w:rsid w:val="004D7448"/>
    <w:rsid w:val="004D7B1B"/>
    <w:rsid w:val="004D7B42"/>
    <w:rsid w:val="004D7F8C"/>
    <w:rsid w:val="004E0033"/>
    <w:rsid w:val="004E01FA"/>
    <w:rsid w:val="004E03BE"/>
    <w:rsid w:val="004E074E"/>
    <w:rsid w:val="004E0CD0"/>
    <w:rsid w:val="004E0DA6"/>
    <w:rsid w:val="004E0DB9"/>
    <w:rsid w:val="004E1260"/>
    <w:rsid w:val="004E1AE8"/>
    <w:rsid w:val="004E1CBB"/>
    <w:rsid w:val="004E1D07"/>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892"/>
    <w:rsid w:val="004E3FD8"/>
    <w:rsid w:val="004E4116"/>
    <w:rsid w:val="004E4131"/>
    <w:rsid w:val="004E4254"/>
    <w:rsid w:val="004E4465"/>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7691"/>
    <w:rsid w:val="004E76A5"/>
    <w:rsid w:val="004E7B7F"/>
    <w:rsid w:val="004E7E45"/>
    <w:rsid w:val="004E7F32"/>
    <w:rsid w:val="004E7F36"/>
    <w:rsid w:val="004F01B4"/>
    <w:rsid w:val="004F020A"/>
    <w:rsid w:val="004F0406"/>
    <w:rsid w:val="004F080C"/>
    <w:rsid w:val="004F0B88"/>
    <w:rsid w:val="004F0C82"/>
    <w:rsid w:val="004F0D1E"/>
    <w:rsid w:val="004F1051"/>
    <w:rsid w:val="004F133C"/>
    <w:rsid w:val="004F13D2"/>
    <w:rsid w:val="004F1A00"/>
    <w:rsid w:val="004F1D32"/>
    <w:rsid w:val="004F2179"/>
    <w:rsid w:val="004F23E0"/>
    <w:rsid w:val="004F2826"/>
    <w:rsid w:val="004F288E"/>
    <w:rsid w:val="004F2AA6"/>
    <w:rsid w:val="004F2B9C"/>
    <w:rsid w:val="004F2CCE"/>
    <w:rsid w:val="004F2D47"/>
    <w:rsid w:val="004F2F31"/>
    <w:rsid w:val="004F30BA"/>
    <w:rsid w:val="004F33A9"/>
    <w:rsid w:val="004F359A"/>
    <w:rsid w:val="004F3AD1"/>
    <w:rsid w:val="004F3CD0"/>
    <w:rsid w:val="004F3DD1"/>
    <w:rsid w:val="004F40F1"/>
    <w:rsid w:val="004F4758"/>
    <w:rsid w:val="004F4760"/>
    <w:rsid w:val="004F4E53"/>
    <w:rsid w:val="004F4F81"/>
    <w:rsid w:val="004F58AB"/>
    <w:rsid w:val="004F5E2A"/>
    <w:rsid w:val="004F64B1"/>
    <w:rsid w:val="004F66FA"/>
    <w:rsid w:val="004F67A9"/>
    <w:rsid w:val="004F6AFE"/>
    <w:rsid w:val="004F6F20"/>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0EFA"/>
    <w:rsid w:val="00501149"/>
    <w:rsid w:val="005012BB"/>
    <w:rsid w:val="0050132F"/>
    <w:rsid w:val="00501723"/>
    <w:rsid w:val="005018DA"/>
    <w:rsid w:val="00501A8C"/>
    <w:rsid w:val="00501EC9"/>
    <w:rsid w:val="00501F0D"/>
    <w:rsid w:val="0050296A"/>
    <w:rsid w:val="005029A2"/>
    <w:rsid w:val="00502B04"/>
    <w:rsid w:val="00502D5B"/>
    <w:rsid w:val="00502FCA"/>
    <w:rsid w:val="0050322B"/>
    <w:rsid w:val="005032F4"/>
    <w:rsid w:val="00503347"/>
    <w:rsid w:val="005035E7"/>
    <w:rsid w:val="005038A7"/>
    <w:rsid w:val="0050397E"/>
    <w:rsid w:val="00503B21"/>
    <w:rsid w:val="00503C88"/>
    <w:rsid w:val="00503CE1"/>
    <w:rsid w:val="00503FAD"/>
    <w:rsid w:val="005041B1"/>
    <w:rsid w:val="00504639"/>
    <w:rsid w:val="00504AD8"/>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B25"/>
    <w:rsid w:val="00510F6D"/>
    <w:rsid w:val="00511E67"/>
    <w:rsid w:val="00512182"/>
    <w:rsid w:val="00512747"/>
    <w:rsid w:val="005128FF"/>
    <w:rsid w:val="00512A11"/>
    <w:rsid w:val="005130C8"/>
    <w:rsid w:val="005133A6"/>
    <w:rsid w:val="00513880"/>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6"/>
    <w:rsid w:val="00517119"/>
    <w:rsid w:val="005173A4"/>
    <w:rsid w:val="005174C4"/>
    <w:rsid w:val="0051770E"/>
    <w:rsid w:val="00517A27"/>
    <w:rsid w:val="00517C91"/>
    <w:rsid w:val="0052001B"/>
    <w:rsid w:val="005205C8"/>
    <w:rsid w:val="005206F7"/>
    <w:rsid w:val="0052140B"/>
    <w:rsid w:val="00521490"/>
    <w:rsid w:val="005216F3"/>
    <w:rsid w:val="00521D65"/>
    <w:rsid w:val="00521DB1"/>
    <w:rsid w:val="0052217F"/>
    <w:rsid w:val="005221A4"/>
    <w:rsid w:val="005225D6"/>
    <w:rsid w:val="00523366"/>
    <w:rsid w:val="005238E8"/>
    <w:rsid w:val="00523E18"/>
    <w:rsid w:val="00523F32"/>
    <w:rsid w:val="005241DC"/>
    <w:rsid w:val="0052422C"/>
    <w:rsid w:val="005244D5"/>
    <w:rsid w:val="00524545"/>
    <w:rsid w:val="005248C4"/>
    <w:rsid w:val="00524AD1"/>
    <w:rsid w:val="00524E6A"/>
    <w:rsid w:val="005251DA"/>
    <w:rsid w:val="00525407"/>
    <w:rsid w:val="005254CD"/>
    <w:rsid w:val="0052559F"/>
    <w:rsid w:val="005255A1"/>
    <w:rsid w:val="00525EAA"/>
    <w:rsid w:val="00525F16"/>
    <w:rsid w:val="00525F71"/>
    <w:rsid w:val="0052610E"/>
    <w:rsid w:val="00526155"/>
    <w:rsid w:val="00526270"/>
    <w:rsid w:val="00526433"/>
    <w:rsid w:val="005269C2"/>
    <w:rsid w:val="00526BB0"/>
    <w:rsid w:val="00526C2D"/>
    <w:rsid w:val="00526C6F"/>
    <w:rsid w:val="00526C8A"/>
    <w:rsid w:val="00526D38"/>
    <w:rsid w:val="00527160"/>
    <w:rsid w:val="005273B6"/>
    <w:rsid w:val="00527489"/>
    <w:rsid w:val="00527C43"/>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03D"/>
    <w:rsid w:val="00532462"/>
    <w:rsid w:val="005328D4"/>
    <w:rsid w:val="00532B16"/>
    <w:rsid w:val="00532C9D"/>
    <w:rsid w:val="00532DBB"/>
    <w:rsid w:val="00533215"/>
    <w:rsid w:val="005334E4"/>
    <w:rsid w:val="00533632"/>
    <w:rsid w:val="00533662"/>
    <w:rsid w:val="005338BD"/>
    <w:rsid w:val="0053394F"/>
    <w:rsid w:val="00534087"/>
    <w:rsid w:val="005347FB"/>
    <w:rsid w:val="0053480B"/>
    <w:rsid w:val="005349EB"/>
    <w:rsid w:val="00534AA6"/>
    <w:rsid w:val="00534C7A"/>
    <w:rsid w:val="00534C83"/>
    <w:rsid w:val="00534F58"/>
    <w:rsid w:val="005350B9"/>
    <w:rsid w:val="0053530D"/>
    <w:rsid w:val="0053574F"/>
    <w:rsid w:val="0053583D"/>
    <w:rsid w:val="00535A27"/>
    <w:rsid w:val="0053619C"/>
    <w:rsid w:val="0053632D"/>
    <w:rsid w:val="0053637E"/>
    <w:rsid w:val="00536718"/>
    <w:rsid w:val="00536772"/>
    <w:rsid w:val="00536AEE"/>
    <w:rsid w:val="00536F6C"/>
    <w:rsid w:val="00536FF4"/>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31ED"/>
    <w:rsid w:val="00543331"/>
    <w:rsid w:val="0054361C"/>
    <w:rsid w:val="005436D7"/>
    <w:rsid w:val="00543703"/>
    <w:rsid w:val="005439DA"/>
    <w:rsid w:val="00543A66"/>
    <w:rsid w:val="00543A83"/>
    <w:rsid w:val="00543D58"/>
    <w:rsid w:val="00543EC1"/>
    <w:rsid w:val="00544220"/>
    <w:rsid w:val="005443BF"/>
    <w:rsid w:val="005444D2"/>
    <w:rsid w:val="00544567"/>
    <w:rsid w:val="0054494C"/>
    <w:rsid w:val="00544C33"/>
    <w:rsid w:val="00544FE3"/>
    <w:rsid w:val="00545555"/>
    <w:rsid w:val="0054556F"/>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45C"/>
    <w:rsid w:val="0055390C"/>
    <w:rsid w:val="0055410A"/>
    <w:rsid w:val="005547CB"/>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E4A"/>
    <w:rsid w:val="0056202B"/>
    <w:rsid w:val="005627AA"/>
    <w:rsid w:val="00562AD8"/>
    <w:rsid w:val="00562CDC"/>
    <w:rsid w:val="00563516"/>
    <w:rsid w:val="00563855"/>
    <w:rsid w:val="00563FD2"/>
    <w:rsid w:val="0056434D"/>
    <w:rsid w:val="00564909"/>
    <w:rsid w:val="00564995"/>
    <w:rsid w:val="005651F7"/>
    <w:rsid w:val="005655BE"/>
    <w:rsid w:val="00565679"/>
    <w:rsid w:val="00565E28"/>
    <w:rsid w:val="00565F7D"/>
    <w:rsid w:val="00566B83"/>
    <w:rsid w:val="00566C80"/>
    <w:rsid w:val="00566E03"/>
    <w:rsid w:val="0056719E"/>
    <w:rsid w:val="005676C4"/>
    <w:rsid w:val="00567830"/>
    <w:rsid w:val="00567BE6"/>
    <w:rsid w:val="005701C5"/>
    <w:rsid w:val="005703E3"/>
    <w:rsid w:val="0057054C"/>
    <w:rsid w:val="005706C1"/>
    <w:rsid w:val="00570825"/>
    <w:rsid w:val="005708C3"/>
    <w:rsid w:val="005708C6"/>
    <w:rsid w:val="00570A22"/>
    <w:rsid w:val="00570C83"/>
    <w:rsid w:val="00571358"/>
    <w:rsid w:val="00571382"/>
    <w:rsid w:val="00571395"/>
    <w:rsid w:val="005719CC"/>
    <w:rsid w:val="00571C9B"/>
    <w:rsid w:val="00571D1D"/>
    <w:rsid w:val="0057225B"/>
    <w:rsid w:val="0057226F"/>
    <w:rsid w:val="00572364"/>
    <w:rsid w:val="00572583"/>
    <w:rsid w:val="00572643"/>
    <w:rsid w:val="00572700"/>
    <w:rsid w:val="00572CD9"/>
    <w:rsid w:val="00572DB1"/>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86"/>
    <w:rsid w:val="005753DB"/>
    <w:rsid w:val="00575840"/>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0F0"/>
    <w:rsid w:val="005815D2"/>
    <w:rsid w:val="005818D4"/>
    <w:rsid w:val="005819D7"/>
    <w:rsid w:val="00581F00"/>
    <w:rsid w:val="00581F40"/>
    <w:rsid w:val="005829CC"/>
    <w:rsid w:val="00582DD0"/>
    <w:rsid w:val="00582E3D"/>
    <w:rsid w:val="00582ED2"/>
    <w:rsid w:val="00583147"/>
    <w:rsid w:val="00583250"/>
    <w:rsid w:val="005836D0"/>
    <w:rsid w:val="005837D3"/>
    <w:rsid w:val="00583B99"/>
    <w:rsid w:val="00583C6C"/>
    <w:rsid w:val="00583E78"/>
    <w:rsid w:val="00584003"/>
    <w:rsid w:val="00584496"/>
    <w:rsid w:val="00584EC4"/>
    <w:rsid w:val="00585932"/>
    <w:rsid w:val="00585C3A"/>
    <w:rsid w:val="00585CBD"/>
    <w:rsid w:val="00585FF5"/>
    <w:rsid w:val="0058628A"/>
    <w:rsid w:val="005863AF"/>
    <w:rsid w:val="00586405"/>
    <w:rsid w:val="00586696"/>
    <w:rsid w:val="00586897"/>
    <w:rsid w:val="005868B8"/>
    <w:rsid w:val="00586F08"/>
    <w:rsid w:val="00587056"/>
    <w:rsid w:val="00587117"/>
    <w:rsid w:val="005872B5"/>
    <w:rsid w:val="0058759B"/>
    <w:rsid w:val="0058764D"/>
    <w:rsid w:val="00587814"/>
    <w:rsid w:val="00587970"/>
    <w:rsid w:val="00587F35"/>
    <w:rsid w:val="0059015F"/>
    <w:rsid w:val="00590203"/>
    <w:rsid w:val="00590BF6"/>
    <w:rsid w:val="00591777"/>
    <w:rsid w:val="00591B9C"/>
    <w:rsid w:val="00592160"/>
    <w:rsid w:val="005923C9"/>
    <w:rsid w:val="0059284F"/>
    <w:rsid w:val="005928BF"/>
    <w:rsid w:val="005934BF"/>
    <w:rsid w:val="00593627"/>
    <w:rsid w:val="00593A7F"/>
    <w:rsid w:val="00593ADD"/>
    <w:rsid w:val="00594131"/>
    <w:rsid w:val="005943C6"/>
    <w:rsid w:val="00594961"/>
    <w:rsid w:val="00594B1A"/>
    <w:rsid w:val="00594F8D"/>
    <w:rsid w:val="00595339"/>
    <w:rsid w:val="005954F2"/>
    <w:rsid w:val="00595777"/>
    <w:rsid w:val="005958BE"/>
    <w:rsid w:val="005958CA"/>
    <w:rsid w:val="00595C35"/>
    <w:rsid w:val="00595E99"/>
    <w:rsid w:val="00596063"/>
    <w:rsid w:val="00596283"/>
    <w:rsid w:val="005962A0"/>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456"/>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6E3"/>
    <w:rsid w:val="005A3A31"/>
    <w:rsid w:val="005A3B1E"/>
    <w:rsid w:val="005A3BDC"/>
    <w:rsid w:val="005A3FC5"/>
    <w:rsid w:val="005A40D5"/>
    <w:rsid w:val="005A440D"/>
    <w:rsid w:val="005A4999"/>
    <w:rsid w:val="005A4E38"/>
    <w:rsid w:val="005A50CE"/>
    <w:rsid w:val="005A51B6"/>
    <w:rsid w:val="005A578E"/>
    <w:rsid w:val="005A588D"/>
    <w:rsid w:val="005A59CF"/>
    <w:rsid w:val="005A6169"/>
    <w:rsid w:val="005A6A3A"/>
    <w:rsid w:val="005A6AAB"/>
    <w:rsid w:val="005A6AD4"/>
    <w:rsid w:val="005A6F61"/>
    <w:rsid w:val="005A6FA1"/>
    <w:rsid w:val="005A71E4"/>
    <w:rsid w:val="005A7AE0"/>
    <w:rsid w:val="005A7D46"/>
    <w:rsid w:val="005A7DAB"/>
    <w:rsid w:val="005A7F50"/>
    <w:rsid w:val="005A7F72"/>
    <w:rsid w:val="005B009D"/>
    <w:rsid w:val="005B04B4"/>
    <w:rsid w:val="005B0529"/>
    <w:rsid w:val="005B0D8F"/>
    <w:rsid w:val="005B0F23"/>
    <w:rsid w:val="005B13B6"/>
    <w:rsid w:val="005B1697"/>
    <w:rsid w:val="005B2561"/>
    <w:rsid w:val="005B2A46"/>
    <w:rsid w:val="005B2A81"/>
    <w:rsid w:val="005B2D4D"/>
    <w:rsid w:val="005B2EB8"/>
    <w:rsid w:val="005B355C"/>
    <w:rsid w:val="005B3AB2"/>
    <w:rsid w:val="005B3C58"/>
    <w:rsid w:val="005B3C7C"/>
    <w:rsid w:val="005B3C87"/>
    <w:rsid w:val="005B3CB8"/>
    <w:rsid w:val="005B3FEB"/>
    <w:rsid w:val="005B441B"/>
    <w:rsid w:val="005B4853"/>
    <w:rsid w:val="005B4911"/>
    <w:rsid w:val="005B4B05"/>
    <w:rsid w:val="005B4C5C"/>
    <w:rsid w:val="005B4E3D"/>
    <w:rsid w:val="005B4E83"/>
    <w:rsid w:val="005B541A"/>
    <w:rsid w:val="005B5425"/>
    <w:rsid w:val="005B54FE"/>
    <w:rsid w:val="005B55AF"/>
    <w:rsid w:val="005B579C"/>
    <w:rsid w:val="005B5A55"/>
    <w:rsid w:val="005B6277"/>
    <w:rsid w:val="005B633B"/>
    <w:rsid w:val="005B67ED"/>
    <w:rsid w:val="005B6A24"/>
    <w:rsid w:val="005B6C5F"/>
    <w:rsid w:val="005B6FAE"/>
    <w:rsid w:val="005B703E"/>
    <w:rsid w:val="005B70E8"/>
    <w:rsid w:val="005B7175"/>
    <w:rsid w:val="005B7824"/>
    <w:rsid w:val="005C0625"/>
    <w:rsid w:val="005C06DB"/>
    <w:rsid w:val="005C0904"/>
    <w:rsid w:val="005C09BF"/>
    <w:rsid w:val="005C0D61"/>
    <w:rsid w:val="005C0DDE"/>
    <w:rsid w:val="005C11DA"/>
    <w:rsid w:val="005C1225"/>
    <w:rsid w:val="005C132F"/>
    <w:rsid w:val="005C14D0"/>
    <w:rsid w:val="005C1752"/>
    <w:rsid w:val="005C2144"/>
    <w:rsid w:val="005C27BC"/>
    <w:rsid w:val="005C2806"/>
    <w:rsid w:val="005C33D3"/>
    <w:rsid w:val="005C376D"/>
    <w:rsid w:val="005C3A28"/>
    <w:rsid w:val="005C3A65"/>
    <w:rsid w:val="005C3CDF"/>
    <w:rsid w:val="005C4080"/>
    <w:rsid w:val="005C41DC"/>
    <w:rsid w:val="005C4233"/>
    <w:rsid w:val="005C43FF"/>
    <w:rsid w:val="005C440F"/>
    <w:rsid w:val="005C4B4D"/>
    <w:rsid w:val="005C4D30"/>
    <w:rsid w:val="005C4DE3"/>
    <w:rsid w:val="005C5379"/>
    <w:rsid w:val="005C556F"/>
    <w:rsid w:val="005C57AB"/>
    <w:rsid w:val="005C5849"/>
    <w:rsid w:val="005C6110"/>
    <w:rsid w:val="005C69C5"/>
    <w:rsid w:val="005C6E93"/>
    <w:rsid w:val="005C6FD9"/>
    <w:rsid w:val="005C7087"/>
    <w:rsid w:val="005C7340"/>
    <w:rsid w:val="005C7A54"/>
    <w:rsid w:val="005C7CAD"/>
    <w:rsid w:val="005C7EF8"/>
    <w:rsid w:val="005D0102"/>
    <w:rsid w:val="005D02FA"/>
    <w:rsid w:val="005D047B"/>
    <w:rsid w:val="005D0790"/>
    <w:rsid w:val="005D0DE9"/>
    <w:rsid w:val="005D0F67"/>
    <w:rsid w:val="005D1AE0"/>
    <w:rsid w:val="005D1F89"/>
    <w:rsid w:val="005D20FC"/>
    <w:rsid w:val="005D214D"/>
    <w:rsid w:val="005D241F"/>
    <w:rsid w:val="005D24A2"/>
    <w:rsid w:val="005D26D0"/>
    <w:rsid w:val="005D26D7"/>
    <w:rsid w:val="005D27BA"/>
    <w:rsid w:val="005D2A49"/>
    <w:rsid w:val="005D2B7E"/>
    <w:rsid w:val="005D2EE8"/>
    <w:rsid w:val="005D3100"/>
    <w:rsid w:val="005D31C7"/>
    <w:rsid w:val="005D31D3"/>
    <w:rsid w:val="005D35E3"/>
    <w:rsid w:val="005D4429"/>
    <w:rsid w:val="005D4764"/>
    <w:rsid w:val="005D4790"/>
    <w:rsid w:val="005D4828"/>
    <w:rsid w:val="005D5242"/>
    <w:rsid w:val="005D52AE"/>
    <w:rsid w:val="005D5499"/>
    <w:rsid w:val="005D576B"/>
    <w:rsid w:val="005D594D"/>
    <w:rsid w:val="005D5975"/>
    <w:rsid w:val="005D5E46"/>
    <w:rsid w:val="005D609E"/>
    <w:rsid w:val="005D6132"/>
    <w:rsid w:val="005D6275"/>
    <w:rsid w:val="005D642C"/>
    <w:rsid w:val="005D64A5"/>
    <w:rsid w:val="005D676E"/>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A58"/>
    <w:rsid w:val="005E1C06"/>
    <w:rsid w:val="005E20C9"/>
    <w:rsid w:val="005E2369"/>
    <w:rsid w:val="005E23D8"/>
    <w:rsid w:val="005E2980"/>
    <w:rsid w:val="005E2E2C"/>
    <w:rsid w:val="005E2F89"/>
    <w:rsid w:val="005E35FD"/>
    <w:rsid w:val="005E383F"/>
    <w:rsid w:val="005E3893"/>
    <w:rsid w:val="005E39D1"/>
    <w:rsid w:val="005E3B3E"/>
    <w:rsid w:val="005E41E2"/>
    <w:rsid w:val="005E436C"/>
    <w:rsid w:val="005E48F7"/>
    <w:rsid w:val="005E4F80"/>
    <w:rsid w:val="005E4FBD"/>
    <w:rsid w:val="005E5009"/>
    <w:rsid w:val="005E501F"/>
    <w:rsid w:val="005E5137"/>
    <w:rsid w:val="005E52AD"/>
    <w:rsid w:val="005E548F"/>
    <w:rsid w:val="005E5563"/>
    <w:rsid w:val="005E580A"/>
    <w:rsid w:val="005E66F1"/>
    <w:rsid w:val="005E6888"/>
    <w:rsid w:val="005E6AFB"/>
    <w:rsid w:val="005E6E6E"/>
    <w:rsid w:val="005E6EDE"/>
    <w:rsid w:val="005E6FDD"/>
    <w:rsid w:val="005E7698"/>
    <w:rsid w:val="005E794F"/>
    <w:rsid w:val="005E79EC"/>
    <w:rsid w:val="005F0123"/>
    <w:rsid w:val="005F031E"/>
    <w:rsid w:val="005F06AD"/>
    <w:rsid w:val="005F0AD4"/>
    <w:rsid w:val="005F0B4C"/>
    <w:rsid w:val="005F0B53"/>
    <w:rsid w:val="005F0C46"/>
    <w:rsid w:val="005F0C56"/>
    <w:rsid w:val="005F0DFF"/>
    <w:rsid w:val="005F0F84"/>
    <w:rsid w:val="005F1674"/>
    <w:rsid w:val="005F1AF3"/>
    <w:rsid w:val="005F1C0B"/>
    <w:rsid w:val="005F1CE1"/>
    <w:rsid w:val="005F1FE4"/>
    <w:rsid w:val="005F28DA"/>
    <w:rsid w:val="005F2E3C"/>
    <w:rsid w:val="005F327D"/>
    <w:rsid w:val="005F369B"/>
    <w:rsid w:val="005F37B4"/>
    <w:rsid w:val="005F3A49"/>
    <w:rsid w:val="005F3D60"/>
    <w:rsid w:val="005F3F7F"/>
    <w:rsid w:val="005F40E5"/>
    <w:rsid w:val="005F438B"/>
    <w:rsid w:val="005F46D9"/>
    <w:rsid w:val="005F46FC"/>
    <w:rsid w:val="005F4950"/>
    <w:rsid w:val="005F4B2B"/>
    <w:rsid w:val="005F4B43"/>
    <w:rsid w:val="005F502F"/>
    <w:rsid w:val="005F509E"/>
    <w:rsid w:val="005F5203"/>
    <w:rsid w:val="005F535C"/>
    <w:rsid w:val="005F53C6"/>
    <w:rsid w:val="005F557F"/>
    <w:rsid w:val="005F5C66"/>
    <w:rsid w:val="005F660A"/>
    <w:rsid w:val="005F6697"/>
    <w:rsid w:val="005F66B5"/>
    <w:rsid w:val="005F6D8B"/>
    <w:rsid w:val="005F6F9C"/>
    <w:rsid w:val="005F6FFC"/>
    <w:rsid w:val="005F7133"/>
    <w:rsid w:val="005F7F11"/>
    <w:rsid w:val="00600127"/>
    <w:rsid w:val="00600292"/>
    <w:rsid w:val="006004D6"/>
    <w:rsid w:val="006004DE"/>
    <w:rsid w:val="0060091F"/>
    <w:rsid w:val="00600B14"/>
    <w:rsid w:val="00601072"/>
    <w:rsid w:val="0060144E"/>
    <w:rsid w:val="00601564"/>
    <w:rsid w:val="006015C5"/>
    <w:rsid w:val="00601754"/>
    <w:rsid w:val="00601960"/>
    <w:rsid w:val="00601D4D"/>
    <w:rsid w:val="00601FCD"/>
    <w:rsid w:val="00602354"/>
    <w:rsid w:val="0060254B"/>
    <w:rsid w:val="0060268D"/>
    <w:rsid w:val="00603061"/>
    <w:rsid w:val="00603331"/>
    <w:rsid w:val="0060341E"/>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8DE"/>
    <w:rsid w:val="0060591D"/>
    <w:rsid w:val="006059EC"/>
    <w:rsid w:val="00605B5D"/>
    <w:rsid w:val="00606D0C"/>
    <w:rsid w:val="00607039"/>
    <w:rsid w:val="0060731A"/>
    <w:rsid w:val="006073CE"/>
    <w:rsid w:val="006074B1"/>
    <w:rsid w:val="006075C0"/>
    <w:rsid w:val="006079D8"/>
    <w:rsid w:val="00607ADE"/>
    <w:rsid w:val="00607C08"/>
    <w:rsid w:val="00607E68"/>
    <w:rsid w:val="006102C6"/>
    <w:rsid w:val="006103F0"/>
    <w:rsid w:val="006104D8"/>
    <w:rsid w:val="006104F9"/>
    <w:rsid w:val="00610648"/>
    <w:rsid w:val="006109EB"/>
    <w:rsid w:val="00610F56"/>
    <w:rsid w:val="006113A9"/>
    <w:rsid w:val="00611C03"/>
    <w:rsid w:val="00611E25"/>
    <w:rsid w:val="006127FA"/>
    <w:rsid w:val="006128FF"/>
    <w:rsid w:val="00612C24"/>
    <w:rsid w:val="00612C73"/>
    <w:rsid w:val="00612D3C"/>
    <w:rsid w:val="00612FB6"/>
    <w:rsid w:val="00613036"/>
    <w:rsid w:val="006133D4"/>
    <w:rsid w:val="006134CE"/>
    <w:rsid w:val="00613539"/>
    <w:rsid w:val="006138D8"/>
    <w:rsid w:val="00613D19"/>
    <w:rsid w:val="00614064"/>
    <w:rsid w:val="006141D8"/>
    <w:rsid w:val="006144AB"/>
    <w:rsid w:val="00614CB2"/>
    <w:rsid w:val="00614CB4"/>
    <w:rsid w:val="00614D1E"/>
    <w:rsid w:val="0061524B"/>
    <w:rsid w:val="00615624"/>
    <w:rsid w:val="0061565F"/>
    <w:rsid w:val="00615BDB"/>
    <w:rsid w:val="00615EFE"/>
    <w:rsid w:val="00616885"/>
    <w:rsid w:val="00616ACA"/>
    <w:rsid w:val="00616B27"/>
    <w:rsid w:val="00616BAD"/>
    <w:rsid w:val="00616D2E"/>
    <w:rsid w:val="0061717F"/>
    <w:rsid w:val="006171DC"/>
    <w:rsid w:val="00617402"/>
    <w:rsid w:val="006175CF"/>
    <w:rsid w:val="00617C5B"/>
    <w:rsid w:val="00617F5D"/>
    <w:rsid w:val="006201A2"/>
    <w:rsid w:val="0062024A"/>
    <w:rsid w:val="00620254"/>
    <w:rsid w:val="00620339"/>
    <w:rsid w:val="00620686"/>
    <w:rsid w:val="00620860"/>
    <w:rsid w:val="006209E8"/>
    <w:rsid w:val="0062165B"/>
    <w:rsid w:val="00621B6A"/>
    <w:rsid w:val="00621C0B"/>
    <w:rsid w:val="00621C72"/>
    <w:rsid w:val="00621CAD"/>
    <w:rsid w:val="00622425"/>
    <w:rsid w:val="0062286B"/>
    <w:rsid w:val="00622893"/>
    <w:rsid w:val="00622E6D"/>
    <w:rsid w:val="00623084"/>
    <w:rsid w:val="00623427"/>
    <w:rsid w:val="006239D5"/>
    <w:rsid w:val="00623E6D"/>
    <w:rsid w:val="00623EF3"/>
    <w:rsid w:val="0062437B"/>
    <w:rsid w:val="00624453"/>
    <w:rsid w:val="006245F2"/>
    <w:rsid w:val="0062482C"/>
    <w:rsid w:val="00624AFA"/>
    <w:rsid w:val="00624C6E"/>
    <w:rsid w:val="00624FB3"/>
    <w:rsid w:val="0062505A"/>
    <w:rsid w:val="006254FC"/>
    <w:rsid w:val="00625804"/>
    <w:rsid w:val="006259DB"/>
    <w:rsid w:val="00625B24"/>
    <w:rsid w:val="00626216"/>
    <w:rsid w:val="00626416"/>
    <w:rsid w:val="0062657C"/>
    <w:rsid w:val="00626C25"/>
    <w:rsid w:val="00626E64"/>
    <w:rsid w:val="00627432"/>
    <w:rsid w:val="006275A2"/>
    <w:rsid w:val="00627BA3"/>
    <w:rsid w:val="00627C39"/>
    <w:rsid w:val="00627E44"/>
    <w:rsid w:val="006300D7"/>
    <w:rsid w:val="006306E2"/>
    <w:rsid w:val="00630848"/>
    <w:rsid w:val="00631007"/>
    <w:rsid w:val="00631826"/>
    <w:rsid w:val="00631C9F"/>
    <w:rsid w:val="00632029"/>
    <w:rsid w:val="00632507"/>
    <w:rsid w:val="00632550"/>
    <w:rsid w:val="006326BC"/>
    <w:rsid w:val="0063290E"/>
    <w:rsid w:val="00632927"/>
    <w:rsid w:val="00632A0E"/>
    <w:rsid w:val="00632A4C"/>
    <w:rsid w:val="00632BE7"/>
    <w:rsid w:val="00633951"/>
    <w:rsid w:val="0063395F"/>
    <w:rsid w:val="00633965"/>
    <w:rsid w:val="00633972"/>
    <w:rsid w:val="00633B5E"/>
    <w:rsid w:val="00633B89"/>
    <w:rsid w:val="00633C0A"/>
    <w:rsid w:val="00633CEE"/>
    <w:rsid w:val="00633D62"/>
    <w:rsid w:val="0063405E"/>
    <w:rsid w:val="006341AD"/>
    <w:rsid w:val="00634480"/>
    <w:rsid w:val="006347F5"/>
    <w:rsid w:val="00635210"/>
    <w:rsid w:val="006356FE"/>
    <w:rsid w:val="006357C8"/>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5B"/>
    <w:rsid w:val="00640263"/>
    <w:rsid w:val="00640415"/>
    <w:rsid w:val="00640529"/>
    <w:rsid w:val="006409F3"/>
    <w:rsid w:val="00641061"/>
    <w:rsid w:val="00641092"/>
    <w:rsid w:val="0064150F"/>
    <w:rsid w:val="0064163D"/>
    <w:rsid w:val="006419ED"/>
    <w:rsid w:val="006427A9"/>
    <w:rsid w:val="00642C15"/>
    <w:rsid w:val="00642D10"/>
    <w:rsid w:val="00643556"/>
    <w:rsid w:val="00643751"/>
    <w:rsid w:val="00643769"/>
    <w:rsid w:val="006437A9"/>
    <w:rsid w:val="006437EE"/>
    <w:rsid w:val="00643887"/>
    <w:rsid w:val="00643973"/>
    <w:rsid w:val="0064398B"/>
    <w:rsid w:val="00644200"/>
    <w:rsid w:val="0064428B"/>
    <w:rsid w:val="00644511"/>
    <w:rsid w:val="00644864"/>
    <w:rsid w:val="0064486C"/>
    <w:rsid w:val="00644A33"/>
    <w:rsid w:val="00644E60"/>
    <w:rsid w:val="00644F77"/>
    <w:rsid w:val="006455A3"/>
    <w:rsid w:val="0064579B"/>
    <w:rsid w:val="006457B7"/>
    <w:rsid w:val="00646037"/>
    <w:rsid w:val="006464DB"/>
    <w:rsid w:val="00646A90"/>
    <w:rsid w:val="00646CE0"/>
    <w:rsid w:val="00646CF2"/>
    <w:rsid w:val="00646D2C"/>
    <w:rsid w:val="00646DAB"/>
    <w:rsid w:val="00647238"/>
    <w:rsid w:val="00647CB3"/>
    <w:rsid w:val="00647D60"/>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FA0"/>
    <w:rsid w:val="006523AF"/>
    <w:rsid w:val="00652BB4"/>
    <w:rsid w:val="00653205"/>
    <w:rsid w:val="00653273"/>
    <w:rsid w:val="006534D5"/>
    <w:rsid w:val="006537FA"/>
    <w:rsid w:val="00653830"/>
    <w:rsid w:val="00653B8D"/>
    <w:rsid w:val="00654346"/>
    <w:rsid w:val="006544F6"/>
    <w:rsid w:val="00654591"/>
    <w:rsid w:val="00654B42"/>
    <w:rsid w:val="00654C81"/>
    <w:rsid w:val="00655070"/>
    <w:rsid w:val="00655223"/>
    <w:rsid w:val="006552C8"/>
    <w:rsid w:val="006556BD"/>
    <w:rsid w:val="00655780"/>
    <w:rsid w:val="0065594D"/>
    <w:rsid w:val="00655C91"/>
    <w:rsid w:val="00655CE9"/>
    <w:rsid w:val="006561FF"/>
    <w:rsid w:val="00656310"/>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966"/>
    <w:rsid w:val="00662974"/>
    <w:rsid w:val="00662A3C"/>
    <w:rsid w:val="00662FA2"/>
    <w:rsid w:val="0066331F"/>
    <w:rsid w:val="00663513"/>
    <w:rsid w:val="006635DC"/>
    <w:rsid w:val="00663908"/>
    <w:rsid w:val="0066402E"/>
    <w:rsid w:val="00664032"/>
    <w:rsid w:val="00664338"/>
    <w:rsid w:val="006644FB"/>
    <w:rsid w:val="006646D1"/>
    <w:rsid w:val="006646F4"/>
    <w:rsid w:val="00664B8C"/>
    <w:rsid w:val="00664F87"/>
    <w:rsid w:val="00665229"/>
    <w:rsid w:val="00665316"/>
    <w:rsid w:val="006654E8"/>
    <w:rsid w:val="0066568F"/>
    <w:rsid w:val="006658BC"/>
    <w:rsid w:val="00665B19"/>
    <w:rsid w:val="00665CCE"/>
    <w:rsid w:val="00665D51"/>
    <w:rsid w:val="00665F87"/>
    <w:rsid w:val="00666DA7"/>
    <w:rsid w:val="00666DE8"/>
    <w:rsid w:val="00666F36"/>
    <w:rsid w:val="006672FC"/>
    <w:rsid w:val="006674DD"/>
    <w:rsid w:val="00667525"/>
    <w:rsid w:val="00667A27"/>
    <w:rsid w:val="00667C07"/>
    <w:rsid w:val="00667F2A"/>
    <w:rsid w:val="00670402"/>
    <w:rsid w:val="006704BF"/>
    <w:rsid w:val="00670AD6"/>
    <w:rsid w:val="00670C83"/>
    <w:rsid w:val="00670ECD"/>
    <w:rsid w:val="00671122"/>
    <w:rsid w:val="00671897"/>
    <w:rsid w:val="00671C8F"/>
    <w:rsid w:val="0067205E"/>
    <w:rsid w:val="00672966"/>
    <w:rsid w:val="006729A2"/>
    <w:rsid w:val="00672E26"/>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C75"/>
    <w:rsid w:val="00675E8E"/>
    <w:rsid w:val="0067616B"/>
    <w:rsid w:val="006767B8"/>
    <w:rsid w:val="006769FF"/>
    <w:rsid w:val="00676E98"/>
    <w:rsid w:val="00677725"/>
    <w:rsid w:val="00677D6D"/>
    <w:rsid w:val="0068013A"/>
    <w:rsid w:val="006808D1"/>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D3B"/>
    <w:rsid w:val="0068623E"/>
    <w:rsid w:val="00686310"/>
    <w:rsid w:val="00686366"/>
    <w:rsid w:val="006864F7"/>
    <w:rsid w:val="00686533"/>
    <w:rsid w:val="0068653A"/>
    <w:rsid w:val="0068673B"/>
    <w:rsid w:val="00687141"/>
    <w:rsid w:val="0068721F"/>
    <w:rsid w:val="00687E09"/>
    <w:rsid w:val="006901CD"/>
    <w:rsid w:val="006905B3"/>
    <w:rsid w:val="00690D12"/>
    <w:rsid w:val="00690F0E"/>
    <w:rsid w:val="00691885"/>
    <w:rsid w:val="006919C5"/>
    <w:rsid w:val="00691D43"/>
    <w:rsid w:val="00691FDE"/>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CA1"/>
    <w:rsid w:val="006943ED"/>
    <w:rsid w:val="0069447C"/>
    <w:rsid w:val="006949AD"/>
    <w:rsid w:val="00694F91"/>
    <w:rsid w:val="00695184"/>
    <w:rsid w:val="006958E7"/>
    <w:rsid w:val="00695C33"/>
    <w:rsid w:val="00695E95"/>
    <w:rsid w:val="00695F2E"/>
    <w:rsid w:val="00696244"/>
    <w:rsid w:val="00696787"/>
    <w:rsid w:val="006969D6"/>
    <w:rsid w:val="00696A1A"/>
    <w:rsid w:val="00696B40"/>
    <w:rsid w:val="0069755C"/>
    <w:rsid w:val="006979B9"/>
    <w:rsid w:val="006979DC"/>
    <w:rsid w:val="00697C2C"/>
    <w:rsid w:val="00697D5A"/>
    <w:rsid w:val="00697E3A"/>
    <w:rsid w:val="006A015F"/>
    <w:rsid w:val="006A05EF"/>
    <w:rsid w:val="006A0942"/>
    <w:rsid w:val="006A0993"/>
    <w:rsid w:val="006A0A03"/>
    <w:rsid w:val="006A108E"/>
    <w:rsid w:val="006A13D0"/>
    <w:rsid w:val="006A13EF"/>
    <w:rsid w:val="006A18CF"/>
    <w:rsid w:val="006A18DD"/>
    <w:rsid w:val="006A1D48"/>
    <w:rsid w:val="006A2231"/>
    <w:rsid w:val="006A2347"/>
    <w:rsid w:val="006A24B3"/>
    <w:rsid w:val="006A2595"/>
    <w:rsid w:val="006A2D0E"/>
    <w:rsid w:val="006A2E1C"/>
    <w:rsid w:val="006A2E66"/>
    <w:rsid w:val="006A3227"/>
    <w:rsid w:val="006A3396"/>
    <w:rsid w:val="006A3574"/>
    <w:rsid w:val="006A35AF"/>
    <w:rsid w:val="006A376D"/>
    <w:rsid w:val="006A3F94"/>
    <w:rsid w:val="006A4113"/>
    <w:rsid w:val="006A41F4"/>
    <w:rsid w:val="006A457C"/>
    <w:rsid w:val="006A4584"/>
    <w:rsid w:val="006A484F"/>
    <w:rsid w:val="006A49B5"/>
    <w:rsid w:val="006A4E63"/>
    <w:rsid w:val="006A5052"/>
    <w:rsid w:val="006A5185"/>
    <w:rsid w:val="006A5516"/>
    <w:rsid w:val="006A5976"/>
    <w:rsid w:val="006A5A24"/>
    <w:rsid w:val="006A5A45"/>
    <w:rsid w:val="006A5AA2"/>
    <w:rsid w:val="006A5CA3"/>
    <w:rsid w:val="006A5E26"/>
    <w:rsid w:val="006A64BD"/>
    <w:rsid w:val="006A66BA"/>
    <w:rsid w:val="006A6725"/>
    <w:rsid w:val="006A6B14"/>
    <w:rsid w:val="006A6B69"/>
    <w:rsid w:val="006A6FAF"/>
    <w:rsid w:val="006A7574"/>
    <w:rsid w:val="006A7BF2"/>
    <w:rsid w:val="006A7C40"/>
    <w:rsid w:val="006A7D8B"/>
    <w:rsid w:val="006A7F27"/>
    <w:rsid w:val="006A7FDD"/>
    <w:rsid w:val="006B039B"/>
    <w:rsid w:val="006B0489"/>
    <w:rsid w:val="006B04DC"/>
    <w:rsid w:val="006B0C66"/>
    <w:rsid w:val="006B0E3C"/>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8AA"/>
    <w:rsid w:val="006B49F6"/>
    <w:rsid w:val="006B4D4E"/>
    <w:rsid w:val="006B53E3"/>
    <w:rsid w:val="006B5739"/>
    <w:rsid w:val="006B5A1B"/>
    <w:rsid w:val="006B5A74"/>
    <w:rsid w:val="006B646E"/>
    <w:rsid w:val="006B66EC"/>
    <w:rsid w:val="006B672C"/>
    <w:rsid w:val="006B6A16"/>
    <w:rsid w:val="006B6AD0"/>
    <w:rsid w:val="006B6B9C"/>
    <w:rsid w:val="006B6BA3"/>
    <w:rsid w:val="006B6C0E"/>
    <w:rsid w:val="006B6C95"/>
    <w:rsid w:val="006B725C"/>
    <w:rsid w:val="006B7864"/>
    <w:rsid w:val="006B789D"/>
    <w:rsid w:val="006B7979"/>
    <w:rsid w:val="006B7F6B"/>
    <w:rsid w:val="006C03B2"/>
    <w:rsid w:val="006C0985"/>
    <w:rsid w:val="006C09DD"/>
    <w:rsid w:val="006C0A1A"/>
    <w:rsid w:val="006C13B9"/>
    <w:rsid w:val="006C1607"/>
    <w:rsid w:val="006C187D"/>
    <w:rsid w:val="006C1B3F"/>
    <w:rsid w:val="006C2249"/>
    <w:rsid w:val="006C2329"/>
    <w:rsid w:val="006C375B"/>
    <w:rsid w:val="006C377A"/>
    <w:rsid w:val="006C3818"/>
    <w:rsid w:val="006C38A8"/>
    <w:rsid w:val="006C38DB"/>
    <w:rsid w:val="006C3BEF"/>
    <w:rsid w:val="006C3F40"/>
    <w:rsid w:val="006C3F7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DE6"/>
    <w:rsid w:val="006C6E92"/>
    <w:rsid w:val="006C73B9"/>
    <w:rsid w:val="006C75C9"/>
    <w:rsid w:val="006C763E"/>
    <w:rsid w:val="006D0233"/>
    <w:rsid w:val="006D03CD"/>
    <w:rsid w:val="006D0A70"/>
    <w:rsid w:val="006D0AD9"/>
    <w:rsid w:val="006D0DED"/>
    <w:rsid w:val="006D0E79"/>
    <w:rsid w:val="006D19ED"/>
    <w:rsid w:val="006D1A23"/>
    <w:rsid w:val="006D1F1A"/>
    <w:rsid w:val="006D21FF"/>
    <w:rsid w:val="006D2627"/>
    <w:rsid w:val="006D2B5D"/>
    <w:rsid w:val="006D31AF"/>
    <w:rsid w:val="006D31DD"/>
    <w:rsid w:val="006D353E"/>
    <w:rsid w:val="006D423B"/>
    <w:rsid w:val="006D431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D4"/>
    <w:rsid w:val="006E1279"/>
    <w:rsid w:val="006E13B5"/>
    <w:rsid w:val="006E176F"/>
    <w:rsid w:val="006E2190"/>
    <w:rsid w:val="006E22CC"/>
    <w:rsid w:val="006E2816"/>
    <w:rsid w:val="006E2AA6"/>
    <w:rsid w:val="006E2FED"/>
    <w:rsid w:val="006E32B6"/>
    <w:rsid w:val="006E348C"/>
    <w:rsid w:val="006E3A42"/>
    <w:rsid w:val="006E3D3A"/>
    <w:rsid w:val="006E3DC3"/>
    <w:rsid w:val="006E4567"/>
    <w:rsid w:val="006E459B"/>
    <w:rsid w:val="006E45AE"/>
    <w:rsid w:val="006E4BBD"/>
    <w:rsid w:val="006E512D"/>
    <w:rsid w:val="006E5151"/>
    <w:rsid w:val="006E54EC"/>
    <w:rsid w:val="006E5545"/>
    <w:rsid w:val="006E554E"/>
    <w:rsid w:val="006E55A4"/>
    <w:rsid w:val="006E5CE1"/>
    <w:rsid w:val="006E5E9E"/>
    <w:rsid w:val="006E63AC"/>
    <w:rsid w:val="006E67E2"/>
    <w:rsid w:val="006E6A05"/>
    <w:rsid w:val="006E6DA9"/>
    <w:rsid w:val="006E6F03"/>
    <w:rsid w:val="006E71A8"/>
    <w:rsid w:val="006E7320"/>
    <w:rsid w:val="006E7377"/>
    <w:rsid w:val="006E7496"/>
    <w:rsid w:val="006E7749"/>
    <w:rsid w:val="006E792F"/>
    <w:rsid w:val="006E7969"/>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B27"/>
    <w:rsid w:val="00701FEC"/>
    <w:rsid w:val="00702876"/>
    <w:rsid w:val="007028E8"/>
    <w:rsid w:val="00702BFC"/>
    <w:rsid w:val="007032F4"/>
    <w:rsid w:val="007034BC"/>
    <w:rsid w:val="007035F6"/>
    <w:rsid w:val="007036E5"/>
    <w:rsid w:val="00703936"/>
    <w:rsid w:val="007043EE"/>
    <w:rsid w:val="007047A7"/>
    <w:rsid w:val="0070493E"/>
    <w:rsid w:val="00704A33"/>
    <w:rsid w:val="00704DEB"/>
    <w:rsid w:val="00704F36"/>
    <w:rsid w:val="007050C4"/>
    <w:rsid w:val="0070540B"/>
    <w:rsid w:val="00705503"/>
    <w:rsid w:val="00705584"/>
    <w:rsid w:val="00705A7C"/>
    <w:rsid w:val="00705E96"/>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94B"/>
    <w:rsid w:val="00715DFE"/>
    <w:rsid w:val="00715F49"/>
    <w:rsid w:val="007162F2"/>
    <w:rsid w:val="007163BF"/>
    <w:rsid w:val="0071649C"/>
    <w:rsid w:val="00716AEF"/>
    <w:rsid w:val="00716FC0"/>
    <w:rsid w:val="007170DC"/>
    <w:rsid w:val="0071716F"/>
    <w:rsid w:val="00717267"/>
    <w:rsid w:val="007178EE"/>
    <w:rsid w:val="00717B0A"/>
    <w:rsid w:val="00717DD7"/>
    <w:rsid w:val="00720759"/>
    <w:rsid w:val="007208F9"/>
    <w:rsid w:val="00720BD4"/>
    <w:rsid w:val="00720F97"/>
    <w:rsid w:val="0072151E"/>
    <w:rsid w:val="007215A9"/>
    <w:rsid w:val="007218A9"/>
    <w:rsid w:val="0072190B"/>
    <w:rsid w:val="00721AC9"/>
    <w:rsid w:val="00721E1D"/>
    <w:rsid w:val="007227A3"/>
    <w:rsid w:val="00722B72"/>
    <w:rsid w:val="0072324B"/>
    <w:rsid w:val="0072326D"/>
    <w:rsid w:val="00723701"/>
    <w:rsid w:val="00723C3B"/>
    <w:rsid w:val="00723CE3"/>
    <w:rsid w:val="00723EC3"/>
    <w:rsid w:val="00723F42"/>
    <w:rsid w:val="00724229"/>
    <w:rsid w:val="00724426"/>
    <w:rsid w:val="0072446D"/>
    <w:rsid w:val="00724C77"/>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7"/>
    <w:rsid w:val="00731E4B"/>
    <w:rsid w:val="00732035"/>
    <w:rsid w:val="00732321"/>
    <w:rsid w:val="007327CE"/>
    <w:rsid w:val="00732A8C"/>
    <w:rsid w:val="00732CE2"/>
    <w:rsid w:val="00732E3A"/>
    <w:rsid w:val="0073331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5B4C"/>
    <w:rsid w:val="007361C3"/>
    <w:rsid w:val="0073637C"/>
    <w:rsid w:val="007368ED"/>
    <w:rsid w:val="00736D7B"/>
    <w:rsid w:val="0073759D"/>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832"/>
    <w:rsid w:val="00742A51"/>
    <w:rsid w:val="00742BFB"/>
    <w:rsid w:val="00742CC3"/>
    <w:rsid w:val="00742EC0"/>
    <w:rsid w:val="007430DD"/>
    <w:rsid w:val="00743338"/>
    <w:rsid w:val="00743757"/>
    <w:rsid w:val="00743867"/>
    <w:rsid w:val="00743AFE"/>
    <w:rsid w:val="00743E0A"/>
    <w:rsid w:val="00744055"/>
    <w:rsid w:val="007440E5"/>
    <w:rsid w:val="0074431A"/>
    <w:rsid w:val="00744563"/>
    <w:rsid w:val="007446AF"/>
    <w:rsid w:val="00744B79"/>
    <w:rsid w:val="00744FB1"/>
    <w:rsid w:val="0074576E"/>
    <w:rsid w:val="00745BDE"/>
    <w:rsid w:val="00745EBB"/>
    <w:rsid w:val="00745F9B"/>
    <w:rsid w:val="00746167"/>
    <w:rsid w:val="00746199"/>
    <w:rsid w:val="007461C7"/>
    <w:rsid w:val="0074644A"/>
    <w:rsid w:val="00747048"/>
    <w:rsid w:val="00747446"/>
    <w:rsid w:val="00747462"/>
    <w:rsid w:val="00747BD8"/>
    <w:rsid w:val="00747C25"/>
    <w:rsid w:val="00747E09"/>
    <w:rsid w:val="00747EC2"/>
    <w:rsid w:val="00747F05"/>
    <w:rsid w:val="007500A4"/>
    <w:rsid w:val="00750230"/>
    <w:rsid w:val="0075038A"/>
    <w:rsid w:val="007509F9"/>
    <w:rsid w:val="00750C99"/>
    <w:rsid w:val="00750E4B"/>
    <w:rsid w:val="007515C8"/>
    <w:rsid w:val="007517D1"/>
    <w:rsid w:val="00751A43"/>
    <w:rsid w:val="00751C69"/>
    <w:rsid w:val="00751CF8"/>
    <w:rsid w:val="00751F76"/>
    <w:rsid w:val="00752497"/>
    <w:rsid w:val="007525D9"/>
    <w:rsid w:val="0075288B"/>
    <w:rsid w:val="00752C8B"/>
    <w:rsid w:val="00752FE7"/>
    <w:rsid w:val="007536BB"/>
    <w:rsid w:val="00753B9D"/>
    <w:rsid w:val="00753D6B"/>
    <w:rsid w:val="00753F01"/>
    <w:rsid w:val="0075412E"/>
    <w:rsid w:val="00754698"/>
    <w:rsid w:val="00754D64"/>
    <w:rsid w:val="00754EE4"/>
    <w:rsid w:val="0075522A"/>
    <w:rsid w:val="00755B06"/>
    <w:rsid w:val="00755E06"/>
    <w:rsid w:val="007562F3"/>
    <w:rsid w:val="007564B4"/>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1F"/>
    <w:rsid w:val="007603D7"/>
    <w:rsid w:val="007604E2"/>
    <w:rsid w:val="0076065D"/>
    <w:rsid w:val="00760756"/>
    <w:rsid w:val="00760868"/>
    <w:rsid w:val="00760D79"/>
    <w:rsid w:val="00760E75"/>
    <w:rsid w:val="00760F08"/>
    <w:rsid w:val="0076116D"/>
    <w:rsid w:val="007613AF"/>
    <w:rsid w:val="00761725"/>
    <w:rsid w:val="007619FB"/>
    <w:rsid w:val="0076200C"/>
    <w:rsid w:val="00762057"/>
    <w:rsid w:val="0076223E"/>
    <w:rsid w:val="007624B9"/>
    <w:rsid w:val="00762924"/>
    <w:rsid w:val="0076295C"/>
    <w:rsid w:val="00762A29"/>
    <w:rsid w:val="00763055"/>
    <w:rsid w:val="007632F6"/>
    <w:rsid w:val="0076375B"/>
    <w:rsid w:val="00763D32"/>
    <w:rsid w:val="007641AA"/>
    <w:rsid w:val="00764596"/>
    <w:rsid w:val="0076499E"/>
    <w:rsid w:val="00764E4E"/>
    <w:rsid w:val="00764E7D"/>
    <w:rsid w:val="00764E9C"/>
    <w:rsid w:val="00764EB8"/>
    <w:rsid w:val="00765098"/>
    <w:rsid w:val="007650C3"/>
    <w:rsid w:val="007654B5"/>
    <w:rsid w:val="00765689"/>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8B6"/>
    <w:rsid w:val="00767A85"/>
    <w:rsid w:val="0077022C"/>
    <w:rsid w:val="00770732"/>
    <w:rsid w:val="00770BE7"/>
    <w:rsid w:val="00770CEE"/>
    <w:rsid w:val="00770DE6"/>
    <w:rsid w:val="00771AAB"/>
    <w:rsid w:val="00771FB5"/>
    <w:rsid w:val="007721AD"/>
    <w:rsid w:val="00772900"/>
    <w:rsid w:val="00772D15"/>
    <w:rsid w:val="00772DC3"/>
    <w:rsid w:val="007733C4"/>
    <w:rsid w:val="00773F28"/>
    <w:rsid w:val="007743A1"/>
    <w:rsid w:val="007744EF"/>
    <w:rsid w:val="007750DC"/>
    <w:rsid w:val="00775330"/>
    <w:rsid w:val="00775BAA"/>
    <w:rsid w:val="00775EFD"/>
    <w:rsid w:val="00775F11"/>
    <w:rsid w:val="007762CD"/>
    <w:rsid w:val="007762EF"/>
    <w:rsid w:val="0077666F"/>
    <w:rsid w:val="00776832"/>
    <w:rsid w:val="007768F2"/>
    <w:rsid w:val="00776BA0"/>
    <w:rsid w:val="00776CFE"/>
    <w:rsid w:val="00776E9E"/>
    <w:rsid w:val="00777053"/>
    <w:rsid w:val="007776DA"/>
    <w:rsid w:val="007779E1"/>
    <w:rsid w:val="00777CD9"/>
    <w:rsid w:val="00777EE9"/>
    <w:rsid w:val="00780657"/>
    <w:rsid w:val="00780676"/>
    <w:rsid w:val="00780980"/>
    <w:rsid w:val="007809D3"/>
    <w:rsid w:val="007809E1"/>
    <w:rsid w:val="00780ADB"/>
    <w:rsid w:val="00780B1F"/>
    <w:rsid w:val="00780D49"/>
    <w:rsid w:val="00780FAE"/>
    <w:rsid w:val="0078146E"/>
    <w:rsid w:val="0078156D"/>
    <w:rsid w:val="00781633"/>
    <w:rsid w:val="0078165E"/>
    <w:rsid w:val="007816FD"/>
    <w:rsid w:val="007816FF"/>
    <w:rsid w:val="00781B33"/>
    <w:rsid w:val="00781B9A"/>
    <w:rsid w:val="00781DAD"/>
    <w:rsid w:val="00781FE0"/>
    <w:rsid w:val="00782266"/>
    <w:rsid w:val="007823DE"/>
    <w:rsid w:val="0078243D"/>
    <w:rsid w:val="00782D8A"/>
    <w:rsid w:val="007831EB"/>
    <w:rsid w:val="00783315"/>
    <w:rsid w:val="007833C3"/>
    <w:rsid w:val="00783580"/>
    <w:rsid w:val="007837BE"/>
    <w:rsid w:val="0078380D"/>
    <w:rsid w:val="007842FE"/>
    <w:rsid w:val="00784702"/>
    <w:rsid w:val="00784C31"/>
    <w:rsid w:val="00784E97"/>
    <w:rsid w:val="00784EA1"/>
    <w:rsid w:val="00784FC7"/>
    <w:rsid w:val="0078573B"/>
    <w:rsid w:val="00785A8A"/>
    <w:rsid w:val="00785E0F"/>
    <w:rsid w:val="00786032"/>
    <w:rsid w:val="007861D1"/>
    <w:rsid w:val="00786272"/>
    <w:rsid w:val="007864B2"/>
    <w:rsid w:val="00786566"/>
    <w:rsid w:val="00786620"/>
    <w:rsid w:val="00786802"/>
    <w:rsid w:val="007868B7"/>
    <w:rsid w:val="00786A4B"/>
    <w:rsid w:val="00786BC0"/>
    <w:rsid w:val="00787559"/>
    <w:rsid w:val="0078756D"/>
    <w:rsid w:val="00787736"/>
    <w:rsid w:val="007877EA"/>
    <w:rsid w:val="00787977"/>
    <w:rsid w:val="00787A55"/>
    <w:rsid w:val="00787FE8"/>
    <w:rsid w:val="00787FF1"/>
    <w:rsid w:val="007905F4"/>
    <w:rsid w:val="007906BF"/>
    <w:rsid w:val="00790D2F"/>
    <w:rsid w:val="00791548"/>
    <w:rsid w:val="007916D2"/>
    <w:rsid w:val="00791736"/>
    <w:rsid w:val="00791ACE"/>
    <w:rsid w:val="00791ADE"/>
    <w:rsid w:val="00791AFB"/>
    <w:rsid w:val="00791BEA"/>
    <w:rsid w:val="007922A9"/>
    <w:rsid w:val="007926B7"/>
    <w:rsid w:val="00792867"/>
    <w:rsid w:val="00792B57"/>
    <w:rsid w:val="00792C8A"/>
    <w:rsid w:val="00792ECC"/>
    <w:rsid w:val="00793213"/>
    <w:rsid w:val="00793806"/>
    <w:rsid w:val="007939C7"/>
    <w:rsid w:val="00793BDD"/>
    <w:rsid w:val="00793DED"/>
    <w:rsid w:val="00793F70"/>
    <w:rsid w:val="00794031"/>
    <w:rsid w:val="0079436C"/>
    <w:rsid w:val="007947FB"/>
    <w:rsid w:val="00794980"/>
    <w:rsid w:val="007949DE"/>
    <w:rsid w:val="007954AC"/>
    <w:rsid w:val="0079601B"/>
    <w:rsid w:val="007962E1"/>
    <w:rsid w:val="0079663F"/>
    <w:rsid w:val="00796F91"/>
    <w:rsid w:val="007970F6"/>
    <w:rsid w:val="0079727F"/>
    <w:rsid w:val="00797D3D"/>
    <w:rsid w:val="00797DAA"/>
    <w:rsid w:val="00797FCF"/>
    <w:rsid w:val="007A0321"/>
    <w:rsid w:val="007A0506"/>
    <w:rsid w:val="007A0616"/>
    <w:rsid w:val="007A0983"/>
    <w:rsid w:val="007A099A"/>
    <w:rsid w:val="007A0A6E"/>
    <w:rsid w:val="007A0DAC"/>
    <w:rsid w:val="007A1189"/>
    <w:rsid w:val="007A1241"/>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BF2"/>
    <w:rsid w:val="007A3F60"/>
    <w:rsid w:val="007A4264"/>
    <w:rsid w:val="007A43F5"/>
    <w:rsid w:val="007A47FE"/>
    <w:rsid w:val="007A49C5"/>
    <w:rsid w:val="007A4AF1"/>
    <w:rsid w:val="007A4C4B"/>
    <w:rsid w:val="007A5288"/>
    <w:rsid w:val="007A5904"/>
    <w:rsid w:val="007A590F"/>
    <w:rsid w:val="007A5DBC"/>
    <w:rsid w:val="007A618D"/>
    <w:rsid w:val="007A6333"/>
    <w:rsid w:val="007A6477"/>
    <w:rsid w:val="007A6660"/>
    <w:rsid w:val="007A6909"/>
    <w:rsid w:val="007A73E3"/>
    <w:rsid w:val="007A75A3"/>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27"/>
    <w:rsid w:val="007B4937"/>
    <w:rsid w:val="007B4D78"/>
    <w:rsid w:val="007B5443"/>
    <w:rsid w:val="007B5463"/>
    <w:rsid w:val="007B5A66"/>
    <w:rsid w:val="007B5BC8"/>
    <w:rsid w:val="007B630D"/>
    <w:rsid w:val="007B697F"/>
    <w:rsid w:val="007B6B8A"/>
    <w:rsid w:val="007B7832"/>
    <w:rsid w:val="007B793C"/>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909"/>
    <w:rsid w:val="007C2A39"/>
    <w:rsid w:val="007C2AD0"/>
    <w:rsid w:val="007C377D"/>
    <w:rsid w:val="007C3CBD"/>
    <w:rsid w:val="007C3D88"/>
    <w:rsid w:val="007C3E76"/>
    <w:rsid w:val="007C3F14"/>
    <w:rsid w:val="007C4059"/>
    <w:rsid w:val="007C482D"/>
    <w:rsid w:val="007C485B"/>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784"/>
    <w:rsid w:val="007D096E"/>
    <w:rsid w:val="007D098C"/>
    <w:rsid w:val="007D11B6"/>
    <w:rsid w:val="007D123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4FF2"/>
    <w:rsid w:val="007D5043"/>
    <w:rsid w:val="007D50CE"/>
    <w:rsid w:val="007D512C"/>
    <w:rsid w:val="007D526F"/>
    <w:rsid w:val="007D59F2"/>
    <w:rsid w:val="007D5A24"/>
    <w:rsid w:val="007D5B38"/>
    <w:rsid w:val="007D5C4A"/>
    <w:rsid w:val="007D5E36"/>
    <w:rsid w:val="007D6310"/>
    <w:rsid w:val="007D647B"/>
    <w:rsid w:val="007D6627"/>
    <w:rsid w:val="007D673F"/>
    <w:rsid w:val="007D68F4"/>
    <w:rsid w:val="007D69F5"/>
    <w:rsid w:val="007D6A87"/>
    <w:rsid w:val="007D6C84"/>
    <w:rsid w:val="007D6CE5"/>
    <w:rsid w:val="007D6EF0"/>
    <w:rsid w:val="007D7042"/>
    <w:rsid w:val="007D7059"/>
    <w:rsid w:val="007D78CE"/>
    <w:rsid w:val="007D794A"/>
    <w:rsid w:val="007D7E3F"/>
    <w:rsid w:val="007D7E94"/>
    <w:rsid w:val="007E00A4"/>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B1C"/>
    <w:rsid w:val="007E2B64"/>
    <w:rsid w:val="007E3288"/>
    <w:rsid w:val="007E48CD"/>
    <w:rsid w:val="007E48E4"/>
    <w:rsid w:val="007E4F0D"/>
    <w:rsid w:val="007E531F"/>
    <w:rsid w:val="007E583F"/>
    <w:rsid w:val="007E5A14"/>
    <w:rsid w:val="007E5A5B"/>
    <w:rsid w:val="007E5FE4"/>
    <w:rsid w:val="007E5FFD"/>
    <w:rsid w:val="007E6735"/>
    <w:rsid w:val="007E67F4"/>
    <w:rsid w:val="007E6847"/>
    <w:rsid w:val="007E6EF1"/>
    <w:rsid w:val="007E714F"/>
    <w:rsid w:val="007E7B2B"/>
    <w:rsid w:val="007E7CBA"/>
    <w:rsid w:val="007F05E0"/>
    <w:rsid w:val="007F0B77"/>
    <w:rsid w:val="007F0D37"/>
    <w:rsid w:val="007F0DD3"/>
    <w:rsid w:val="007F1061"/>
    <w:rsid w:val="007F1178"/>
    <w:rsid w:val="007F14FD"/>
    <w:rsid w:val="007F153C"/>
    <w:rsid w:val="007F18C0"/>
    <w:rsid w:val="007F1A69"/>
    <w:rsid w:val="007F22A5"/>
    <w:rsid w:val="007F2DBB"/>
    <w:rsid w:val="007F2E8D"/>
    <w:rsid w:val="007F2ED4"/>
    <w:rsid w:val="007F3243"/>
    <w:rsid w:val="007F3FB0"/>
    <w:rsid w:val="007F4298"/>
    <w:rsid w:val="007F438F"/>
    <w:rsid w:val="007F43A9"/>
    <w:rsid w:val="007F4671"/>
    <w:rsid w:val="007F49D3"/>
    <w:rsid w:val="007F50BC"/>
    <w:rsid w:val="007F5105"/>
    <w:rsid w:val="007F5608"/>
    <w:rsid w:val="007F56C9"/>
    <w:rsid w:val="007F5874"/>
    <w:rsid w:val="007F58C1"/>
    <w:rsid w:val="007F5C6B"/>
    <w:rsid w:val="007F5D4A"/>
    <w:rsid w:val="007F6200"/>
    <w:rsid w:val="007F6562"/>
    <w:rsid w:val="007F65F2"/>
    <w:rsid w:val="007F6F09"/>
    <w:rsid w:val="007F70D6"/>
    <w:rsid w:val="007F70F6"/>
    <w:rsid w:val="007F7864"/>
    <w:rsid w:val="007F7937"/>
    <w:rsid w:val="007F795B"/>
    <w:rsid w:val="007F7B6D"/>
    <w:rsid w:val="007F7C2F"/>
    <w:rsid w:val="00800104"/>
    <w:rsid w:val="00800184"/>
    <w:rsid w:val="00800734"/>
    <w:rsid w:val="00800994"/>
    <w:rsid w:val="00800D5F"/>
    <w:rsid w:val="00800D7A"/>
    <w:rsid w:val="008013B8"/>
    <w:rsid w:val="0080179D"/>
    <w:rsid w:val="00801838"/>
    <w:rsid w:val="00801C93"/>
    <w:rsid w:val="00801FBC"/>
    <w:rsid w:val="00802410"/>
    <w:rsid w:val="008027BE"/>
    <w:rsid w:val="00802927"/>
    <w:rsid w:val="00802A29"/>
    <w:rsid w:val="00802C79"/>
    <w:rsid w:val="008030BC"/>
    <w:rsid w:val="008039AF"/>
    <w:rsid w:val="00803D8B"/>
    <w:rsid w:val="00803E2E"/>
    <w:rsid w:val="008041E1"/>
    <w:rsid w:val="00804581"/>
    <w:rsid w:val="00804867"/>
    <w:rsid w:val="00804A69"/>
    <w:rsid w:val="00804B2F"/>
    <w:rsid w:val="00805046"/>
    <w:rsid w:val="00805767"/>
    <w:rsid w:val="00805A48"/>
    <w:rsid w:val="00805CB3"/>
    <w:rsid w:val="008062DE"/>
    <w:rsid w:val="00806979"/>
    <w:rsid w:val="0080699F"/>
    <w:rsid w:val="00806D29"/>
    <w:rsid w:val="00806E8D"/>
    <w:rsid w:val="00807562"/>
    <w:rsid w:val="008076B5"/>
    <w:rsid w:val="0080770D"/>
    <w:rsid w:val="00807A13"/>
    <w:rsid w:val="00807B4E"/>
    <w:rsid w:val="00807D28"/>
    <w:rsid w:val="00807D5E"/>
    <w:rsid w:val="00807E1B"/>
    <w:rsid w:val="0081012C"/>
    <w:rsid w:val="00810C3E"/>
    <w:rsid w:val="00810DE9"/>
    <w:rsid w:val="00810EAE"/>
    <w:rsid w:val="00811036"/>
    <w:rsid w:val="00811954"/>
    <w:rsid w:val="00811EF6"/>
    <w:rsid w:val="008123D5"/>
    <w:rsid w:val="008124FE"/>
    <w:rsid w:val="008127B0"/>
    <w:rsid w:val="0081304D"/>
    <w:rsid w:val="00813164"/>
    <w:rsid w:val="0081369D"/>
    <w:rsid w:val="0081389D"/>
    <w:rsid w:val="00813CE0"/>
    <w:rsid w:val="00813DEF"/>
    <w:rsid w:val="00813FCD"/>
    <w:rsid w:val="0081433F"/>
    <w:rsid w:val="008143A0"/>
    <w:rsid w:val="0081472C"/>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8BF"/>
    <w:rsid w:val="0082312C"/>
    <w:rsid w:val="0082313E"/>
    <w:rsid w:val="00823233"/>
    <w:rsid w:val="00823335"/>
    <w:rsid w:val="008237B2"/>
    <w:rsid w:val="00823F61"/>
    <w:rsid w:val="00823F74"/>
    <w:rsid w:val="008243CF"/>
    <w:rsid w:val="0082449E"/>
    <w:rsid w:val="008249FF"/>
    <w:rsid w:val="008251EC"/>
    <w:rsid w:val="008254DD"/>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88"/>
    <w:rsid w:val="00827CD6"/>
    <w:rsid w:val="00827E08"/>
    <w:rsid w:val="0083056F"/>
    <w:rsid w:val="00830F16"/>
    <w:rsid w:val="00831198"/>
    <w:rsid w:val="008312A4"/>
    <w:rsid w:val="008314BC"/>
    <w:rsid w:val="0083157F"/>
    <w:rsid w:val="00832142"/>
    <w:rsid w:val="0083225E"/>
    <w:rsid w:val="00832C18"/>
    <w:rsid w:val="00832CAF"/>
    <w:rsid w:val="008330DB"/>
    <w:rsid w:val="00833D62"/>
    <w:rsid w:val="00833EF5"/>
    <w:rsid w:val="00834088"/>
    <w:rsid w:val="008340F5"/>
    <w:rsid w:val="0083417A"/>
    <w:rsid w:val="00834512"/>
    <w:rsid w:val="008345C2"/>
    <w:rsid w:val="00834746"/>
    <w:rsid w:val="008349E7"/>
    <w:rsid w:val="00834D25"/>
    <w:rsid w:val="00835777"/>
    <w:rsid w:val="00835AE5"/>
    <w:rsid w:val="00835B0A"/>
    <w:rsid w:val="00835B82"/>
    <w:rsid w:val="00835C4C"/>
    <w:rsid w:val="00835DC8"/>
    <w:rsid w:val="00836131"/>
    <w:rsid w:val="00836133"/>
    <w:rsid w:val="00836240"/>
    <w:rsid w:val="0083624B"/>
    <w:rsid w:val="0083657B"/>
    <w:rsid w:val="008365E2"/>
    <w:rsid w:val="008366C5"/>
    <w:rsid w:val="00836755"/>
    <w:rsid w:val="00836B5B"/>
    <w:rsid w:val="00836FC2"/>
    <w:rsid w:val="00837034"/>
    <w:rsid w:val="00837068"/>
    <w:rsid w:val="008372B7"/>
    <w:rsid w:val="0083768C"/>
    <w:rsid w:val="00837722"/>
    <w:rsid w:val="00837BED"/>
    <w:rsid w:val="00837C38"/>
    <w:rsid w:val="00837DF8"/>
    <w:rsid w:val="00837E01"/>
    <w:rsid w:val="008401C3"/>
    <w:rsid w:val="008403BA"/>
    <w:rsid w:val="008404D7"/>
    <w:rsid w:val="00840634"/>
    <w:rsid w:val="00840810"/>
    <w:rsid w:val="00840A68"/>
    <w:rsid w:val="00840A83"/>
    <w:rsid w:val="00840D46"/>
    <w:rsid w:val="00840FC6"/>
    <w:rsid w:val="00841054"/>
    <w:rsid w:val="0084142B"/>
    <w:rsid w:val="00841573"/>
    <w:rsid w:val="008419A1"/>
    <w:rsid w:val="00841EB3"/>
    <w:rsid w:val="00842061"/>
    <w:rsid w:val="00842953"/>
    <w:rsid w:val="00842DB7"/>
    <w:rsid w:val="00842E03"/>
    <w:rsid w:val="0084307F"/>
    <w:rsid w:val="008432D2"/>
    <w:rsid w:val="0084387F"/>
    <w:rsid w:val="00843991"/>
    <w:rsid w:val="00843AFD"/>
    <w:rsid w:val="00844318"/>
    <w:rsid w:val="008444F8"/>
    <w:rsid w:val="00844750"/>
    <w:rsid w:val="00844F44"/>
    <w:rsid w:val="00844FCF"/>
    <w:rsid w:val="00845035"/>
    <w:rsid w:val="0084503E"/>
    <w:rsid w:val="0084504C"/>
    <w:rsid w:val="00845146"/>
    <w:rsid w:val="00845768"/>
    <w:rsid w:val="00845E0B"/>
    <w:rsid w:val="00845F51"/>
    <w:rsid w:val="00845F6D"/>
    <w:rsid w:val="00845FAF"/>
    <w:rsid w:val="00846106"/>
    <w:rsid w:val="008462E7"/>
    <w:rsid w:val="00846467"/>
    <w:rsid w:val="0084674D"/>
    <w:rsid w:val="00846AFB"/>
    <w:rsid w:val="00846D1E"/>
    <w:rsid w:val="00846D8A"/>
    <w:rsid w:val="00847991"/>
    <w:rsid w:val="00847C4E"/>
    <w:rsid w:val="008501D5"/>
    <w:rsid w:val="008504B3"/>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A"/>
    <w:rsid w:val="00853C45"/>
    <w:rsid w:val="00854090"/>
    <w:rsid w:val="008540E5"/>
    <w:rsid w:val="008541B6"/>
    <w:rsid w:val="00854290"/>
    <w:rsid w:val="0085434A"/>
    <w:rsid w:val="00854983"/>
    <w:rsid w:val="00854B60"/>
    <w:rsid w:val="008555C5"/>
    <w:rsid w:val="00855FA9"/>
    <w:rsid w:val="008561D4"/>
    <w:rsid w:val="00856301"/>
    <w:rsid w:val="00856562"/>
    <w:rsid w:val="008566E7"/>
    <w:rsid w:val="00856733"/>
    <w:rsid w:val="0085690D"/>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15D2"/>
    <w:rsid w:val="00861641"/>
    <w:rsid w:val="008616E0"/>
    <w:rsid w:val="00861921"/>
    <w:rsid w:val="0086197C"/>
    <w:rsid w:val="00861B41"/>
    <w:rsid w:val="00861D65"/>
    <w:rsid w:val="00861DA1"/>
    <w:rsid w:val="008620A8"/>
    <w:rsid w:val="008620C2"/>
    <w:rsid w:val="00862173"/>
    <w:rsid w:val="00862290"/>
    <w:rsid w:val="008626B0"/>
    <w:rsid w:val="0086295B"/>
    <w:rsid w:val="00862988"/>
    <w:rsid w:val="00863479"/>
    <w:rsid w:val="00863AA0"/>
    <w:rsid w:val="00863FEF"/>
    <w:rsid w:val="0086417A"/>
    <w:rsid w:val="00864A9F"/>
    <w:rsid w:val="008650AB"/>
    <w:rsid w:val="008650EB"/>
    <w:rsid w:val="008651C4"/>
    <w:rsid w:val="00865696"/>
    <w:rsid w:val="00865D4C"/>
    <w:rsid w:val="00865DE1"/>
    <w:rsid w:val="008662A7"/>
    <w:rsid w:val="00866453"/>
    <w:rsid w:val="00866781"/>
    <w:rsid w:val="00866C48"/>
    <w:rsid w:val="00867879"/>
    <w:rsid w:val="00867F66"/>
    <w:rsid w:val="00870018"/>
    <w:rsid w:val="008702FF"/>
    <w:rsid w:val="00870793"/>
    <w:rsid w:val="00870A1C"/>
    <w:rsid w:val="00870AD0"/>
    <w:rsid w:val="00870CCE"/>
    <w:rsid w:val="00870E13"/>
    <w:rsid w:val="00871029"/>
    <w:rsid w:val="00871096"/>
    <w:rsid w:val="008710EF"/>
    <w:rsid w:val="00871171"/>
    <w:rsid w:val="008712B8"/>
    <w:rsid w:val="00871CDF"/>
    <w:rsid w:val="00871D14"/>
    <w:rsid w:val="00871D54"/>
    <w:rsid w:val="00871E2C"/>
    <w:rsid w:val="0087229F"/>
    <w:rsid w:val="008722B0"/>
    <w:rsid w:val="00872368"/>
    <w:rsid w:val="008723B3"/>
    <w:rsid w:val="0087250F"/>
    <w:rsid w:val="0087278C"/>
    <w:rsid w:val="0087305B"/>
    <w:rsid w:val="008734E7"/>
    <w:rsid w:val="008738D3"/>
    <w:rsid w:val="00873BF0"/>
    <w:rsid w:val="0087408D"/>
    <w:rsid w:val="008741CA"/>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721D"/>
    <w:rsid w:val="0087746C"/>
    <w:rsid w:val="00877BBA"/>
    <w:rsid w:val="00877C57"/>
    <w:rsid w:val="00877E1A"/>
    <w:rsid w:val="00877FA3"/>
    <w:rsid w:val="0088011E"/>
    <w:rsid w:val="00880439"/>
    <w:rsid w:val="008804C9"/>
    <w:rsid w:val="0088052B"/>
    <w:rsid w:val="00880B3D"/>
    <w:rsid w:val="00880D84"/>
    <w:rsid w:val="00880E9E"/>
    <w:rsid w:val="008810DF"/>
    <w:rsid w:val="008810FA"/>
    <w:rsid w:val="008813DA"/>
    <w:rsid w:val="00881842"/>
    <w:rsid w:val="00881F28"/>
    <w:rsid w:val="00881F60"/>
    <w:rsid w:val="0088261A"/>
    <w:rsid w:val="00882BB1"/>
    <w:rsid w:val="00883004"/>
    <w:rsid w:val="0088331D"/>
    <w:rsid w:val="00883AC4"/>
    <w:rsid w:val="00883D18"/>
    <w:rsid w:val="00883ED6"/>
    <w:rsid w:val="00883F8F"/>
    <w:rsid w:val="00884255"/>
    <w:rsid w:val="0088425B"/>
    <w:rsid w:val="008847E3"/>
    <w:rsid w:val="00884A4F"/>
    <w:rsid w:val="00884A6F"/>
    <w:rsid w:val="0088517E"/>
    <w:rsid w:val="0088530F"/>
    <w:rsid w:val="0088579F"/>
    <w:rsid w:val="0088599D"/>
    <w:rsid w:val="00885D5D"/>
    <w:rsid w:val="00885F46"/>
    <w:rsid w:val="00885FEE"/>
    <w:rsid w:val="00886012"/>
    <w:rsid w:val="00886116"/>
    <w:rsid w:val="0088649C"/>
    <w:rsid w:val="0088651F"/>
    <w:rsid w:val="00886CB3"/>
    <w:rsid w:val="00887771"/>
    <w:rsid w:val="0089035C"/>
    <w:rsid w:val="008907B2"/>
    <w:rsid w:val="00890B03"/>
    <w:rsid w:val="00890BCD"/>
    <w:rsid w:val="00890F04"/>
    <w:rsid w:val="00890F2B"/>
    <w:rsid w:val="008911A2"/>
    <w:rsid w:val="008916B4"/>
    <w:rsid w:val="00891F63"/>
    <w:rsid w:val="0089206B"/>
    <w:rsid w:val="008922DC"/>
    <w:rsid w:val="008922DF"/>
    <w:rsid w:val="008929CA"/>
    <w:rsid w:val="00892F5D"/>
    <w:rsid w:val="00893024"/>
    <w:rsid w:val="00893158"/>
    <w:rsid w:val="008932D3"/>
    <w:rsid w:val="008934D5"/>
    <w:rsid w:val="00893AC0"/>
    <w:rsid w:val="00893B3B"/>
    <w:rsid w:val="00893E2F"/>
    <w:rsid w:val="00893E96"/>
    <w:rsid w:val="008940FF"/>
    <w:rsid w:val="00894304"/>
    <w:rsid w:val="0089459B"/>
    <w:rsid w:val="00894873"/>
    <w:rsid w:val="00895243"/>
    <w:rsid w:val="00895484"/>
    <w:rsid w:val="008954E8"/>
    <w:rsid w:val="0089563D"/>
    <w:rsid w:val="00895A0C"/>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48E8"/>
    <w:rsid w:val="008A49B5"/>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A7DA5"/>
    <w:rsid w:val="008B01A2"/>
    <w:rsid w:val="008B097E"/>
    <w:rsid w:val="008B0C49"/>
    <w:rsid w:val="008B0CD0"/>
    <w:rsid w:val="008B0FE8"/>
    <w:rsid w:val="008B130E"/>
    <w:rsid w:val="008B1651"/>
    <w:rsid w:val="008B175A"/>
    <w:rsid w:val="008B1A7C"/>
    <w:rsid w:val="008B1EFF"/>
    <w:rsid w:val="008B21F5"/>
    <w:rsid w:val="008B269F"/>
    <w:rsid w:val="008B2A2E"/>
    <w:rsid w:val="008B2C1D"/>
    <w:rsid w:val="008B2D1D"/>
    <w:rsid w:val="008B2DB1"/>
    <w:rsid w:val="008B2DEB"/>
    <w:rsid w:val="008B32F9"/>
    <w:rsid w:val="008B35ED"/>
    <w:rsid w:val="008B398B"/>
    <w:rsid w:val="008B3BDF"/>
    <w:rsid w:val="008B3D44"/>
    <w:rsid w:val="008B41AC"/>
    <w:rsid w:val="008B41EF"/>
    <w:rsid w:val="008B4230"/>
    <w:rsid w:val="008B42FA"/>
    <w:rsid w:val="008B43A7"/>
    <w:rsid w:val="008B447F"/>
    <w:rsid w:val="008B477C"/>
    <w:rsid w:val="008B4B0D"/>
    <w:rsid w:val="008B4B33"/>
    <w:rsid w:val="008B5577"/>
    <w:rsid w:val="008B5F91"/>
    <w:rsid w:val="008B60E9"/>
    <w:rsid w:val="008B60ED"/>
    <w:rsid w:val="008B624E"/>
    <w:rsid w:val="008B681E"/>
    <w:rsid w:val="008B6E5C"/>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BA6"/>
    <w:rsid w:val="008C31D1"/>
    <w:rsid w:val="008C3240"/>
    <w:rsid w:val="008C33D2"/>
    <w:rsid w:val="008C39DE"/>
    <w:rsid w:val="008C3ACC"/>
    <w:rsid w:val="008C3B45"/>
    <w:rsid w:val="008C4188"/>
    <w:rsid w:val="008C41EC"/>
    <w:rsid w:val="008C4B47"/>
    <w:rsid w:val="008C51AC"/>
    <w:rsid w:val="008C52B6"/>
    <w:rsid w:val="008C55F4"/>
    <w:rsid w:val="008C560E"/>
    <w:rsid w:val="008C59D5"/>
    <w:rsid w:val="008C5B10"/>
    <w:rsid w:val="008C5EE7"/>
    <w:rsid w:val="008C61C3"/>
    <w:rsid w:val="008C64CA"/>
    <w:rsid w:val="008C6C7A"/>
    <w:rsid w:val="008C6CE1"/>
    <w:rsid w:val="008C6F4F"/>
    <w:rsid w:val="008C730B"/>
    <w:rsid w:val="008C74CC"/>
    <w:rsid w:val="008C7905"/>
    <w:rsid w:val="008C7F77"/>
    <w:rsid w:val="008D0106"/>
    <w:rsid w:val="008D02CB"/>
    <w:rsid w:val="008D02DE"/>
    <w:rsid w:val="008D0459"/>
    <w:rsid w:val="008D0586"/>
    <w:rsid w:val="008D05D2"/>
    <w:rsid w:val="008D0E89"/>
    <w:rsid w:val="008D13DC"/>
    <w:rsid w:val="008D149D"/>
    <w:rsid w:val="008D1635"/>
    <w:rsid w:val="008D1CB4"/>
    <w:rsid w:val="008D1E23"/>
    <w:rsid w:val="008D2461"/>
    <w:rsid w:val="008D270B"/>
    <w:rsid w:val="008D2770"/>
    <w:rsid w:val="008D28FB"/>
    <w:rsid w:val="008D2CB2"/>
    <w:rsid w:val="008D3208"/>
    <w:rsid w:val="008D381B"/>
    <w:rsid w:val="008D3DE7"/>
    <w:rsid w:val="008D3F21"/>
    <w:rsid w:val="008D4277"/>
    <w:rsid w:val="008D4423"/>
    <w:rsid w:val="008D453F"/>
    <w:rsid w:val="008D46DD"/>
    <w:rsid w:val="008D47A1"/>
    <w:rsid w:val="008D4D25"/>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B54"/>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FDF"/>
    <w:rsid w:val="008E2051"/>
    <w:rsid w:val="008E20EC"/>
    <w:rsid w:val="008E2562"/>
    <w:rsid w:val="008E290D"/>
    <w:rsid w:val="008E2911"/>
    <w:rsid w:val="008E2B47"/>
    <w:rsid w:val="008E2C59"/>
    <w:rsid w:val="008E2FDA"/>
    <w:rsid w:val="008E3108"/>
    <w:rsid w:val="008E329C"/>
    <w:rsid w:val="008E35C0"/>
    <w:rsid w:val="008E3614"/>
    <w:rsid w:val="008E378A"/>
    <w:rsid w:val="008E388C"/>
    <w:rsid w:val="008E3D7C"/>
    <w:rsid w:val="008E3F52"/>
    <w:rsid w:val="008E40BC"/>
    <w:rsid w:val="008E412D"/>
    <w:rsid w:val="008E427C"/>
    <w:rsid w:val="008E451A"/>
    <w:rsid w:val="008E4820"/>
    <w:rsid w:val="008E48F9"/>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4C5"/>
    <w:rsid w:val="008F0C10"/>
    <w:rsid w:val="008F0D27"/>
    <w:rsid w:val="008F1CF8"/>
    <w:rsid w:val="008F2201"/>
    <w:rsid w:val="008F2595"/>
    <w:rsid w:val="008F2694"/>
    <w:rsid w:val="008F2B4B"/>
    <w:rsid w:val="008F3798"/>
    <w:rsid w:val="008F3D2D"/>
    <w:rsid w:val="008F3D7C"/>
    <w:rsid w:val="008F3DC9"/>
    <w:rsid w:val="008F4107"/>
    <w:rsid w:val="008F4240"/>
    <w:rsid w:val="008F473A"/>
    <w:rsid w:val="008F48AD"/>
    <w:rsid w:val="008F4B9B"/>
    <w:rsid w:val="008F4BFE"/>
    <w:rsid w:val="008F4C66"/>
    <w:rsid w:val="008F4E3F"/>
    <w:rsid w:val="008F4E6F"/>
    <w:rsid w:val="008F5184"/>
    <w:rsid w:val="008F52F0"/>
    <w:rsid w:val="008F595E"/>
    <w:rsid w:val="008F5BCF"/>
    <w:rsid w:val="008F6188"/>
    <w:rsid w:val="008F61EB"/>
    <w:rsid w:val="008F6649"/>
    <w:rsid w:val="008F6CD1"/>
    <w:rsid w:val="008F7B94"/>
    <w:rsid w:val="008F7BD6"/>
    <w:rsid w:val="008F7CEF"/>
    <w:rsid w:val="008F7F61"/>
    <w:rsid w:val="0090009E"/>
    <w:rsid w:val="009000FD"/>
    <w:rsid w:val="00900688"/>
    <w:rsid w:val="009007BE"/>
    <w:rsid w:val="009007EA"/>
    <w:rsid w:val="00900A0A"/>
    <w:rsid w:val="00900DDE"/>
    <w:rsid w:val="00900DF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5816"/>
    <w:rsid w:val="009058DE"/>
    <w:rsid w:val="00905A06"/>
    <w:rsid w:val="00906100"/>
    <w:rsid w:val="009067B8"/>
    <w:rsid w:val="00906C4B"/>
    <w:rsid w:val="00906EED"/>
    <w:rsid w:val="00907071"/>
    <w:rsid w:val="0090715C"/>
    <w:rsid w:val="00907409"/>
    <w:rsid w:val="00907549"/>
    <w:rsid w:val="0091001E"/>
    <w:rsid w:val="00910334"/>
    <w:rsid w:val="00910619"/>
    <w:rsid w:val="009108A7"/>
    <w:rsid w:val="00910A5C"/>
    <w:rsid w:val="00910ED6"/>
    <w:rsid w:val="009113C6"/>
    <w:rsid w:val="0091147F"/>
    <w:rsid w:val="00911E1A"/>
    <w:rsid w:val="00911E62"/>
    <w:rsid w:val="00912104"/>
    <w:rsid w:val="009123B9"/>
    <w:rsid w:val="00912EA1"/>
    <w:rsid w:val="00913DFE"/>
    <w:rsid w:val="00913F4C"/>
    <w:rsid w:val="0091404B"/>
    <w:rsid w:val="0091423A"/>
    <w:rsid w:val="00914A5D"/>
    <w:rsid w:val="00914A6C"/>
    <w:rsid w:val="00914CD1"/>
    <w:rsid w:val="00914F86"/>
    <w:rsid w:val="00915032"/>
    <w:rsid w:val="0091537E"/>
    <w:rsid w:val="0091545A"/>
    <w:rsid w:val="009154BD"/>
    <w:rsid w:val="00915D2E"/>
    <w:rsid w:val="00915EE2"/>
    <w:rsid w:val="0091610F"/>
    <w:rsid w:val="009161BA"/>
    <w:rsid w:val="00916827"/>
    <w:rsid w:val="00916B43"/>
    <w:rsid w:val="00916E5E"/>
    <w:rsid w:val="009171B8"/>
    <w:rsid w:val="009172E4"/>
    <w:rsid w:val="00917F9F"/>
    <w:rsid w:val="00920440"/>
    <w:rsid w:val="00920588"/>
    <w:rsid w:val="00920FE4"/>
    <w:rsid w:val="00921140"/>
    <w:rsid w:val="009216BF"/>
    <w:rsid w:val="00921862"/>
    <w:rsid w:val="009218D2"/>
    <w:rsid w:val="00921A74"/>
    <w:rsid w:val="00921C9F"/>
    <w:rsid w:val="00921CA2"/>
    <w:rsid w:val="00921ED5"/>
    <w:rsid w:val="00921FA1"/>
    <w:rsid w:val="009225B6"/>
    <w:rsid w:val="0092270B"/>
    <w:rsid w:val="0092286C"/>
    <w:rsid w:val="00923151"/>
    <w:rsid w:val="0092324A"/>
    <w:rsid w:val="00923ABA"/>
    <w:rsid w:val="00924108"/>
    <w:rsid w:val="0092434B"/>
    <w:rsid w:val="009245F5"/>
    <w:rsid w:val="009247D8"/>
    <w:rsid w:val="0092498F"/>
    <w:rsid w:val="00924A82"/>
    <w:rsid w:val="00924F5D"/>
    <w:rsid w:val="00925009"/>
    <w:rsid w:val="0092507E"/>
    <w:rsid w:val="00925836"/>
    <w:rsid w:val="0092590B"/>
    <w:rsid w:val="00925AF3"/>
    <w:rsid w:val="00925B20"/>
    <w:rsid w:val="00925C10"/>
    <w:rsid w:val="00925DD1"/>
    <w:rsid w:val="0092603E"/>
    <w:rsid w:val="009260EC"/>
    <w:rsid w:val="009261BB"/>
    <w:rsid w:val="00926264"/>
    <w:rsid w:val="00926595"/>
    <w:rsid w:val="009266F1"/>
    <w:rsid w:val="0092698B"/>
    <w:rsid w:val="009269EB"/>
    <w:rsid w:val="00927211"/>
    <w:rsid w:val="0092746B"/>
    <w:rsid w:val="00927670"/>
    <w:rsid w:val="00927752"/>
    <w:rsid w:val="009278C1"/>
    <w:rsid w:val="0092793A"/>
    <w:rsid w:val="00927CF1"/>
    <w:rsid w:val="00930272"/>
    <w:rsid w:val="00930305"/>
    <w:rsid w:val="0093063D"/>
    <w:rsid w:val="0093135E"/>
    <w:rsid w:val="0093195D"/>
    <w:rsid w:val="00931CF8"/>
    <w:rsid w:val="00931F17"/>
    <w:rsid w:val="00932109"/>
    <w:rsid w:val="0093213E"/>
    <w:rsid w:val="009321E2"/>
    <w:rsid w:val="00932276"/>
    <w:rsid w:val="009322AC"/>
    <w:rsid w:val="009324B1"/>
    <w:rsid w:val="009327B5"/>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E4"/>
    <w:rsid w:val="009366EC"/>
    <w:rsid w:val="00936746"/>
    <w:rsid w:val="00936951"/>
    <w:rsid w:val="00936A90"/>
    <w:rsid w:val="009370A6"/>
    <w:rsid w:val="00937771"/>
    <w:rsid w:val="00937AC7"/>
    <w:rsid w:val="00937D15"/>
    <w:rsid w:val="009400FE"/>
    <w:rsid w:val="009401A4"/>
    <w:rsid w:val="009406F4"/>
    <w:rsid w:val="00940A5D"/>
    <w:rsid w:val="00940ACA"/>
    <w:rsid w:val="00940BCB"/>
    <w:rsid w:val="00940D85"/>
    <w:rsid w:val="00940DF4"/>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981"/>
    <w:rsid w:val="00945D64"/>
    <w:rsid w:val="00945E49"/>
    <w:rsid w:val="00945FD3"/>
    <w:rsid w:val="0094618D"/>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BD"/>
    <w:rsid w:val="00951995"/>
    <w:rsid w:val="00951B5D"/>
    <w:rsid w:val="00951C7E"/>
    <w:rsid w:val="00951CF6"/>
    <w:rsid w:val="00951F74"/>
    <w:rsid w:val="0095225E"/>
    <w:rsid w:val="0095235C"/>
    <w:rsid w:val="00952752"/>
    <w:rsid w:val="009527E4"/>
    <w:rsid w:val="00952ACA"/>
    <w:rsid w:val="00952C1F"/>
    <w:rsid w:val="009537A7"/>
    <w:rsid w:val="00953B1F"/>
    <w:rsid w:val="00953E00"/>
    <w:rsid w:val="00953EBE"/>
    <w:rsid w:val="00953F8D"/>
    <w:rsid w:val="009541D7"/>
    <w:rsid w:val="009544E0"/>
    <w:rsid w:val="009548C3"/>
    <w:rsid w:val="00954FE9"/>
    <w:rsid w:val="0095506D"/>
    <w:rsid w:val="00955216"/>
    <w:rsid w:val="009552F1"/>
    <w:rsid w:val="009555E2"/>
    <w:rsid w:val="009557DF"/>
    <w:rsid w:val="00955A2E"/>
    <w:rsid w:val="00955AAB"/>
    <w:rsid w:val="00955EAA"/>
    <w:rsid w:val="00955FCA"/>
    <w:rsid w:val="00956101"/>
    <w:rsid w:val="00956274"/>
    <w:rsid w:val="00956F80"/>
    <w:rsid w:val="00957060"/>
    <w:rsid w:val="0095734D"/>
    <w:rsid w:val="00957487"/>
    <w:rsid w:val="0095762E"/>
    <w:rsid w:val="0095799C"/>
    <w:rsid w:val="00957D9C"/>
    <w:rsid w:val="00957FCA"/>
    <w:rsid w:val="009603AB"/>
    <w:rsid w:val="0096042B"/>
    <w:rsid w:val="00960534"/>
    <w:rsid w:val="009607AF"/>
    <w:rsid w:val="00960A88"/>
    <w:rsid w:val="00960C68"/>
    <w:rsid w:val="00960CB6"/>
    <w:rsid w:val="00960D27"/>
    <w:rsid w:val="00960FDB"/>
    <w:rsid w:val="00961016"/>
    <w:rsid w:val="00961023"/>
    <w:rsid w:val="00961120"/>
    <w:rsid w:val="009612F1"/>
    <w:rsid w:val="009613DF"/>
    <w:rsid w:val="00961591"/>
    <w:rsid w:val="009616FA"/>
    <w:rsid w:val="00961A6C"/>
    <w:rsid w:val="00961E6D"/>
    <w:rsid w:val="00961F21"/>
    <w:rsid w:val="009621FF"/>
    <w:rsid w:val="00962269"/>
    <w:rsid w:val="0096292B"/>
    <w:rsid w:val="00962AA6"/>
    <w:rsid w:val="00962EF1"/>
    <w:rsid w:val="0096336E"/>
    <w:rsid w:val="0096392B"/>
    <w:rsid w:val="0096397B"/>
    <w:rsid w:val="009640C7"/>
    <w:rsid w:val="00964873"/>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4FF"/>
    <w:rsid w:val="00974520"/>
    <w:rsid w:val="00974950"/>
    <w:rsid w:val="00974D6B"/>
    <w:rsid w:val="00974EBD"/>
    <w:rsid w:val="009751BA"/>
    <w:rsid w:val="00975502"/>
    <w:rsid w:val="00975859"/>
    <w:rsid w:val="00975FAD"/>
    <w:rsid w:val="009763B4"/>
    <w:rsid w:val="00976494"/>
    <w:rsid w:val="00976499"/>
    <w:rsid w:val="00976F1F"/>
    <w:rsid w:val="009772D4"/>
    <w:rsid w:val="00977356"/>
    <w:rsid w:val="009775C2"/>
    <w:rsid w:val="00977852"/>
    <w:rsid w:val="009778AB"/>
    <w:rsid w:val="0098011E"/>
    <w:rsid w:val="00980403"/>
    <w:rsid w:val="009804CB"/>
    <w:rsid w:val="009804DF"/>
    <w:rsid w:val="00980630"/>
    <w:rsid w:val="0098075B"/>
    <w:rsid w:val="009809DD"/>
    <w:rsid w:val="00980F14"/>
    <w:rsid w:val="00981128"/>
    <w:rsid w:val="0098169C"/>
    <w:rsid w:val="0098172B"/>
    <w:rsid w:val="009817F9"/>
    <w:rsid w:val="0098183B"/>
    <w:rsid w:val="00981861"/>
    <w:rsid w:val="009819A3"/>
    <w:rsid w:val="00981CF8"/>
    <w:rsid w:val="00981D49"/>
    <w:rsid w:val="00981EFB"/>
    <w:rsid w:val="009822AF"/>
    <w:rsid w:val="009823A3"/>
    <w:rsid w:val="00982732"/>
    <w:rsid w:val="00982837"/>
    <w:rsid w:val="00982AB4"/>
    <w:rsid w:val="00982B3A"/>
    <w:rsid w:val="00982E67"/>
    <w:rsid w:val="00983061"/>
    <w:rsid w:val="00983223"/>
    <w:rsid w:val="009832B2"/>
    <w:rsid w:val="009838CE"/>
    <w:rsid w:val="00983C41"/>
    <w:rsid w:val="00984206"/>
    <w:rsid w:val="00984952"/>
    <w:rsid w:val="00984DAD"/>
    <w:rsid w:val="0098501F"/>
    <w:rsid w:val="0098511E"/>
    <w:rsid w:val="009852B3"/>
    <w:rsid w:val="0098541D"/>
    <w:rsid w:val="00985CA4"/>
    <w:rsid w:val="00986259"/>
    <w:rsid w:val="00986700"/>
    <w:rsid w:val="00986956"/>
    <w:rsid w:val="00986ECE"/>
    <w:rsid w:val="00987438"/>
    <w:rsid w:val="009874F6"/>
    <w:rsid w:val="009876A0"/>
    <w:rsid w:val="00987818"/>
    <w:rsid w:val="009879B5"/>
    <w:rsid w:val="009879F4"/>
    <w:rsid w:val="00987FE4"/>
    <w:rsid w:val="009905F4"/>
    <w:rsid w:val="009908F2"/>
    <w:rsid w:val="009917F3"/>
    <w:rsid w:val="00991F39"/>
    <w:rsid w:val="00992624"/>
    <w:rsid w:val="00992688"/>
    <w:rsid w:val="009926B8"/>
    <w:rsid w:val="009926B9"/>
    <w:rsid w:val="009927C4"/>
    <w:rsid w:val="00992A3F"/>
    <w:rsid w:val="00992A75"/>
    <w:rsid w:val="00992A91"/>
    <w:rsid w:val="0099309D"/>
    <w:rsid w:val="009930C0"/>
    <w:rsid w:val="0099324C"/>
    <w:rsid w:val="009932E1"/>
    <w:rsid w:val="009934A2"/>
    <w:rsid w:val="00993627"/>
    <w:rsid w:val="00993658"/>
    <w:rsid w:val="0099367D"/>
    <w:rsid w:val="009936F0"/>
    <w:rsid w:val="00993950"/>
    <w:rsid w:val="00993DA5"/>
    <w:rsid w:val="00993DAC"/>
    <w:rsid w:val="00995360"/>
    <w:rsid w:val="009954AD"/>
    <w:rsid w:val="00995E7D"/>
    <w:rsid w:val="00996293"/>
    <w:rsid w:val="00996546"/>
    <w:rsid w:val="009965D4"/>
    <w:rsid w:val="009969BB"/>
    <w:rsid w:val="00996A8B"/>
    <w:rsid w:val="00996CD1"/>
    <w:rsid w:val="00996CD4"/>
    <w:rsid w:val="0099713E"/>
    <w:rsid w:val="0099731A"/>
    <w:rsid w:val="009979D6"/>
    <w:rsid w:val="00997B54"/>
    <w:rsid w:val="00997CA3"/>
    <w:rsid w:val="00997FB7"/>
    <w:rsid w:val="009A0212"/>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3183"/>
    <w:rsid w:val="009A37AC"/>
    <w:rsid w:val="009A3AB5"/>
    <w:rsid w:val="009A422E"/>
    <w:rsid w:val="009A4289"/>
    <w:rsid w:val="009A4893"/>
    <w:rsid w:val="009A4ACF"/>
    <w:rsid w:val="009A4D85"/>
    <w:rsid w:val="009A516A"/>
    <w:rsid w:val="009A528E"/>
    <w:rsid w:val="009A56A1"/>
    <w:rsid w:val="009A5B00"/>
    <w:rsid w:val="009A5B39"/>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130"/>
    <w:rsid w:val="009B1153"/>
    <w:rsid w:val="009B1741"/>
    <w:rsid w:val="009B1C7A"/>
    <w:rsid w:val="009B1F2A"/>
    <w:rsid w:val="009B23E7"/>
    <w:rsid w:val="009B23F8"/>
    <w:rsid w:val="009B2B68"/>
    <w:rsid w:val="009B2F8F"/>
    <w:rsid w:val="009B3221"/>
    <w:rsid w:val="009B346F"/>
    <w:rsid w:val="009B3745"/>
    <w:rsid w:val="009B3817"/>
    <w:rsid w:val="009B3C3E"/>
    <w:rsid w:val="009B3C79"/>
    <w:rsid w:val="009B4037"/>
    <w:rsid w:val="009B4458"/>
    <w:rsid w:val="009B4821"/>
    <w:rsid w:val="009B4BED"/>
    <w:rsid w:val="009B4C24"/>
    <w:rsid w:val="009B4C25"/>
    <w:rsid w:val="009B4FA0"/>
    <w:rsid w:val="009B5176"/>
    <w:rsid w:val="009B544A"/>
    <w:rsid w:val="009B5821"/>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D4B"/>
    <w:rsid w:val="009C1E0C"/>
    <w:rsid w:val="009C20E5"/>
    <w:rsid w:val="009C250F"/>
    <w:rsid w:val="009C281C"/>
    <w:rsid w:val="009C298A"/>
    <w:rsid w:val="009C3413"/>
    <w:rsid w:val="009C3D88"/>
    <w:rsid w:val="009C4871"/>
    <w:rsid w:val="009C5190"/>
    <w:rsid w:val="009C520B"/>
    <w:rsid w:val="009C5607"/>
    <w:rsid w:val="009C5785"/>
    <w:rsid w:val="009C5796"/>
    <w:rsid w:val="009C5874"/>
    <w:rsid w:val="009C6258"/>
    <w:rsid w:val="009C638E"/>
    <w:rsid w:val="009C6768"/>
    <w:rsid w:val="009C6894"/>
    <w:rsid w:val="009C6B3B"/>
    <w:rsid w:val="009C6B7B"/>
    <w:rsid w:val="009C6E93"/>
    <w:rsid w:val="009C7147"/>
    <w:rsid w:val="009C7F47"/>
    <w:rsid w:val="009D0361"/>
    <w:rsid w:val="009D0720"/>
    <w:rsid w:val="009D079F"/>
    <w:rsid w:val="009D0897"/>
    <w:rsid w:val="009D090F"/>
    <w:rsid w:val="009D09ED"/>
    <w:rsid w:val="009D1566"/>
    <w:rsid w:val="009D16AF"/>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C41"/>
    <w:rsid w:val="009D3CC0"/>
    <w:rsid w:val="009D3D45"/>
    <w:rsid w:val="009D40E0"/>
    <w:rsid w:val="009D422C"/>
    <w:rsid w:val="009D4303"/>
    <w:rsid w:val="009D45AF"/>
    <w:rsid w:val="009D466A"/>
    <w:rsid w:val="009D478C"/>
    <w:rsid w:val="009D499C"/>
    <w:rsid w:val="009D49A4"/>
    <w:rsid w:val="009D4A5D"/>
    <w:rsid w:val="009D4A8E"/>
    <w:rsid w:val="009D4D40"/>
    <w:rsid w:val="009D4DA3"/>
    <w:rsid w:val="009D4F78"/>
    <w:rsid w:val="009D584B"/>
    <w:rsid w:val="009D608A"/>
    <w:rsid w:val="009D610C"/>
    <w:rsid w:val="009D62E7"/>
    <w:rsid w:val="009D6579"/>
    <w:rsid w:val="009D69DA"/>
    <w:rsid w:val="009D6CE6"/>
    <w:rsid w:val="009D6D32"/>
    <w:rsid w:val="009D75A4"/>
    <w:rsid w:val="009D76C8"/>
    <w:rsid w:val="009E0D2B"/>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5305"/>
    <w:rsid w:val="009E53AA"/>
    <w:rsid w:val="009E53D6"/>
    <w:rsid w:val="009E5432"/>
    <w:rsid w:val="009E5656"/>
    <w:rsid w:val="009E57A7"/>
    <w:rsid w:val="009E5AB4"/>
    <w:rsid w:val="009E5CAB"/>
    <w:rsid w:val="009E605E"/>
    <w:rsid w:val="009E641D"/>
    <w:rsid w:val="009E64CE"/>
    <w:rsid w:val="009E68CC"/>
    <w:rsid w:val="009E6B29"/>
    <w:rsid w:val="009E6F6E"/>
    <w:rsid w:val="009E7002"/>
    <w:rsid w:val="009E798E"/>
    <w:rsid w:val="009E7D58"/>
    <w:rsid w:val="009F06E6"/>
    <w:rsid w:val="009F06F6"/>
    <w:rsid w:val="009F074E"/>
    <w:rsid w:val="009F0C38"/>
    <w:rsid w:val="009F0CD1"/>
    <w:rsid w:val="009F1033"/>
    <w:rsid w:val="009F1531"/>
    <w:rsid w:val="009F187B"/>
    <w:rsid w:val="009F1933"/>
    <w:rsid w:val="009F2097"/>
    <w:rsid w:val="009F2E7E"/>
    <w:rsid w:val="009F32D6"/>
    <w:rsid w:val="009F366C"/>
    <w:rsid w:val="009F3A4B"/>
    <w:rsid w:val="009F41E1"/>
    <w:rsid w:val="009F4375"/>
    <w:rsid w:val="009F4652"/>
    <w:rsid w:val="009F4834"/>
    <w:rsid w:val="009F4F05"/>
    <w:rsid w:val="009F548A"/>
    <w:rsid w:val="009F5606"/>
    <w:rsid w:val="009F5925"/>
    <w:rsid w:val="009F59E4"/>
    <w:rsid w:val="009F5B8F"/>
    <w:rsid w:val="009F5CA4"/>
    <w:rsid w:val="009F61C8"/>
    <w:rsid w:val="009F623B"/>
    <w:rsid w:val="009F63DC"/>
    <w:rsid w:val="009F6410"/>
    <w:rsid w:val="009F6457"/>
    <w:rsid w:val="009F669B"/>
    <w:rsid w:val="009F66DF"/>
    <w:rsid w:val="009F67D3"/>
    <w:rsid w:val="009F7169"/>
    <w:rsid w:val="009F7235"/>
    <w:rsid w:val="009F7240"/>
    <w:rsid w:val="009F76CB"/>
    <w:rsid w:val="009F774D"/>
    <w:rsid w:val="009F7883"/>
    <w:rsid w:val="009F7AC9"/>
    <w:rsid w:val="009F7BD3"/>
    <w:rsid w:val="00A00248"/>
    <w:rsid w:val="00A0025F"/>
    <w:rsid w:val="00A00519"/>
    <w:rsid w:val="00A009FB"/>
    <w:rsid w:val="00A01006"/>
    <w:rsid w:val="00A011C6"/>
    <w:rsid w:val="00A01F3F"/>
    <w:rsid w:val="00A021CA"/>
    <w:rsid w:val="00A02844"/>
    <w:rsid w:val="00A02B26"/>
    <w:rsid w:val="00A03893"/>
    <w:rsid w:val="00A0394B"/>
    <w:rsid w:val="00A03A26"/>
    <w:rsid w:val="00A0403F"/>
    <w:rsid w:val="00A04101"/>
    <w:rsid w:val="00A04399"/>
    <w:rsid w:val="00A04541"/>
    <w:rsid w:val="00A04846"/>
    <w:rsid w:val="00A04A92"/>
    <w:rsid w:val="00A04F7D"/>
    <w:rsid w:val="00A0533D"/>
    <w:rsid w:val="00A0552E"/>
    <w:rsid w:val="00A0559E"/>
    <w:rsid w:val="00A05A1F"/>
    <w:rsid w:val="00A05BA9"/>
    <w:rsid w:val="00A05CF4"/>
    <w:rsid w:val="00A05DFF"/>
    <w:rsid w:val="00A05FF8"/>
    <w:rsid w:val="00A06CE9"/>
    <w:rsid w:val="00A06F57"/>
    <w:rsid w:val="00A07654"/>
    <w:rsid w:val="00A07AF9"/>
    <w:rsid w:val="00A07B16"/>
    <w:rsid w:val="00A07EA6"/>
    <w:rsid w:val="00A1039C"/>
    <w:rsid w:val="00A105DB"/>
    <w:rsid w:val="00A106FE"/>
    <w:rsid w:val="00A108AD"/>
    <w:rsid w:val="00A108E9"/>
    <w:rsid w:val="00A10B48"/>
    <w:rsid w:val="00A10C31"/>
    <w:rsid w:val="00A10D5D"/>
    <w:rsid w:val="00A114B5"/>
    <w:rsid w:val="00A115BF"/>
    <w:rsid w:val="00A115F5"/>
    <w:rsid w:val="00A11ACA"/>
    <w:rsid w:val="00A11C96"/>
    <w:rsid w:val="00A11E0F"/>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2DD"/>
    <w:rsid w:val="00A15459"/>
    <w:rsid w:val="00A1562F"/>
    <w:rsid w:val="00A15766"/>
    <w:rsid w:val="00A157EC"/>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20253"/>
    <w:rsid w:val="00A2049C"/>
    <w:rsid w:val="00A205BF"/>
    <w:rsid w:val="00A20CA2"/>
    <w:rsid w:val="00A2104B"/>
    <w:rsid w:val="00A210DF"/>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70A"/>
    <w:rsid w:val="00A2481C"/>
    <w:rsid w:val="00A24CCF"/>
    <w:rsid w:val="00A251DD"/>
    <w:rsid w:val="00A25A28"/>
    <w:rsid w:val="00A25E2A"/>
    <w:rsid w:val="00A25EE4"/>
    <w:rsid w:val="00A260B1"/>
    <w:rsid w:val="00A2610A"/>
    <w:rsid w:val="00A261E4"/>
    <w:rsid w:val="00A26883"/>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1D"/>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40531"/>
    <w:rsid w:val="00A405C5"/>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31"/>
    <w:rsid w:val="00A4375B"/>
    <w:rsid w:val="00A43995"/>
    <w:rsid w:val="00A439DE"/>
    <w:rsid w:val="00A44882"/>
    <w:rsid w:val="00A44AA5"/>
    <w:rsid w:val="00A44E28"/>
    <w:rsid w:val="00A44FD8"/>
    <w:rsid w:val="00A4508F"/>
    <w:rsid w:val="00A456E2"/>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2F"/>
    <w:rsid w:val="00A50893"/>
    <w:rsid w:val="00A50B00"/>
    <w:rsid w:val="00A50E3A"/>
    <w:rsid w:val="00A511FB"/>
    <w:rsid w:val="00A514EB"/>
    <w:rsid w:val="00A52065"/>
    <w:rsid w:val="00A521E0"/>
    <w:rsid w:val="00A52C29"/>
    <w:rsid w:val="00A52D1E"/>
    <w:rsid w:val="00A52EF2"/>
    <w:rsid w:val="00A531B6"/>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C2C"/>
    <w:rsid w:val="00A56E51"/>
    <w:rsid w:val="00A56EAF"/>
    <w:rsid w:val="00A570E9"/>
    <w:rsid w:val="00A57311"/>
    <w:rsid w:val="00A57A10"/>
    <w:rsid w:val="00A57B21"/>
    <w:rsid w:val="00A57C08"/>
    <w:rsid w:val="00A57F96"/>
    <w:rsid w:val="00A60278"/>
    <w:rsid w:val="00A6056E"/>
    <w:rsid w:val="00A605FF"/>
    <w:rsid w:val="00A6098D"/>
    <w:rsid w:val="00A60D36"/>
    <w:rsid w:val="00A61828"/>
    <w:rsid w:val="00A61B79"/>
    <w:rsid w:val="00A61BD9"/>
    <w:rsid w:val="00A61C66"/>
    <w:rsid w:val="00A61D57"/>
    <w:rsid w:val="00A61DC0"/>
    <w:rsid w:val="00A61E6A"/>
    <w:rsid w:val="00A61E6D"/>
    <w:rsid w:val="00A620AA"/>
    <w:rsid w:val="00A62690"/>
    <w:rsid w:val="00A62953"/>
    <w:rsid w:val="00A62961"/>
    <w:rsid w:val="00A62D25"/>
    <w:rsid w:val="00A630F5"/>
    <w:rsid w:val="00A63286"/>
    <w:rsid w:val="00A6331D"/>
    <w:rsid w:val="00A635AE"/>
    <w:rsid w:val="00A63872"/>
    <w:rsid w:val="00A63A37"/>
    <w:rsid w:val="00A63A89"/>
    <w:rsid w:val="00A63C5E"/>
    <w:rsid w:val="00A64196"/>
    <w:rsid w:val="00A64BC7"/>
    <w:rsid w:val="00A64EB1"/>
    <w:rsid w:val="00A64F4D"/>
    <w:rsid w:val="00A65354"/>
    <w:rsid w:val="00A656D7"/>
    <w:rsid w:val="00A65781"/>
    <w:rsid w:val="00A657CF"/>
    <w:rsid w:val="00A65A57"/>
    <w:rsid w:val="00A65FBF"/>
    <w:rsid w:val="00A66015"/>
    <w:rsid w:val="00A6603A"/>
    <w:rsid w:val="00A66089"/>
    <w:rsid w:val="00A66824"/>
    <w:rsid w:val="00A66A5A"/>
    <w:rsid w:val="00A66C20"/>
    <w:rsid w:val="00A66C7C"/>
    <w:rsid w:val="00A6724C"/>
    <w:rsid w:val="00A677C1"/>
    <w:rsid w:val="00A67A8E"/>
    <w:rsid w:val="00A67AC6"/>
    <w:rsid w:val="00A67D91"/>
    <w:rsid w:val="00A67E4D"/>
    <w:rsid w:val="00A70027"/>
    <w:rsid w:val="00A70270"/>
    <w:rsid w:val="00A702C5"/>
    <w:rsid w:val="00A70725"/>
    <w:rsid w:val="00A707FE"/>
    <w:rsid w:val="00A70A35"/>
    <w:rsid w:val="00A70C0A"/>
    <w:rsid w:val="00A70C9B"/>
    <w:rsid w:val="00A7141F"/>
    <w:rsid w:val="00A7166D"/>
    <w:rsid w:val="00A71822"/>
    <w:rsid w:val="00A71D6B"/>
    <w:rsid w:val="00A7222B"/>
    <w:rsid w:val="00A7229E"/>
    <w:rsid w:val="00A72415"/>
    <w:rsid w:val="00A730F4"/>
    <w:rsid w:val="00A73602"/>
    <w:rsid w:val="00A73873"/>
    <w:rsid w:val="00A73B41"/>
    <w:rsid w:val="00A73BB5"/>
    <w:rsid w:val="00A73C40"/>
    <w:rsid w:val="00A73E1A"/>
    <w:rsid w:val="00A73EC3"/>
    <w:rsid w:val="00A742EC"/>
    <w:rsid w:val="00A743F7"/>
    <w:rsid w:val="00A744A2"/>
    <w:rsid w:val="00A745D9"/>
    <w:rsid w:val="00A749DB"/>
    <w:rsid w:val="00A74C89"/>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C0E"/>
    <w:rsid w:val="00A77D83"/>
    <w:rsid w:val="00A77E94"/>
    <w:rsid w:val="00A80402"/>
    <w:rsid w:val="00A80487"/>
    <w:rsid w:val="00A806D6"/>
    <w:rsid w:val="00A80B19"/>
    <w:rsid w:val="00A80CBC"/>
    <w:rsid w:val="00A80E52"/>
    <w:rsid w:val="00A8135C"/>
    <w:rsid w:val="00A81633"/>
    <w:rsid w:val="00A8221B"/>
    <w:rsid w:val="00A82665"/>
    <w:rsid w:val="00A82979"/>
    <w:rsid w:val="00A82A79"/>
    <w:rsid w:val="00A82C3B"/>
    <w:rsid w:val="00A82EE1"/>
    <w:rsid w:val="00A831F0"/>
    <w:rsid w:val="00A834EC"/>
    <w:rsid w:val="00A83B33"/>
    <w:rsid w:val="00A83BF1"/>
    <w:rsid w:val="00A83C06"/>
    <w:rsid w:val="00A83D3C"/>
    <w:rsid w:val="00A84298"/>
    <w:rsid w:val="00A843CC"/>
    <w:rsid w:val="00A8452F"/>
    <w:rsid w:val="00A84F55"/>
    <w:rsid w:val="00A8513A"/>
    <w:rsid w:val="00A8523D"/>
    <w:rsid w:val="00A853DF"/>
    <w:rsid w:val="00A85661"/>
    <w:rsid w:val="00A85EE4"/>
    <w:rsid w:val="00A85FFF"/>
    <w:rsid w:val="00A861C4"/>
    <w:rsid w:val="00A86567"/>
    <w:rsid w:val="00A8669E"/>
    <w:rsid w:val="00A86ACD"/>
    <w:rsid w:val="00A86FEF"/>
    <w:rsid w:val="00A87166"/>
    <w:rsid w:val="00A87482"/>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2CC5"/>
    <w:rsid w:val="00A930F9"/>
    <w:rsid w:val="00A934FE"/>
    <w:rsid w:val="00A93715"/>
    <w:rsid w:val="00A9399B"/>
    <w:rsid w:val="00A939D3"/>
    <w:rsid w:val="00A93B4D"/>
    <w:rsid w:val="00A93BDA"/>
    <w:rsid w:val="00A93E41"/>
    <w:rsid w:val="00A943D6"/>
    <w:rsid w:val="00A94A70"/>
    <w:rsid w:val="00A94A84"/>
    <w:rsid w:val="00A94CAC"/>
    <w:rsid w:val="00A94D0B"/>
    <w:rsid w:val="00A9505F"/>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B8C"/>
    <w:rsid w:val="00A97E7B"/>
    <w:rsid w:val="00AA0003"/>
    <w:rsid w:val="00AA0BE7"/>
    <w:rsid w:val="00AA158B"/>
    <w:rsid w:val="00AA1D12"/>
    <w:rsid w:val="00AA1EEC"/>
    <w:rsid w:val="00AA2061"/>
    <w:rsid w:val="00AA210C"/>
    <w:rsid w:val="00AA2587"/>
    <w:rsid w:val="00AA29F2"/>
    <w:rsid w:val="00AA2CD8"/>
    <w:rsid w:val="00AA2D01"/>
    <w:rsid w:val="00AA30A2"/>
    <w:rsid w:val="00AA3193"/>
    <w:rsid w:val="00AA33AB"/>
    <w:rsid w:val="00AA34E4"/>
    <w:rsid w:val="00AA3845"/>
    <w:rsid w:val="00AA3927"/>
    <w:rsid w:val="00AA3B44"/>
    <w:rsid w:val="00AA3CAE"/>
    <w:rsid w:val="00AA3FF1"/>
    <w:rsid w:val="00AA461D"/>
    <w:rsid w:val="00AA4757"/>
    <w:rsid w:val="00AA4B1B"/>
    <w:rsid w:val="00AA53C6"/>
    <w:rsid w:val="00AA5584"/>
    <w:rsid w:val="00AA5960"/>
    <w:rsid w:val="00AA5C8F"/>
    <w:rsid w:val="00AA6026"/>
    <w:rsid w:val="00AA6206"/>
    <w:rsid w:val="00AA62C9"/>
    <w:rsid w:val="00AA630A"/>
    <w:rsid w:val="00AA6933"/>
    <w:rsid w:val="00AA69EF"/>
    <w:rsid w:val="00AA6B64"/>
    <w:rsid w:val="00AA6F9A"/>
    <w:rsid w:val="00AA7C4F"/>
    <w:rsid w:val="00AB001C"/>
    <w:rsid w:val="00AB00CD"/>
    <w:rsid w:val="00AB02C8"/>
    <w:rsid w:val="00AB06B8"/>
    <w:rsid w:val="00AB0ADE"/>
    <w:rsid w:val="00AB0CA0"/>
    <w:rsid w:val="00AB102D"/>
    <w:rsid w:val="00AB18DF"/>
    <w:rsid w:val="00AB1A33"/>
    <w:rsid w:val="00AB1B3E"/>
    <w:rsid w:val="00AB1C99"/>
    <w:rsid w:val="00AB2857"/>
    <w:rsid w:val="00AB28A7"/>
    <w:rsid w:val="00AB2A53"/>
    <w:rsid w:val="00AB3299"/>
    <w:rsid w:val="00AB3418"/>
    <w:rsid w:val="00AB3491"/>
    <w:rsid w:val="00AB39A3"/>
    <w:rsid w:val="00AB3B9E"/>
    <w:rsid w:val="00AB3D94"/>
    <w:rsid w:val="00AB3E16"/>
    <w:rsid w:val="00AB3E3E"/>
    <w:rsid w:val="00AB3F13"/>
    <w:rsid w:val="00AB4011"/>
    <w:rsid w:val="00AB4157"/>
    <w:rsid w:val="00AB42FF"/>
    <w:rsid w:val="00AB44F9"/>
    <w:rsid w:val="00AB4915"/>
    <w:rsid w:val="00AB513E"/>
    <w:rsid w:val="00AB53BA"/>
    <w:rsid w:val="00AB540B"/>
    <w:rsid w:val="00AB57AD"/>
    <w:rsid w:val="00AB583A"/>
    <w:rsid w:val="00AB608B"/>
    <w:rsid w:val="00AB642C"/>
    <w:rsid w:val="00AB6578"/>
    <w:rsid w:val="00AB69A5"/>
    <w:rsid w:val="00AB6CC0"/>
    <w:rsid w:val="00AB6D62"/>
    <w:rsid w:val="00AB6E20"/>
    <w:rsid w:val="00AB7134"/>
    <w:rsid w:val="00AB76D5"/>
    <w:rsid w:val="00AB7787"/>
    <w:rsid w:val="00AB78AC"/>
    <w:rsid w:val="00AB78B0"/>
    <w:rsid w:val="00AC0732"/>
    <w:rsid w:val="00AC083F"/>
    <w:rsid w:val="00AC1191"/>
    <w:rsid w:val="00AC1281"/>
    <w:rsid w:val="00AC262F"/>
    <w:rsid w:val="00AC2CE6"/>
    <w:rsid w:val="00AC2D4E"/>
    <w:rsid w:val="00AC3084"/>
    <w:rsid w:val="00AC3431"/>
    <w:rsid w:val="00AC3539"/>
    <w:rsid w:val="00AC38E9"/>
    <w:rsid w:val="00AC446F"/>
    <w:rsid w:val="00AC45D6"/>
    <w:rsid w:val="00AC4822"/>
    <w:rsid w:val="00AC4CFB"/>
    <w:rsid w:val="00AC4D53"/>
    <w:rsid w:val="00AC4E2E"/>
    <w:rsid w:val="00AC4E43"/>
    <w:rsid w:val="00AC4EEF"/>
    <w:rsid w:val="00AC5A3B"/>
    <w:rsid w:val="00AC5E01"/>
    <w:rsid w:val="00AC61B3"/>
    <w:rsid w:val="00AC63F4"/>
    <w:rsid w:val="00AC6521"/>
    <w:rsid w:val="00AC690A"/>
    <w:rsid w:val="00AC6D0A"/>
    <w:rsid w:val="00AC7142"/>
    <w:rsid w:val="00AC731E"/>
    <w:rsid w:val="00AC7B8E"/>
    <w:rsid w:val="00AC7E94"/>
    <w:rsid w:val="00AD0280"/>
    <w:rsid w:val="00AD06CA"/>
    <w:rsid w:val="00AD0A67"/>
    <w:rsid w:val="00AD0ED1"/>
    <w:rsid w:val="00AD12BD"/>
    <w:rsid w:val="00AD163D"/>
    <w:rsid w:val="00AD1DFE"/>
    <w:rsid w:val="00AD1F06"/>
    <w:rsid w:val="00AD2264"/>
    <w:rsid w:val="00AD2507"/>
    <w:rsid w:val="00AD284F"/>
    <w:rsid w:val="00AD28FD"/>
    <w:rsid w:val="00AD2ACB"/>
    <w:rsid w:val="00AD2BAD"/>
    <w:rsid w:val="00AD2CC1"/>
    <w:rsid w:val="00AD2D96"/>
    <w:rsid w:val="00AD3042"/>
    <w:rsid w:val="00AD3047"/>
    <w:rsid w:val="00AD33C3"/>
    <w:rsid w:val="00AD34A1"/>
    <w:rsid w:val="00AD3894"/>
    <w:rsid w:val="00AD3BEC"/>
    <w:rsid w:val="00AD3F0A"/>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D23"/>
    <w:rsid w:val="00AE0E65"/>
    <w:rsid w:val="00AE0E9E"/>
    <w:rsid w:val="00AE11DE"/>
    <w:rsid w:val="00AE12FE"/>
    <w:rsid w:val="00AE1418"/>
    <w:rsid w:val="00AE141F"/>
    <w:rsid w:val="00AE14B7"/>
    <w:rsid w:val="00AE1625"/>
    <w:rsid w:val="00AE183B"/>
    <w:rsid w:val="00AE1F9D"/>
    <w:rsid w:val="00AE2205"/>
    <w:rsid w:val="00AE232B"/>
    <w:rsid w:val="00AE2BF0"/>
    <w:rsid w:val="00AE2BFE"/>
    <w:rsid w:val="00AE3004"/>
    <w:rsid w:val="00AE3B9A"/>
    <w:rsid w:val="00AE3CE1"/>
    <w:rsid w:val="00AE4318"/>
    <w:rsid w:val="00AE4557"/>
    <w:rsid w:val="00AE4A1F"/>
    <w:rsid w:val="00AE4B5C"/>
    <w:rsid w:val="00AE4C51"/>
    <w:rsid w:val="00AE4C55"/>
    <w:rsid w:val="00AE4F01"/>
    <w:rsid w:val="00AE5323"/>
    <w:rsid w:val="00AE552C"/>
    <w:rsid w:val="00AE567B"/>
    <w:rsid w:val="00AE5749"/>
    <w:rsid w:val="00AE5E95"/>
    <w:rsid w:val="00AE6433"/>
    <w:rsid w:val="00AE646D"/>
    <w:rsid w:val="00AE6584"/>
    <w:rsid w:val="00AE69BD"/>
    <w:rsid w:val="00AE6CF9"/>
    <w:rsid w:val="00AE6D12"/>
    <w:rsid w:val="00AE6EEB"/>
    <w:rsid w:val="00AE7199"/>
    <w:rsid w:val="00AE723D"/>
    <w:rsid w:val="00AE7944"/>
    <w:rsid w:val="00AE797D"/>
    <w:rsid w:val="00AE7992"/>
    <w:rsid w:val="00AE7C8A"/>
    <w:rsid w:val="00AF0202"/>
    <w:rsid w:val="00AF0801"/>
    <w:rsid w:val="00AF0FAB"/>
    <w:rsid w:val="00AF138A"/>
    <w:rsid w:val="00AF1414"/>
    <w:rsid w:val="00AF2269"/>
    <w:rsid w:val="00AF22BA"/>
    <w:rsid w:val="00AF28B0"/>
    <w:rsid w:val="00AF2BB4"/>
    <w:rsid w:val="00AF2DED"/>
    <w:rsid w:val="00AF304C"/>
    <w:rsid w:val="00AF316A"/>
    <w:rsid w:val="00AF324E"/>
    <w:rsid w:val="00AF3618"/>
    <w:rsid w:val="00AF383C"/>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4"/>
    <w:rsid w:val="00AF593F"/>
    <w:rsid w:val="00AF5A50"/>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B5"/>
    <w:rsid w:val="00B00ADA"/>
    <w:rsid w:val="00B00D07"/>
    <w:rsid w:val="00B00D62"/>
    <w:rsid w:val="00B00FC4"/>
    <w:rsid w:val="00B010D3"/>
    <w:rsid w:val="00B013E0"/>
    <w:rsid w:val="00B01A7A"/>
    <w:rsid w:val="00B01CC2"/>
    <w:rsid w:val="00B01F0D"/>
    <w:rsid w:val="00B02014"/>
    <w:rsid w:val="00B02042"/>
    <w:rsid w:val="00B0226B"/>
    <w:rsid w:val="00B0226D"/>
    <w:rsid w:val="00B023FC"/>
    <w:rsid w:val="00B024AA"/>
    <w:rsid w:val="00B02770"/>
    <w:rsid w:val="00B02A0E"/>
    <w:rsid w:val="00B02A4C"/>
    <w:rsid w:val="00B030E1"/>
    <w:rsid w:val="00B03101"/>
    <w:rsid w:val="00B039CE"/>
    <w:rsid w:val="00B03D26"/>
    <w:rsid w:val="00B03D96"/>
    <w:rsid w:val="00B03E54"/>
    <w:rsid w:val="00B049ED"/>
    <w:rsid w:val="00B04D36"/>
    <w:rsid w:val="00B04DEC"/>
    <w:rsid w:val="00B04F11"/>
    <w:rsid w:val="00B05011"/>
    <w:rsid w:val="00B054B0"/>
    <w:rsid w:val="00B054CE"/>
    <w:rsid w:val="00B05688"/>
    <w:rsid w:val="00B056D0"/>
    <w:rsid w:val="00B05A01"/>
    <w:rsid w:val="00B05DA4"/>
    <w:rsid w:val="00B06598"/>
    <w:rsid w:val="00B06AF4"/>
    <w:rsid w:val="00B06C77"/>
    <w:rsid w:val="00B06D40"/>
    <w:rsid w:val="00B075CB"/>
    <w:rsid w:val="00B075EC"/>
    <w:rsid w:val="00B07B93"/>
    <w:rsid w:val="00B07CBE"/>
    <w:rsid w:val="00B07DA6"/>
    <w:rsid w:val="00B07F35"/>
    <w:rsid w:val="00B10089"/>
    <w:rsid w:val="00B1093D"/>
    <w:rsid w:val="00B10BD1"/>
    <w:rsid w:val="00B10E06"/>
    <w:rsid w:val="00B10FC2"/>
    <w:rsid w:val="00B111BF"/>
    <w:rsid w:val="00B114C4"/>
    <w:rsid w:val="00B115A1"/>
    <w:rsid w:val="00B11882"/>
    <w:rsid w:val="00B118D4"/>
    <w:rsid w:val="00B11E29"/>
    <w:rsid w:val="00B12440"/>
    <w:rsid w:val="00B12D34"/>
    <w:rsid w:val="00B12E5E"/>
    <w:rsid w:val="00B12F78"/>
    <w:rsid w:val="00B137BE"/>
    <w:rsid w:val="00B137D3"/>
    <w:rsid w:val="00B1388A"/>
    <w:rsid w:val="00B13EAA"/>
    <w:rsid w:val="00B13F1F"/>
    <w:rsid w:val="00B13F80"/>
    <w:rsid w:val="00B1400C"/>
    <w:rsid w:val="00B147CC"/>
    <w:rsid w:val="00B1489F"/>
    <w:rsid w:val="00B148DD"/>
    <w:rsid w:val="00B14D07"/>
    <w:rsid w:val="00B150B5"/>
    <w:rsid w:val="00B15141"/>
    <w:rsid w:val="00B151C6"/>
    <w:rsid w:val="00B15568"/>
    <w:rsid w:val="00B155A9"/>
    <w:rsid w:val="00B15A0F"/>
    <w:rsid w:val="00B16359"/>
    <w:rsid w:val="00B167A6"/>
    <w:rsid w:val="00B16961"/>
    <w:rsid w:val="00B16B5F"/>
    <w:rsid w:val="00B16E9A"/>
    <w:rsid w:val="00B1733E"/>
    <w:rsid w:val="00B1736C"/>
    <w:rsid w:val="00B175F1"/>
    <w:rsid w:val="00B17744"/>
    <w:rsid w:val="00B17CA8"/>
    <w:rsid w:val="00B17F54"/>
    <w:rsid w:val="00B20057"/>
    <w:rsid w:val="00B2043A"/>
    <w:rsid w:val="00B20A3F"/>
    <w:rsid w:val="00B20E2B"/>
    <w:rsid w:val="00B21016"/>
    <w:rsid w:val="00B215F9"/>
    <w:rsid w:val="00B21BE4"/>
    <w:rsid w:val="00B21CA7"/>
    <w:rsid w:val="00B21D72"/>
    <w:rsid w:val="00B21D85"/>
    <w:rsid w:val="00B21DF9"/>
    <w:rsid w:val="00B21E26"/>
    <w:rsid w:val="00B22780"/>
    <w:rsid w:val="00B227BE"/>
    <w:rsid w:val="00B22A3D"/>
    <w:rsid w:val="00B232DE"/>
    <w:rsid w:val="00B233A2"/>
    <w:rsid w:val="00B233A9"/>
    <w:rsid w:val="00B236BE"/>
    <w:rsid w:val="00B239CC"/>
    <w:rsid w:val="00B23D41"/>
    <w:rsid w:val="00B2413A"/>
    <w:rsid w:val="00B24266"/>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C0E"/>
    <w:rsid w:val="00B26F51"/>
    <w:rsid w:val="00B2704E"/>
    <w:rsid w:val="00B2757B"/>
    <w:rsid w:val="00B279E7"/>
    <w:rsid w:val="00B27BFB"/>
    <w:rsid w:val="00B27C26"/>
    <w:rsid w:val="00B27D54"/>
    <w:rsid w:val="00B27E32"/>
    <w:rsid w:val="00B27E82"/>
    <w:rsid w:val="00B305C0"/>
    <w:rsid w:val="00B30995"/>
    <w:rsid w:val="00B30E83"/>
    <w:rsid w:val="00B30E90"/>
    <w:rsid w:val="00B31295"/>
    <w:rsid w:val="00B31E5F"/>
    <w:rsid w:val="00B322AA"/>
    <w:rsid w:val="00B32607"/>
    <w:rsid w:val="00B326BE"/>
    <w:rsid w:val="00B32821"/>
    <w:rsid w:val="00B32BDD"/>
    <w:rsid w:val="00B32CE3"/>
    <w:rsid w:val="00B32EA2"/>
    <w:rsid w:val="00B332E7"/>
    <w:rsid w:val="00B3335D"/>
    <w:rsid w:val="00B33595"/>
    <w:rsid w:val="00B3396B"/>
    <w:rsid w:val="00B342DF"/>
    <w:rsid w:val="00B34440"/>
    <w:rsid w:val="00B34637"/>
    <w:rsid w:val="00B34886"/>
    <w:rsid w:val="00B3488B"/>
    <w:rsid w:val="00B34AA6"/>
    <w:rsid w:val="00B34AD8"/>
    <w:rsid w:val="00B34CFD"/>
    <w:rsid w:val="00B3511C"/>
    <w:rsid w:val="00B35258"/>
    <w:rsid w:val="00B3539A"/>
    <w:rsid w:val="00B35B35"/>
    <w:rsid w:val="00B35B6D"/>
    <w:rsid w:val="00B35B9D"/>
    <w:rsid w:val="00B35CB3"/>
    <w:rsid w:val="00B35F8E"/>
    <w:rsid w:val="00B36730"/>
    <w:rsid w:val="00B36BB2"/>
    <w:rsid w:val="00B36CCD"/>
    <w:rsid w:val="00B37121"/>
    <w:rsid w:val="00B37483"/>
    <w:rsid w:val="00B37742"/>
    <w:rsid w:val="00B377CE"/>
    <w:rsid w:val="00B37A76"/>
    <w:rsid w:val="00B37DD8"/>
    <w:rsid w:val="00B37E1E"/>
    <w:rsid w:val="00B4003E"/>
    <w:rsid w:val="00B40292"/>
    <w:rsid w:val="00B40486"/>
    <w:rsid w:val="00B40600"/>
    <w:rsid w:val="00B406B2"/>
    <w:rsid w:val="00B40D4D"/>
    <w:rsid w:val="00B40D73"/>
    <w:rsid w:val="00B411A3"/>
    <w:rsid w:val="00B412CB"/>
    <w:rsid w:val="00B41351"/>
    <w:rsid w:val="00B415EF"/>
    <w:rsid w:val="00B417B2"/>
    <w:rsid w:val="00B4190F"/>
    <w:rsid w:val="00B41B34"/>
    <w:rsid w:val="00B42039"/>
    <w:rsid w:val="00B422F2"/>
    <w:rsid w:val="00B4241C"/>
    <w:rsid w:val="00B425CD"/>
    <w:rsid w:val="00B427E4"/>
    <w:rsid w:val="00B42879"/>
    <w:rsid w:val="00B428B8"/>
    <w:rsid w:val="00B42AC6"/>
    <w:rsid w:val="00B42B9A"/>
    <w:rsid w:val="00B42D25"/>
    <w:rsid w:val="00B43031"/>
    <w:rsid w:val="00B430D3"/>
    <w:rsid w:val="00B432D4"/>
    <w:rsid w:val="00B43761"/>
    <w:rsid w:val="00B437BD"/>
    <w:rsid w:val="00B43985"/>
    <w:rsid w:val="00B439FA"/>
    <w:rsid w:val="00B43AF6"/>
    <w:rsid w:val="00B43D4D"/>
    <w:rsid w:val="00B43E1A"/>
    <w:rsid w:val="00B440CF"/>
    <w:rsid w:val="00B4425A"/>
    <w:rsid w:val="00B443C5"/>
    <w:rsid w:val="00B4447E"/>
    <w:rsid w:val="00B44489"/>
    <w:rsid w:val="00B4485B"/>
    <w:rsid w:val="00B45285"/>
    <w:rsid w:val="00B45589"/>
    <w:rsid w:val="00B45A61"/>
    <w:rsid w:val="00B45AC9"/>
    <w:rsid w:val="00B45E03"/>
    <w:rsid w:val="00B462D6"/>
    <w:rsid w:val="00B463DB"/>
    <w:rsid w:val="00B46657"/>
    <w:rsid w:val="00B466BA"/>
    <w:rsid w:val="00B46A9D"/>
    <w:rsid w:val="00B46B09"/>
    <w:rsid w:val="00B46BBB"/>
    <w:rsid w:val="00B46D01"/>
    <w:rsid w:val="00B46F6F"/>
    <w:rsid w:val="00B47182"/>
    <w:rsid w:val="00B47784"/>
    <w:rsid w:val="00B4783F"/>
    <w:rsid w:val="00B47877"/>
    <w:rsid w:val="00B47CEF"/>
    <w:rsid w:val="00B504F7"/>
    <w:rsid w:val="00B50671"/>
    <w:rsid w:val="00B5092E"/>
    <w:rsid w:val="00B50BE4"/>
    <w:rsid w:val="00B50F5B"/>
    <w:rsid w:val="00B511A4"/>
    <w:rsid w:val="00B51296"/>
    <w:rsid w:val="00B51420"/>
    <w:rsid w:val="00B51526"/>
    <w:rsid w:val="00B51993"/>
    <w:rsid w:val="00B51A40"/>
    <w:rsid w:val="00B51D13"/>
    <w:rsid w:val="00B52260"/>
    <w:rsid w:val="00B52449"/>
    <w:rsid w:val="00B52559"/>
    <w:rsid w:val="00B52624"/>
    <w:rsid w:val="00B52646"/>
    <w:rsid w:val="00B529F2"/>
    <w:rsid w:val="00B52AAD"/>
    <w:rsid w:val="00B53CDF"/>
    <w:rsid w:val="00B53EF5"/>
    <w:rsid w:val="00B53F8F"/>
    <w:rsid w:val="00B5428C"/>
    <w:rsid w:val="00B544C2"/>
    <w:rsid w:val="00B5475E"/>
    <w:rsid w:val="00B54989"/>
    <w:rsid w:val="00B54D18"/>
    <w:rsid w:val="00B55030"/>
    <w:rsid w:val="00B553CF"/>
    <w:rsid w:val="00B555B8"/>
    <w:rsid w:val="00B556AC"/>
    <w:rsid w:val="00B558C7"/>
    <w:rsid w:val="00B55ACA"/>
    <w:rsid w:val="00B55FBC"/>
    <w:rsid w:val="00B5612F"/>
    <w:rsid w:val="00B566E0"/>
    <w:rsid w:val="00B5685D"/>
    <w:rsid w:val="00B56BD4"/>
    <w:rsid w:val="00B56CC5"/>
    <w:rsid w:val="00B56D07"/>
    <w:rsid w:val="00B57861"/>
    <w:rsid w:val="00B57A15"/>
    <w:rsid w:val="00B57B2E"/>
    <w:rsid w:val="00B57EC6"/>
    <w:rsid w:val="00B57FE3"/>
    <w:rsid w:val="00B601A4"/>
    <w:rsid w:val="00B607B8"/>
    <w:rsid w:val="00B60914"/>
    <w:rsid w:val="00B60E6E"/>
    <w:rsid w:val="00B61561"/>
    <w:rsid w:val="00B615DB"/>
    <w:rsid w:val="00B61618"/>
    <w:rsid w:val="00B6184F"/>
    <w:rsid w:val="00B618A3"/>
    <w:rsid w:val="00B619AF"/>
    <w:rsid w:val="00B61B85"/>
    <w:rsid w:val="00B61CFF"/>
    <w:rsid w:val="00B61D00"/>
    <w:rsid w:val="00B61F70"/>
    <w:rsid w:val="00B620E1"/>
    <w:rsid w:val="00B62201"/>
    <w:rsid w:val="00B6237B"/>
    <w:rsid w:val="00B62A18"/>
    <w:rsid w:val="00B62E82"/>
    <w:rsid w:val="00B63041"/>
    <w:rsid w:val="00B6350C"/>
    <w:rsid w:val="00B635D6"/>
    <w:rsid w:val="00B63870"/>
    <w:rsid w:val="00B6394B"/>
    <w:rsid w:val="00B640AB"/>
    <w:rsid w:val="00B64398"/>
    <w:rsid w:val="00B64484"/>
    <w:rsid w:val="00B645EE"/>
    <w:rsid w:val="00B645F8"/>
    <w:rsid w:val="00B646A6"/>
    <w:rsid w:val="00B64FC1"/>
    <w:rsid w:val="00B652B0"/>
    <w:rsid w:val="00B65379"/>
    <w:rsid w:val="00B65611"/>
    <w:rsid w:val="00B657B5"/>
    <w:rsid w:val="00B65914"/>
    <w:rsid w:val="00B65D1C"/>
    <w:rsid w:val="00B664EC"/>
    <w:rsid w:val="00B665AE"/>
    <w:rsid w:val="00B66801"/>
    <w:rsid w:val="00B6796C"/>
    <w:rsid w:val="00B67B2B"/>
    <w:rsid w:val="00B67B45"/>
    <w:rsid w:val="00B67F3C"/>
    <w:rsid w:val="00B7030B"/>
    <w:rsid w:val="00B70333"/>
    <w:rsid w:val="00B70989"/>
    <w:rsid w:val="00B709B5"/>
    <w:rsid w:val="00B70A49"/>
    <w:rsid w:val="00B70DC2"/>
    <w:rsid w:val="00B70EDB"/>
    <w:rsid w:val="00B711A3"/>
    <w:rsid w:val="00B71A5D"/>
    <w:rsid w:val="00B71AA3"/>
    <w:rsid w:val="00B72184"/>
    <w:rsid w:val="00B7273B"/>
    <w:rsid w:val="00B727B8"/>
    <w:rsid w:val="00B72B86"/>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727"/>
    <w:rsid w:val="00B767B4"/>
    <w:rsid w:val="00B768FC"/>
    <w:rsid w:val="00B76DF0"/>
    <w:rsid w:val="00B76FAC"/>
    <w:rsid w:val="00B77062"/>
    <w:rsid w:val="00B7709F"/>
    <w:rsid w:val="00B774CC"/>
    <w:rsid w:val="00B77502"/>
    <w:rsid w:val="00B7760E"/>
    <w:rsid w:val="00B77A5A"/>
    <w:rsid w:val="00B77D8A"/>
    <w:rsid w:val="00B80460"/>
    <w:rsid w:val="00B8053A"/>
    <w:rsid w:val="00B8053B"/>
    <w:rsid w:val="00B80733"/>
    <w:rsid w:val="00B80795"/>
    <w:rsid w:val="00B80F5B"/>
    <w:rsid w:val="00B81151"/>
    <w:rsid w:val="00B812D2"/>
    <w:rsid w:val="00B81578"/>
    <w:rsid w:val="00B81684"/>
    <w:rsid w:val="00B817F4"/>
    <w:rsid w:val="00B818DA"/>
    <w:rsid w:val="00B81AB6"/>
    <w:rsid w:val="00B81BBD"/>
    <w:rsid w:val="00B8206A"/>
    <w:rsid w:val="00B820D0"/>
    <w:rsid w:val="00B82158"/>
    <w:rsid w:val="00B821AB"/>
    <w:rsid w:val="00B822CA"/>
    <w:rsid w:val="00B824AB"/>
    <w:rsid w:val="00B82BB8"/>
    <w:rsid w:val="00B82E4A"/>
    <w:rsid w:val="00B830F7"/>
    <w:rsid w:val="00B8318A"/>
    <w:rsid w:val="00B8321E"/>
    <w:rsid w:val="00B8359D"/>
    <w:rsid w:val="00B83606"/>
    <w:rsid w:val="00B83AC3"/>
    <w:rsid w:val="00B83BC6"/>
    <w:rsid w:val="00B83DF6"/>
    <w:rsid w:val="00B8408E"/>
    <w:rsid w:val="00B842CA"/>
    <w:rsid w:val="00B84BE8"/>
    <w:rsid w:val="00B84D63"/>
    <w:rsid w:val="00B85123"/>
    <w:rsid w:val="00B857A4"/>
    <w:rsid w:val="00B857F1"/>
    <w:rsid w:val="00B85E03"/>
    <w:rsid w:val="00B85F67"/>
    <w:rsid w:val="00B86557"/>
    <w:rsid w:val="00B86686"/>
    <w:rsid w:val="00B86734"/>
    <w:rsid w:val="00B8692C"/>
    <w:rsid w:val="00B86988"/>
    <w:rsid w:val="00B86A4D"/>
    <w:rsid w:val="00B86BDC"/>
    <w:rsid w:val="00B86EC5"/>
    <w:rsid w:val="00B87094"/>
    <w:rsid w:val="00B872AE"/>
    <w:rsid w:val="00B874FB"/>
    <w:rsid w:val="00B8769E"/>
    <w:rsid w:val="00B876C8"/>
    <w:rsid w:val="00B90DC8"/>
    <w:rsid w:val="00B91356"/>
    <w:rsid w:val="00B91E0F"/>
    <w:rsid w:val="00B926E0"/>
    <w:rsid w:val="00B928B6"/>
    <w:rsid w:val="00B92DE1"/>
    <w:rsid w:val="00B92EFE"/>
    <w:rsid w:val="00B932EE"/>
    <w:rsid w:val="00B93626"/>
    <w:rsid w:val="00B93A34"/>
    <w:rsid w:val="00B93B55"/>
    <w:rsid w:val="00B93C36"/>
    <w:rsid w:val="00B94054"/>
    <w:rsid w:val="00B94253"/>
    <w:rsid w:val="00B9436E"/>
    <w:rsid w:val="00B94964"/>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B85"/>
    <w:rsid w:val="00BA03A6"/>
    <w:rsid w:val="00BA067F"/>
    <w:rsid w:val="00BA0719"/>
    <w:rsid w:val="00BA13CC"/>
    <w:rsid w:val="00BA13E0"/>
    <w:rsid w:val="00BA17C4"/>
    <w:rsid w:val="00BA1C20"/>
    <w:rsid w:val="00BA1E52"/>
    <w:rsid w:val="00BA26CB"/>
    <w:rsid w:val="00BA270E"/>
    <w:rsid w:val="00BA2729"/>
    <w:rsid w:val="00BA283C"/>
    <w:rsid w:val="00BA2AEB"/>
    <w:rsid w:val="00BA2DB3"/>
    <w:rsid w:val="00BA2DED"/>
    <w:rsid w:val="00BA3129"/>
    <w:rsid w:val="00BA36CD"/>
    <w:rsid w:val="00BA3744"/>
    <w:rsid w:val="00BA384B"/>
    <w:rsid w:val="00BA3974"/>
    <w:rsid w:val="00BA3CC9"/>
    <w:rsid w:val="00BA3F29"/>
    <w:rsid w:val="00BA40BE"/>
    <w:rsid w:val="00BA4458"/>
    <w:rsid w:val="00BA476B"/>
    <w:rsid w:val="00BA48E0"/>
    <w:rsid w:val="00BA4C65"/>
    <w:rsid w:val="00BA4D25"/>
    <w:rsid w:val="00BA5267"/>
    <w:rsid w:val="00BA52C6"/>
    <w:rsid w:val="00BA5346"/>
    <w:rsid w:val="00BA54FB"/>
    <w:rsid w:val="00BA557D"/>
    <w:rsid w:val="00BA5C97"/>
    <w:rsid w:val="00BA5EFB"/>
    <w:rsid w:val="00BA6282"/>
    <w:rsid w:val="00BA659A"/>
    <w:rsid w:val="00BA6873"/>
    <w:rsid w:val="00BA68C1"/>
    <w:rsid w:val="00BA6CFD"/>
    <w:rsid w:val="00BA7423"/>
    <w:rsid w:val="00BA7541"/>
    <w:rsid w:val="00BA7688"/>
    <w:rsid w:val="00BA7739"/>
    <w:rsid w:val="00BA7A94"/>
    <w:rsid w:val="00BA7EB0"/>
    <w:rsid w:val="00BB0528"/>
    <w:rsid w:val="00BB06B8"/>
    <w:rsid w:val="00BB070E"/>
    <w:rsid w:val="00BB0B3E"/>
    <w:rsid w:val="00BB0C7B"/>
    <w:rsid w:val="00BB0D75"/>
    <w:rsid w:val="00BB1966"/>
    <w:rsid w:val="00BB1B24"/>
    <w:rsid w:val="00BB1C4F"/>
    <w:rsid w:val="00BB1D50"/>
    <w:rsid w:val="00BB225D"/>
    <w:rsid w:val="00BB22BD"/>
    <w:rsid w:val="00BB2D6E"/>
    <w:rsid w:val="00BB30B1"/>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61DC"/>
    <w:rsid w:val="00BB6431"/>
    <w:rsid w:val="00BB6472"/>
    <w:rsid w:val="00BB6C81"/>
    <w:rsid w:val="00BB6D67"/>
    <w:rsid w:val="00BB705F"/>
    <w:rsid w:val="00BB71EC"/>
    <w:rsid w:val="00BB723D"/>
    <w:rsid w:val="00BB724B"/>
    <w:rsid w:val="00BB7634"/>
    <w:rsid w:val="00BB7D93"/>
    <w:rsid w:val="00BB7E4A"/>
    <w:rsid w:val="00BC0085"/>
    <w:rsid w:val="00BC01B9"/>
    <w:rsid w:val="00BC0203"/>
    <w:rsid w:val="00BC0595"/>
    <w:rsid w:val="00BC0873"/>
    <w:rsid w:val="00BC0BEE"/>
    <w:rsid w:val="00BC130E"/>
    <w:rsid w:val="00BC14DF"/>
    <w:rsid w:val="00BC16BF"/>
    <w:rsid w:val="00BC1801"/>
    <w:rsid w:val="00BC1A03"/>
    <w:rsid w:val="00BC1A4D"/>
    <w:rsid w:val="00BC1A78"/>
    <w:rsid w:val="00BC1A99"/>
    <w:rsid w:val="00BC201A"/>
    <w:rsid w:val="00BC2545"/>
    <w:rsid w:val="00BC2816"/>
    <w:rsid w:val="00BC2877"/>
    <w:rsid w:val="00BC2BC7"/>
    <w:rsid w:val="00BC2EB7"/>
    <w:rsid w:val="00BC2F45"/>
    <w:rsid w:val="00BC3159"/>
    <w:rsid w:val="00BC321B"/>
    <w:rsid w:val="00BC32E0"/>
    <w:rsid w:val="00BC344E"/>
    <w:rsid w:val="00BC38B8"/>
    <w:rsid w:val="00BC3CDA"/>
    <w:rsid w:val="00BC3CF8"/>
    <w:rsid w:val="00BC3E76"/>
    <w:rsid w:val="00BC3FE8"/>
    <w:rsid w:val="00BC41CF"/>
    <w:rsid w:val="00BC42CB"/>
    <w:rsid w:val="00BC45A8"/>
    <w:rsid w:val="00BC499E"/>
    <w:rsid w:val="00BC54F7"/>
    <w:rsid w:val="00BC5CE2"/>
    <w:rsid w:val="00BC600D"/>
    <w:rsid w:val="00BC6064"/>
    <w:rsid w:val="00BC6BDE"/>
    <w:rsid w:val="00BC70D5"/>
    <w:rsid w:val="00BC7102"/>
    <w:rsid w:val="00BC71C5"/>
    <w:rsid w:val="00BC7659"/>
    <w:rsid w:val="00BC77C9"/>
    <w:rsid w:val="00BC7A00"/>
    <w:rsid w:val="00BC7A42"/>
    <w:rsid w:val="00BC7EB4"/>
    <w:rsid w:val="00BD013E"/>
    <w:rsid w:val="00BD082C"/>
    <w:rsid w:val="00BD09A3"/>
    <w:rsid w:val="00BD0F6C"/>
    <w:rsid w:val="00BD0FC4"/>
    <w:rsid w:val="00BD140B"/>
    <w:rsid w:val="00BD1663"/>
    <w:rsid w:val="00BD2361"/>
    <w:rsid w:val="00BD238C"/>
    <w:rsid w:val="00BD2A08"/>
    <w:rsid w:val="00BD2F55"/>
    <w:rsid w:val="00BD33C9"/>
    <w:rsid w:val="00BD34F4"/>
    <w:rsid w:val="00BD3837"/>
    <w:rsid w:val="00BD386B"/>
    <w:rsid w:val="00BD3C69"/>
    <w:rsid w:val="00BD3D7A"/>
    <w:rsid w:val="00BD42C4"/>
    <w:rsid w:val="00BD58A8"/>
    <w:rsid w:val="00BD5A26"/>
    <w:rsid w:val="00BD5CE6"/>
    <w:rsid w:val="00BD5FA4"/>
    <w:rsid w:val="00BD62BB"/>
    <w:rsid w:val="00BD6509"/>
    <w:rsid w:val="00BD66A1"/>
    <w:rsid w:val="00BD689C"/>
    <w:rsid w:val="00BD6A22"/>
    <w:rsid w:val="00BD78EF"/>
    <w:rsid w:val="00BD79AF"/>
    <w:rsid w:val="00BD7A82"/>
    <w:rsid w:val="00BD7F9E"/>
    <w:rsid w:val="00BE004F"/>
    <w:rsid w:val="00BE00A9"/>
    <w:rsid w:val="00BE0702"/>
    <w:rsid w:val="00BE072F"/>
    <w:rsid w:val="00BE12C5"/>
    <w:rsid w:val="00BE13B8"/>
    <w:rsid w:val="00BE16C6"/>
    <w:rsid w:val="00BE1959"/>
    <w:rsid w:val="00BE197A"/>
    <w:rsid w:val="00BE1A06"/>
    <w:rsid w:val="00BE269D"/>
    <w:rsid w:val="00BE2816"/>
    <w:rsid w:val="00BE285C"/>
    <w:rsid w:val="00BE28ED"/>
    <w:rsid w:val="00BE28FE"/>
    <w:rsid w:val="00BE312F"/>
    <w:rsid w:val="00BE3466"/>
    <w:rsid w:val="00BE3629"/>
    <w:rsid w:val="00BE37AE"/>
    <w:rsid w:val="00BE3EA0"/>
    <w:rsid w:val="00BE403F"/>
    <w:rsid w:val="00BE4094"/>
    <w:rsid w:val="00BE475F"/>
    <w:rsid w:val="00BE4CF3"/>
    <w:rsid w:val="00BE4DE7"/>
    <w:rsid w:val="00BE4ED0"/>
    <w:rsid w:val="00BE507F"/>
    <w:rsid w:val="00BE5519"/>
    <w:rsid w:val="00BE57B1"/>
    <w:rsid w:val="00BE5813"/>
    <w:rsid w:val="00BE5FB5"/>
    <w:rsid w:val="00BE6468"/>
    <w:rsid w:val="00BE65B3"/>
    <w:rsid w:val="00BE65B5"/>
    <w:rsid w:val="00BE6682"/>
    <w:rsid w:val="00BE6B6B"/>
    <w:rsid w:val="00BE7424"/>
    <w:rsid w:val="00BE75A0"/>
    <w:rsid w:val="00BE781F"/>
    <w:rsid w:val="00BE7B27"/>
    <w:rsid w:val="00BE7D6D"/>
    <w:rsid w:val="00BE7DAF"/>
    <w:rsid w:val="00BE7DEA"/>
    <w:rsid w:val="00BF0058"/>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B69"/>
    <w:rsid w:val="00BF4B74"/>
    <w:rsid w:val="00BF52B9"/>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D90"/>
    <w:rsid w:val="00C00F1A"/>
    <w:rsid w:val="00C010F5"/>
    <w:rsid w:val="00C013E5"/>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807"/>
    <w:rsid w:val="00C04A7A"/>
    <w:rsid w:val="00C04AA5"/>
    <w:rsid w:val="00C04C5F"/>
    <w:rsid w:val="00C04D1E"/>
    <w:rsid w:val="00C05049"/>
    <w:rsid w:val="00C05094"/>
    <w:rsid w:val="00C0511E"/>
    <w:rsid w:val="00C05470"/>
    <w:rsid w:val="00C057E0"/>
    <w:rsid w:val="00C05863"/>
    <w:rsid w:val="00C05875"/>
    <w:rsid w:val="00C05C20"/>
    <w:rsid w:val="00C06066"/>
    <w:rsid w:val="00C0620A"/>
    <w:rsid w:val="00C0648A"/>
    <w:rsid w:val="00C067A4"/>
    <w:rsid w:val="00C06BE9"/>
    <w:rsid w:val="00C06D90"/>
    <w:rsid w:val="00C07A6C"/>
    <w:rsid w:val="00C07AC5"/>
    <w:rsid w:val="00C07AE3"/>
    <w:rsid w:val="00C07AE4"/>
    <w:rsid w:val="00C07D1B"/>
    <w:rsid w:val="00C07D3E"/>
    <w:rsid w:val="00C10249"/>
    <w:rsid w:val="00C104CD"/>
    <w:rsid w:val="00C10599"/>
    <w:rsid w:val="00C105FF"/>
    <w:rsid w:val="00C106DF"/>
    <w:rsid w:val="00C10896"/>
    <w:rsid w:val="00C10A42"/>
    <w:rsid w:val="00C10E57"/>
    <w:rsid w:val="00C10FD3"/>
    <w:rsid w:val="00C1114F"/>
    <w:rsid w:val="00C11183"/>
    <w:rsid w:val="00C11197"/>
    <w:rsid w:val="00C116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7DF"/>
    <w:rsid w:val="00C13B18"/>
    <w:rsid w:val="00C13BFC"/>
    <w:rsid w:val="00C13C8A"/>
    <w:rsid w:val="00C13F22"/>
    <w:rsid w:val="00C13F33"/>
    <w:rsid w:val="00C140FE"/>
    <w:rsid w:val="00C1423E"/>
    <w:rsid w:val="00C14384"/>
    <w:rsid w:val="00C14DC5"/>
    <w:rsid w:val="00C14E12"/>
    <w:rsid w:val="00C14EEC"/>
    <w:rsid w:val="00C15135"/>
    <w:rsid w:val="00C159ED"/>
    <w:rsid w:val="00C15A43"/>
    <w:rsid w:val="00C15A93"/>
    <w:rsid w:val="00C1640C"/>
    <w:rsid w:val="00C1662C"/>
    <w:rsid w:val="00C17099"/>
    <w:rsid w:val="00C1733B"/>
    <w:rsid w:val="00C1741D"/>
    <w:rsid w:val="00C174EC"/>
    <w:rsid w:val="00C17593"/>
    <w:rsid w:val="00C17D7E"/>
    <w:rsid w:val="00C17D89"/>
    <w:rsid w:val="00C2022B"/>
    <w:rsid w:val="00C202D5"/>
    <w:rsid w:val="00C2068D"/>
    <w:rsid w:val="00C206C4"/>
    <w:rsid w:val="00C206E3"/>
    <w:rsid w:val="00C206EC"/>
    <w:rsid w:val="00C2075D"/>
    <w:rsid w:val="00C20AFB"/>
    <w:rsid w:val="00C20F77"/>
    <w:rsid w:val="00C212F0"/>
    <w:rsid w:val="00C21B1D"/>
    <w:rsid w:val="00C222CF"/>
    <w:rsid w:val="00C22A73"/>
    <w:rsid w:val="00C22BA7"/>
    <w:rsid w:val="00C22E32"/>
    <w:rsid w:val="00C22FC6"/>
    <w:rsid w:val="00C2312E"/>
    <w:rsid w:val="00C232C3"/>
    <w:rsid w:val="00C232DD"/>
    <w:rsid w:val="00C236EE"/>
    <w:rsid w:val="00C23B44"/>
    <w:rsid w:val="00C23E25"/>
    <w:rsid w:val="00C24118"/>
    <w:rsid w:val="00C2423A"/>
    <w:rsid w:val="00C243BB"/>
    <w:rsid w:val="00C24406"/>
    <w:rsid w:val="00C24486"/>
    <w:rsid w:val="00C24CA2"/>
    <w:rsid w:val="00C24EE5"/>
    <w:rsid w:val="00C24F74"/>
    <w:rsid w:val="00C250CF"/>
    <w:rsid w:val="00C2544D"/>
    <w:rsid w:val="00C25D3A"/>
    <w:rsid w:val="00C25DA6"/>
    <w:rsid w:val="00C263AE"/>
    <w:rsid w:val="00C26871"/>
    <w:rsid w:val="00C2695A"/>
    <w:rsid w:val="00C26AE1"/>
    <w:rsid w:val="00C26C46"/>
    <w:rsid w:val="00C26E4E"/>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39"/>
    <w:rsid w:val="00C3208A"/>
    <w:rsid w:val="00C32417"/>
    <w:rsid w:val="00C326AB"/>
    <w:rsid w:val="00C32BB7"/>
    <w:rsid w:val="00C339DE"/>
    <w:rsid w:val="00C33AA7"/>
    <w:rsid w:val="00C33CE8"/>
    <w:rsid w:val="00C33DCE"/>
    <w:rsid w:val="00C3463A"/>
    <w:rsid w:val="00C346BB"/>
    <w:rsid w:val="00C346C1"/>
    <w:rsid w:val="00C347F2"/>
    <w:rsid w:val="00C34977"/>
    <w:rsid w:val="00C34C05"/>
    <w:rsid w:val="00C3566B"/>
    <w:rsid w:val="00C35A42"/>
    <w:rsid w:val="00C35B23"/>
    <w:rsid w:val="00C35D4F"/>
    <w:rsid w:val="00C36060"/>
    <w:rsid w:val="00C363CB"/>
    <w:rsid w:val="00C3641C"/>
    <w:rsid w:val="00C3653A"/>
    <w:rsid w:val="00C36DAD"/>
    <w:rsid w:val="00C37050"/>
    <w:rsid w:val="00C37149"/>
    <w:rsid w:val="00C37493"/>
    <w:rsid w:val="00C3749F"/>
    <w:rsid w:val="00C37B14"/>
    <w:rsid w:val="00C37D41"/>
    <w:rsid w:val="00C37F07"/>
    <w:rsid w:val="00C37F85"/>
    <w:rsid w:val="00C37F8D"/>
    <w:rsid w:val="00C4018E"/>
    <w:rsid w:val="00C404D5"/>
    <w:rsid w:val="00C40B7D"/>
    <w:rsid w:val="00C40CC4"/>
    <w:rsid w:val="00C40FF4"/>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A9C"/>
    <w:rsid w:val="00C45BF6"/>
    <w:rsid w:val="00C4631B"/>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1D11"/>
    <w:rsid w:val="00C5257E"/>
    <w:rsid w:val="00C52BEC"/>
    <w:rsid w:val="00C52C1B"/>
    <w:rsid w:val="00C531B4"/>
    <w:rsid w:val="00C532F9"/>
    <w:rsid w:val="00C536C2"/>
    <w:rsid w:val="00C53CC0"/>
    <w:rsid w:val="00C53D25"/>
    <w:rsid w:val="00C53E22"/>
    <w:rsid w:val="00C54002"/>
    <w:rsid w:val="00C545B1"/>
    <w:rsid w:val="00C5462F"/>
    <w:rsid w:val="00C548BE"/>
    <w:rsid w:val="00C54B97"/>
    <w:rsid w:val="00C54C62"/>
    <w:rsid w:val="00C54C97"/>
    <w:rsid w:val="00C5561B"/>
    <w:rsid w:val="00C559E1"/>
    <w:rsid w:val="00C55ADC"/>
    <w:rsid w:val="00C55C39"/>
    <w:rsid w:val="00C55D48"/>
    <w:rsid w:val="00C55D9F"/>
    <w:rsid w:val="00C5638E"/>
    <w:rsid w:val="00C56918"/>
    <w:rsid w:val="00C569CA"/>
    <w:rsid w:val="00C5707E"/>
    <w:rsid w:val="00C57CC6"/>
    <w:rsid w:val="00C57D03"/>
    <w:rsid w:val="00C60193"/>
    <w:rsid w:val="00C601EB"/>
    <w:rsid w:val="00C60EC1"/>
    <w:rsid w:val="00C610CC"/>
    <w:rsid w:val="00C619F5"/>
    <w:rsid w:val="00C61AAE"/>
    <w:rsid w:val="00C62027"/>
    <w:rsid w:val="00C62163"/>
    <w:rsid w:val="00C6279F"/>
    <w:rsid w:val="00C628F6"/>
    <w:rsid w:val="00C62997"/>
    <w:rsid w:val="00C62BE7"/>
    <w:rsid w:val="00C62C31"/>
    <w:rsid w:val="00C62FB1"/>
    <w:rsid w:val="00C633AB"/>
    <w:rsid w:val="00C6343A"/>
    <w:rsid w:val="00C6349A"/>
    <w:rsid w:val="00C63593"/>
    <w:rsid w:val="00C64376"/>
    <w:rsid w:val="00C64456"/>
    <w:rsid w:val="00C645D5"/>
    <w:rsid w:val="00C64626"/>
    <w:rsid w:val="00C646C4"/>
    <w:rsid w:val="00C64849"/>
    <w:rsid w:val="00C64C7A"/>
    <w:rsid w:val="00C64EDC"/>
    <w:rsid w:val="00C6531D"/>
    <w:rsid w:val="00C65D24"/>
    <w:rsid w:val="00C65E90"/>
    <w:rsid w:val="00C65F58"/>
    <w:rsid w:val="00C6656E"/>
    <w:rsid w:val="00C66571"/>
    <w:rsid w:val="00C666DB"/>
    <w:rsid w:val="00C667F6"/>
    <w:rsid w:val="00C66B89"/>
    <w:rsid w:val="00C66C34"/>
    <w:rsid w:val="00C66DCD"/>
    <w:rsid w:val="00C67231"/>
    <w:rsid w:val="00C67768"/>
    <w:rsid w:val="00C67825"/>
    <w:rsid w:val="00C70250"/>
    <w:rsid w:val="00C702C3"/>
    <w:rsid w:val="00C7040D"/>
    <w:rsid w:val="00C70B8C"/>
    <w:rsid w:val="00C70C1B"/>
    <w:rsid w:val="00C70F4D"/>
    <w:rsid w:val="00C70F58"/>
    <w:rsid w:val="00C711A7"/>
    <w:rsid w:val="00C71468"/>
    <w:rsid w:val="00C72130"/>
    <w:rsid w:val="00C72176"/>
    <w:rsid w:val="00C723AF"/>
    <w:rsid w:val="00C72873"/>
    <w:rsid w:val="00C72B29"/>
    <w:rsid w:val="00C72EF5"/>
    <w:rsid w:val="00C73251"/>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E3"/>
    <w:rsid w:val="00C76A56"/>
    <w:rsid w:val="00C76A6B"/>
    <w:rsid w:val="00C76D2B"/>
    <w:rsid w:val="00C76D8E"/>
    <w:rsid w:val="00C77185"/>
    <w:rsid w:val="00C7731D"/>
    <w:rsid w:val="00C7757F"/>
    <w:rsid w:val="00C7799E"/>
    <w:rsid w:val="00C77DF7"/>
    <w:rsid w:val="00C77E09"/>
    <w:rsid w:val="00C80247"/>
    <w:rsid w:val="00C80547"/>
    <w:rsid w:val="00C809A4"/>
    <w:rsid w:val="00C8166A"/>
    <w:rsid w:val="00C8198E"/>
    <w:rsid w:val="00C81B30"/>
    <w:rsid w:val="00C81FD2"/>
    <w:rsid w:val="00C820A1"/>
    <w:rsid w:val="00C82375"/>
    <w:rsid w:val="00C82387"/>
    <w:rsid w:val="00C82496"/>
    <w:rsid w:val="00C82640"/>
    <w:rsid w:val="00C83AEB"/>
    <w:rsid w:val="00C83B30"/>
    <w:rsid w:val="00C84317"/>
    <w:rsid w:val="00C845CE"/>
    <w:rsid w:val="00C84B15"/>
    <w:rsid w:val="00C8534D"/>
    <w:rsid w:val="00C85A05"/>
    <w:rsid w:val="00C85E0A"/>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F"/>
    <w:rsid w:val="00C91CFB"/>
    <w:rsid w:val="00C91DF3"/>
    <w:rsid w:val="00C91FAC"/>
    <w:rsid w:val="00C9220C"/>
    <w:rsid w:val="00C92215"/>
    <w:rsid w:val="00C922B9"/>
    <w:rsid w:val="00C922C5"/>
    <w:rsid w:val="00C92352"/>
    <w:rsid w:val="00C926FD"/>
    <w:rsid w:val="00C92C2A"/>
    <w:rsid w:val="00C92EB9"/>
    <w:rsid w:val="00C930BB"/>
    <w:rsid w:val="00C9318C"/>
    <w:rsid w:val="00C9323B"/>
    <w:rsid w:val="00C93297"/>
    <w:rsid w:val="00C93F89"/>
    <w:rsid w:val="00C945C2"/>
    <w:rsid w:val="00C945EC"/>
    <w:rsid w:val="00C94C81"/>
    <w:rsid w:val="00C94E45"/>
    <w:rsid w:val="00C95300"/>
    <w:rsid w:val="00C95548"/>
    <w:rsid w:val="00C95730"/>
    <w:rsid w:val="00C95962"/>
    <w:rsid w:val="00C95CD4"/>
    <w:rsid w:val="00C9600E"/>
    <w:rsid w:val="00C96FE0"/>
    <w:rsid w:val="00C970B0"/>
    <w:rsid w:val="00C97348"/>
    <w:rsid w:val="00C975EC"/>
    <w:rsid w:val="00C97AF1"/>
    <w:rsid w:val="00C97FB0"/>
    <w:rsid w:val="00CA0186"/>
    <w:rsid w:val="00CA038E"/>
    <w:rsid w:val="00CA0698"/>
    <w:rsid w:val="00CA09AA"/>
    <w:rsid w:val="00CA0BAF"/>
    <w:rsid w:val="00CA0F3E"/>
    <w:rsid w:val="00CA114D"/>
    <w:rsid w:val="00CA1225"/>
    <w:rsid w:val="00CA1303"/>
    <w:rsid w:val="00CA15C0"/>
    <w:rsid w:val="00CA18D2"/>
    <w:rsid w:val="00CA1A2D"/>
    <w:rsid w:val="00CA1A90"/>
    <w:rsid w:val="00CA1B31"/>
    <w:rsid w:val="00CA2919"/>
    <w:rsid w:val="00CA29CE"/>
    <w:rsid w:val="00CA2C56"/>
    <w:rsid w:val="00CA3030"/>
    <w:rsid w:val="00CA3A39"/>
    <w:rsid w:val="00CA3C31"/>
    <w:rsid w:val="00CA3E14"/>
    <w:rsid w:val="00CA4229"/>
    <w:rsid w:val="00CA431A"/>
    <w:rsid w:val="00CA47D1"/>
    <w:rsid w:val="00CA4941"/>
    <w:rsid w:val="00CA4A3F"/>
    <w:rsid w:val="00CA4C14"/>
    <w:rsid w:val="00CA4FE7"/>
    <w:rsid w:val="00CA51A0"/>
    <w:rsid w:val="00CA5F13"/>
    <w:rsid w:val="00CA6164"/>
    <w:rsid w:val="00CA636F"/>
    <w:rsid w:val="00CA6819"/>
    <w:rsid w:val="00CA7050"/>
    <w:rsid w:val="00CA71D1"/>
    <w:rsid w:val="00CA73B2"/>
    <w:rsid w:val="00CA73E5"/>
    <w:rsid w:val="00CA74E8"/>
    <w:rsid w:val="00CA76F9"/>
    <w:rsid w:val="00CA7824"/>
    <w:rsid w:val="00CA7C48"/>
    <w:rsid w:val="00CB047F"/>
    <w:rsid w:val="00CB0C2A"/>
    <w:rsid w:val="00CB0C8C"/>
    <w:rsid w:val="00CB0EC5"/>
    <w:rsid w:val="00CB11BD"/>
    <w:rsid w:val="00CB1368"/>
    <w:rsid w:val="00CB14B2"/>
    <w:rsid w:val="00CB1F2A"/>
    <w:rsid w:val="00CB23B6"/>
    <w:rsid w:val="00CB2836"/>
    <w:rsid w:val="00CB2E0F"/>
    <w:rsid w:val="00CB2F24"/>
    <w:rsid w:val="00CB3726"/>
    <w:rsid w:val="00CB3866"/>
    <w:rsid w:val="00CB39CF"/>
    <w:rsid w:val="00CB40AC"/>
    <w:rsid w:val="00CB4184"/>
    <w:rsid w:val="00CB44DB"/>
    <w:rsid w:val="00CB4736"/>
    <w:rsid w:val="00CB480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4CC"/>
    <w:rsid w:val="00CC2559"/>
    <w:rsid w:val="00CC25C1"/>
    <w:rsid w:val="00CC2633"/>
    <w:rsid w:val="00CC27F5"/>
    <w:rsid w:val="00CC281C"/>
    <w:rsid w:val="00CC2D18"/>
    <w:rsid w:val="00CC2EFE"/>
    <w:rsid w:val="00CC380B"/>
    <w:rsid w:val="00CC39C1"/>
    <w:rsid w:val="00CC3E8C"/>
    <w:rsid w:val="00CC3E96"/>
    <w:rsid w:val="00CC400F"/>
    <w:rsid w:val="00CC4110"/>
    <w:rsid w:val="00CC4175"/>
    <w:rsid w:val="00CC4365"/>
    <w:rsid w:val="00CC4861"/>
    <w:rsid w:val="00CC4C5E"/>
    <w:rsid w:val="00CC4CCF"/>
    <w:rsid w:val="00CC4F58"/>
    <w:rsid w:val="00CC5702"/>
    <w:rsid w:val="00CC57AE"/>
    <w:rsid w:val="00CC5D50"/>
    <w:rsid w:val="00CC5DC6"/>
    <w:rsid w:val="00CC5E51"/>
    <w:rsid w:val="00CC606C"/>
    <w:rsid w:val="00CC60E5"/>
    <w:rsid w:val="00CC6408"/>
    <w:rsid w:val="00CC6426"/>
    <w:rsid w:val="00CC656C"/>
    <w:rsid w:val="00CC6B0F"/>
    <w:rsid w:val="00CC6C99"/>
    <w:rsid w:val="00CC727E"/>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4F3"/>
    <w:rsid w:val="00CD5AAA"/>
    <w:rsid w:val="00CD5BE9"/>
    <w:rsid w:val="00CD5C02"/>
    <w:rsid w:val="00CD61A1"/>
    <w:rsid w:val="00CD61E3"/>
    <w:rsid w:val="00CD6330"/>
    <w:rsid w:val="00CD63B9"/>
    <w:rsid w:val="00CD6814"/>
    <w:rsid w:val="00CD6C14"/>
    <w:rsid w:val="00CD6C6D"/>
    <w:rsid w:val="00CD6E0B"/>
    <w:rsid w:val="00CD787F"/>
    <w:rsid w:val="00CD7927"/>
    <w:rsid w:val="00CE025E"/>
    <w:rsid w:val="00CE030D"/>
    <w:rsid w:val="00CE03B6"/>
    <w:rsid w:val="00CE05F2"/>
    <w:rsid w:val="00CE05F4"/>
    <w:rsid w:val="00CE07E2"/>
    <w:rsid w:val="00CE09BC"/>
    <w:rsid w:val="00CE0CBF"/>
    <w:rsid w:val="00CE112E"/>
    <w:rsid w:val="00CE1162"/>
    <w:rsid w:val="00CE11F7"/>
    <w:rsid w:val="00CE1225"/>
    <w:rsid w:val="00CE132D"/>
    <w:rsid w:val="00CE133D"/>
    <w:rsid w:val="00CE152F"/>
    <w:rsid w:val="00CE1AC5"/>
    <w:rsid w:val="00CE212D"/>
    <w:rsid w:val="00CE228B"/>
    <w:rsid w:val="00CE250A"/>
    <w:rsid w:val="00CE253D"/>
    <w:rsid w:val="00CE2561"/>
    <w:rsid w:val="00CE2B08"/>
    <w:rsid w:val="00CE2E2D"/>
    <w:rsid w:val="00CE2FF6"/>
    <w:rsid w:val="00CE3257"/>
    <w:rsid w:val="00CE414F"/>
    <w:rsid w:val="00CE42CD"/>
    <w:rsid w:val="00CE4E7D"/>
    <w:rsid w:val="00CE4E95"/>
    <w:rsid w:val="00CE51D5"/>
    <w:rsid w:val="00CE576E"/>
    <w:rsid w:val="00CE5861"/>
    <w:rsid w:val="00CE59E1"/>
    <w:rsid w:val="00CE5B2D"/>
    <w:rsid w:val="00CE5E50"/>
    <w:rsid w:val="00CE5FF9"/>
    <w:rsid w:val="00CE63B8"/>
    <w:rsid w:val="00CE697C"/>
    <w:rsid w:val="00CE69F3"/>
    <w:rsid w:val="00CE6AD5"/>
    <w:rsid w:val="00CE6E24"/>
    <w:rsid w:val="00CE71C9"/>
    <w:rsid w:val="00CE74C5"/>
    <w:rsid w:val="00CE7563"/>
    <w:rsid w:val="00CE76BD"/>
    <w:rsid w:val="00CE789C"/>
    <w:rsid w:val="00CE79BC"/>
    <w:rsid w:val="00CF00A2"/>
    <w:rsid w:val="00CF02AC"/>
    <w:rsid w:val="00CF057C"/>
    <w:rsid w:val="00CF06E6"/>
    <w:rsid w:val="00CF0754"/>
    <w:rsid w:val="00CF0B3D"/>
    <w:rsid w:val="00CF18AB"/>
    <w:rsid w:val="00CF1AA6"/>
    <w:rsid w:val="00CF20C8"/>
    <w:rsid w:val="00CF2334"/>
    <w:rsid w:val="00CF233B"/>
    <w:rsid w:val="00CF23D5"/>
    <w:rsid w:val="00CF2639"/>
    <w:rsid w:val="00CF277A"/>
    <w:rsid w:val="00CF2DB0"/>
    <w:rsid w:val="00CF2DD0"/>
    <w:rsid w:val="00CF2EC1"/>
    <w:rsid w:val="00CF2F6F"/>
    <w:rsid w:val="00CF2FBF"/>
    <w:rsid w:val="00CF3241"/>
    <w:rsid w:val="00CF33BA"/>
    <w:rsid w:val="00CF3F01"/>
    <w:rsid w:val="00CF405D"/>
    <w:rsid w:val="00CF406C"/>
    <w:rsid w:val="00CF40E7"/>
    <w:rsid w:val="00CF46E1"/>
    <w:rsid w:val="00CF48F2"/>
    <w:rsid w:val="00CF4D11"/>
    <w:rsid w:val="00CF4D6B"/>
    <w:rsid w:val="00CF50A9"/>
    <w:rsid w:val="00CF52ED"/>
    <w:rsid w:val="00CF53CD"/>
    <w:rsid w:val="00CF5A90"/>
    <w:rsid w:val="00CF5BED"/>
    <w:rsid w:val="00CF61A3"/>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103C"/>
    <w:rsid w:val="00D010E6"/>
    <w:rsid w:val="00D017A8"/>
    <w:rsid w:val="00D017EE"/>
    <w:rsid w:val="00D0182B"/>
    <w:rsid w:val="00D0186E"/>
    <w:rsid w:val="00D01AA9"/>
    <w:rsid w:val="00D01C73"/>
    <w:rsid w:val="00D02156"/>
    <w:rsid w:val="00D02193"/>
    <w:rsid w:val="00D02369"/>
    <w:rsid w:val="00D02427"/>
    <w:rsid w:val="00D02706"/>
    <w:rsid w:val="00D027F5"/>
    <w:rsid w:val="00D02C36"/>
    <w:rsid w:val="00D02C7A"/>
    <w:rsid w:val="00D02E17"/>
    <w:rsid w:val="00D0434F"/>
    <w:rsid w:val="00D046FD"/>
    <w:rsid w:val="00D04898"/>
    <w:rsid w:val="00D04A50"/>
    <w:rsid w:val="00D04A64"/>
    <w:rsid w:val="00D04FC8"/>
    <w:rsid w:val="00D050A9"/>
    <w:rsid w:val="00D05393"/>
    <w:rsid w:val="00D05FD4"/>
    <w:rsid w:val="00D06088"/>
    <w:rsid w:val="00D06581"/>
    <w:rsid w:val="00D0675C"/>
    <w:rsid w:val="00D06800"/>
    <w:rsid w:val="00D0686D"/>
    <w:rsid w:val="00D06A81"/>
    <w:rsid w:val="00D06B22"/>
    <w:rsid w:val="00D06DED"/>
    <w:rsid w:val="00D0735B"/>
    <w:rsid w:val="00D078A9"/>
    <w:rsid w:val="00D078C9"/>
    <w:rsid w:val="00D079D6"/>
    <w:rsid w:val="00D07DCA"/>
    <w:rsid w:val="00D07F86"/>
    <w:rsid w:val="00D10478"/>
    <w:rsid w:val="00D1055F"/>
    <w:rsid w:val="00D105EB"/>
    <w:rsid w:val="00D108D2"/>
    <w:rsid w:val="00D10D5A"/>
    <w:rsid w:val="00D10D5B"/>
    <w:rsid w:val="00D11370"/>
    <w:rsid w:val="00D1140D"/>
    <w:rsid w:val="00D11873"/>
    <w:rsid w:val="00D11AC5"/>
    <w:rsid w:val="00D11C73"/>
    <w:rsid w:val="00D11EEE"/>
    <w:rsid w:val="00D11FAE"/>
    <w:rsid w:val="00D12440"/>
    <w:rsid w:val="00D12487"/>
    <w:rsid w:val="00D1262F"/>
    <w:rsid w:val="00D126E6"/>
    <w:rsid w:val="00D12988"/>
    <w:rsid w:val="00D12A5D"/>
    <w:rsid w:val="00D12B75"/>
    <w:rsid w:val="00D12EA8"/>
    <w:rsid w:val="00D13473"/>
    <w:rsid w:val="00D13880"/>
    <w:rsid w:val="00D13BBC"/>
    <w:rsid w:val="00D13CCD"/>
    <w:rsid w:val="00D14204"/>
    <w:rsid w:val="00D1420A"/>
    <w:rsid w:val="00D1435D"/>
    <w:rsid w:val="00D145FE"/>
    <w:rsid w:val="00D1495E"/>
    <w:rsid w:val="00D14A17"/>
    <w:rsid w:val="00D15D5B"/>
    <w:rsid w:val="00D15D9D"/>
    <w:rsid w:val="00D1624D"/>
    <w:rsid w:val="00D1678C"/>
    <w:rsid w:val="00D16A0D"/>
    <w:rsid w:val="00D16BA8"/>
    <w:rsid w:val="00D174E5"/>
    <w:rsid w:val="00D17F37"/>
    <w:rsid w:val="00D20171"/>
    <w:rsid w:val="00D202D3"/>
    <w:rsid w:val="00D2032A"/>
    <w:rsid w:val="00D2032F"/>
    <w:rsid w:val="00D2039F"/>
    <w:rsid w:val="00D205AB"/>
    <w:rsid w:val="00D20F77"/>
    <w:rsid w:val="00D2109E"/>
    <w:rsid w:val="00D215E6"/>
    <w:rsid w:val="00D216C5"/>
    <w:rsid w:val="00D2171B"/>
    <w:rsid w:val="00D2179E"/>
    <w:rsid w:val="00D217CE"/>
    <w:rsid w:val="00D22148"/>
    <w:rsid w:val="00D221EC"/>
    <w:rsid w:val="00D22422"/>
    <w:rsid w:val="00D22D2B"/>
    <w:rsid w:val="00D233BE"/>
    <w:rsid w:val="00D23556"/>
    <w:rsid w:val="00D2390D"/>
    <w:rsid w:val="00D239EC"/>
    <w:rsid w:val="00D23B89"/>
    <w:rsid w:val="00D23CE2"/>
    <w:rsid w:val="00D23EAA"/>
    <w:rsid w:val="00D2416F"/>
    <w:rsid w:val="00D24633"/>
    <w:rsid w:val="00D24885"/>
    <w:rsid w:val="00D248AE"/>
    <w:rsid w:val="00D25077"/>
    <w:rsid w:val="00D25802"/>
    <w:rsid w:val="00D25EC9"/>
    <w:rsid w:val="00D261FB"/>
    <w:rsid w:val="00D26283"/>
    <w:rsid w:val="00D263B5"/>
    <w:rsid w:val="00D26586"/>
    <w:rsid w:val="00D2698B"/>
    <w:rsid w:val="00D26DBE"/>
    <w:rsid w:val="00D2728D"/>
    <w:rsid w:val="00D27F01"/>
    <w:rsid w:val="00D3074E"/>
    <w:rsid w:val="00D30C46"/>
    <w:rsid w:val="00D30D92"/>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10B"/>
    <w:rsid w:val="00D344C9"/>
    <w:rsid w:val="00D34E7F"/>
    <w:rsid w:val="00D351C4"/>
    <w:rsid w:val="00D353FF"/>
    <w:rsid w:val="00D35448"/>
    <w:rsid w:val="00D35C45"/>
    <w:rsid w:val="00D3609F"/>
    <w:rsid w:val="00D3610A"/>
    <w:rsid w:val="00D36408"/>
    <w:rsid w:val="00D3646C"/>
    <w:rsid w:val="00D36541"/>
    <w:rsid w:val="00D3668C"/>
    <w:rsid w:val="00D3674A"/>
    <w:rsid w:val="00D36831"/>
    <w:rsid w:val="00D369EA"/>
    <w:rsid w:val="00D36C8E"/>
    <w:rsid w:val="00D37131"/>
    <w:rsid w:val="00D37C2D"/>
    <w:rsid w:val="00D404CE"/>
    <w:rsid w:val="00D40925"/>
    <w:rsid w:val="00D40D19"/>
    <w:rsid w:val="00D40E25"/>
    <w:rsid w:val="00D40E78"/>
    <w:rsid w:val="00D41009"/>
    <w:rsid w:val="00D41198"/>
    <w:rsid w:val="00D41231"/>
    <w:rsid w:val="00D4130A"/>
    <w:rsid w:val="00D4149D"/>
    <w:rsid w:val="00D41901"/>
    <w:rsid w:val="00D41CD0"/>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581"/>
    <w:rsid w:val="00D45838"/>
    <w:rsid w:val="00D45994"/>
    <w:rsid w:val="00D45C69"/>
    <w:rsid w:val="00D45EE3"/>
    <w:rsid w:val="00D46035"/>
    <w:rsid w:val="00D46298"/>
    <w:rsid w:val="00D466E5"/>
    <w:rsid w:val="00D467C7"/>
    <w:rsid w:val="00D4688E"/>
    <w:rsid w:val="00D46D60"/>
    <w:rsid w:val="00D46F1F"/>
    <w:rsid w:val="00D46F2D"/>
    <w:rsid w:val="00D47129"/>
    <w:rsid w:val="00D471EF"/>
    <w:rsid w:val="00D475CC"/>
    <w:rsid w:val="00D477E2"/>
    <w:rsid w:val="00D47F8C"/>
    <w:rsid w:val="00D47FA9"/>
    <w:rsid w:val="00D50196"/>
    <w:rsid w:val="00D5027B"/>
    <w:rsid w:val="00D5044A"/>
    <w:rsid w:val="00D50C4A"/>
    <w:rsid w:val="00D50D94"/>
    <w:rsid w:val="00D50F75"/>
    <w:rsid w:val="00D50F95"/>
    <w:rsid w:val="00D50FB1"/>
    <w:rsid w:val="00D5102A"/>
    <w:rsid w:val="00D513F0"/>
    <w:rsid w:val="00D51565"/>
    <w:rsid w:val="00D51AAF"/>
    <w:rsid w:val="00D51D18"/>
    <w:rsid w:val="00D51F84"/>
    <w:rsid w:val="00D52200"/>
    <w:rsid w:val="00D52460"/>
    <w:rsid w:val="00D52525"/>
    <w:rsid w:val="00D5294C"/>
    <w:rsid w:val="00D52ACC"/>
    <w:rsid w:val="00D5373C"/>
    <w:rsid w:val="00D53768"/>
    <w:rsid w:val="00D537C6"/>
    <w:rsid w:val="00D53C63"/>
    <w:rsid w:val="00D540F4"/>
    <w:rsid w:val="00D54288"/>
    <w:rsid w:val="00D545AA"/>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1D29"/>
    <w:rsid w:val="00D620B9"/>
    <w:rsid w:val="00D62243"/>
    <w:rsid w:val="00D6239A"/>
    <w:rsid w:val="00D6278F"/>
    <w:rsid w:val="00D62949"/>
    <w:rsid w:val="00D62DEC"/>
    <w:rsid w:val="00D6307A"/>
    <w:rsid w:val="00D633C2"/>
    <w:rsid w:val="00D63BAD"/>
    <w:rsid w:val="00D63C5F"/>
    <w:rsid w:val="00D6410E"/>
    <w:rsid w:val="00D6420E"/>
    <w:rsid w:val="00D642A1"/>
    <w:rsid w:val="00D642F2"/>
    <w:rsid w:val="00D6433E"/>
    <w:rsid w:val="00D64346"/>
    <w:rsid w:val="00D6447E"/>
    <w:rsid w:val="00D647F6"/>
    <w:rsid w:val="00D647F9"/>
    <w:rsid w:val="00D6485C"/>
    <w:rsid w:val="00D64B0A"/>
    <w:rsid w:val="00D64CB8"/>
    <w:rsid w:val="00D652B1"/>
    <w:rsid w:val="00D65404"/>
    <w:rsid w:val="00D6575A"/>
    <w:rsid w:val="00D65837"/>
    <w:rsid w:val="00D65AAD"/>
    <w:rsid w:val="00D66022"/>
    <w:rsid w:val="00D66065"/>
    <w:rsid w:val="00D662E2"/>
    <w:rsid w:val="00D66B44"/>
    <w:rsid w:val="00D66D78"/>
    <w:rsid w:val="00D66DAA"/>
    <w:rsid w:val="00D7010A"/>
    <w:rsid w:val="00D7040B"/>
    <w:rsid w:val="00D70518"/>
    <w:rsid w:val="00D705FE"/>
    <w:rsid w:val="00D70969"/>
    <w:rsid w:val="00D70A3E"/>
    <w:rsid w:val="00D70A53"/>
    <w:rsid w:val="00D70C66"/>
    <w:rsid w:val="00D70F5E"/>
    <w:rsid w:val="00D70F87"/>
    <w:rsid w:val="00D7123A"/>
    <w:rsid w:val="00D71A23"/>
    <w:rsid w:val="00D71A5F"/>
    <w:rsid w:val="00D724DF"/>
    <w:rsid w:val="00D73347"/>
    <w:rsid w:val="00D73A3C"/>
    <w:rsid w:val="00D73A6B"/>
    <w:rsid w:val="00D73D0F"/>
    <w:rsid w:val="00D73D43"/>
    <w:rsid w:val="00D73DAD"/>
    <w:rsid w:val="00D73E0D"/>
    <w:rsid w:val="00D742ED"/>
    <w:rsid w:val="00D74461"/>
    <w:rsid w:val="00D7480B"/>
    <w:rsid w:val="00D74AF7"/>
    <w:rsid w:val="00D74EA0"/>
    <w:rsid w:val="00D7505F"/>
    <w:rsid w:val="00D75183"/>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B6A"/>
    <w:rsid w:val="00D800A1"/>
    <w:rsid w:val="00D8036A"/>
    <w:rsid w:val="00D80534"/>
    <w:rsid w:val="00D80903"/>
    <w:rsid w:val="00D80984"/>
    <w:rsid w:val="00D80AB8"/>
    <w:rsid w:val="00D80C93"/>
    <w:rsid w:val="00D80CCB"/>
    <w:rsid w:val="00D80DBD"/>
    <w:rsid w:val="00D81307"/>
    <w:rsid w:val="00D814DD"/>
    <w:rsid w:val="00D817F4"/>
    <w:rsid w:val="00D817FD"/>
    <w:rsid w:val="00D81E9C"/>
    <w:rsid w:val="00D81F7B"/>
    <w:rsid w:val="00D820F3"/>
    <w:rsid w:val="00D822D5"/>
    <w:rsid w:val="00D824B5"/>
    <w:rsid w:val="00D8289C"/>
    <w:rsid w:val="00D8297A"/>
    <w:rsid w:val="00D829AC"/>
    <w:rsid w:val="00D82AE8"/>
    <w:rsid w:val="00D82D48"/>
    <w:rsid w:val="00D830F0"/>
    <w:rsid w:val="00D83401"/>
    <w:rsid w:val="00D84268"/>
    <w:rsid w:val="00D8465D"/>
    <w:rsid w:val="00D846C5"/>
    <w:rsid w:val="00D848B0"/>
    <w:rsid w:val="00D84EC7"/>
    <w:rsid w:val="00D85245"/>
    <w:rsid w:val="00D856E4"/>
    <w:rsid w:val="00D86084"/>
    <w:rsid w:val="00D8636C"/>
    <w:rsid w:val="00D865CF"/>
    <w:rsid w:val="00D866D2"/>
    <w:rsid w:val="00D86B37"/>
    <w:rsid w:val="00D86ED1"/>
    <w:rsid w:val="00D87123"/>
    <w:rsid w:val="00D87154"/>
    <w:rsid w:val="00D87637"/>
    <w:rsid w:val="00D8778A"/>
    <w:rsid w:val="00D879E1"/>
    <w:rsid w:val="00D90343"/>
    <w:rsid w:val="00D90E7C"/>
    <w:rsid w:val="00D91009"/>
    <w:rsid w:val="00D9120D"/>
    <w:rsid w:val="00D9126A"/>
    <w:rsid w:val="00D912DF"/>
    <w:rsid w:val="00D91C54"/>
    <w:rsid w:val="00D91DEC"/>
    <w:rsid w:val="00D91E52"/>
    <w:rsid w:val="00D91F8C"/>
    <w:rsid w:val="00D92265"/>
    <w:rsid w:val="00D9230B"/>
    <w:rsid w:val="00D923B9"/>
    <w:rsid w:val="00D92558"/>
    <w:rsid w:val="00D92633"/>
    <w:rsid w:val="00D92CBC"/>
    <w:rsid w:val="00D92F55"/>
    <w:rsid w:val="00D92FD3"/>
    <w:rsid w:val="00D931F2"/>
    <w:rsid w:val="00D936BB"/>
    <w:rsid w:val="00D93793"/>
    <w:rsid w:val="00D93AD6"/>
    <w:rsid w:val="00D93C4D"/>
    <w:rsid w:val="00D93E54"/>
    <w:rsid w:val="00D948A0"/>
    <w:rsid w:val="00D94903"/>
    <w:rsid w:val="00D94BB0"/>
    <w:rsid w:val="00D94C94"/>
    <w:rsid w:val="00D94E77"/>
    <w:rsid w:val="00D94FF3"/>
    <w:rsid w:val="00D952DE"/>
    <w:rsid w:val="00D952E5"/>
    <w:rsid w:val="00D957C0"/>
    <w:rsid w:val="00D9596D"/>
    <w:rsid w:val="00D95BF0"/>
    <w:rsid w:val="00D95BFF"/>
    <w:rsid w:val="00D95E37"/>
    <w:rsid w:val="00D96193"/>
    <w:rsid w:val="00D9664C"/>
    <w:rsid w:val="00D96A59"/>
    <w:rsid w:val="00D96DD2"/>
    <w:rsid w:val="00D96F82"/>
    <w:rsid w:val="00D97109"/>
    <w:rsid w:val="00D972F9"/>
    <w:rsid w:val="00D974D3"/>
    <w:rsid w:val="00D9772D"/>
    <w:rsid w:val="00D97CAD"/>
    <w:rsid w:val="00D97D11"/>
    <w:rsid w:val="00D97E86"/>
    <w:rsid w:val="00DA0513"/>
    <w:rsid w:val="00DA0545"/>
    <w:rsid w:val="00DA0680"/>
    <w:rsid w:val="00DA0FC0"/>
    <w:rsid w:val="00DA14E0"/>
    <w:rsid w:val="00DA1A08"/>
    <w:rsid w:val="00DA1C1A"/>
    <w:rsid w:val="00DA1C66"/>
    <w:rsid w:val="00DA1D80"/>
    <w:rsid w:val="00DA1D9A"/>
    <w:rsid w:val="00DA2046"/>
    <w:rsid w:val="00DA20C6"/>
    <w:rsid w:val="00DA225C"/>
    <w:rsid w:val="00DA23D2"/>
    <w:rsid w:val="00DA27EF"/>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7E5"/>
    <w:rsid w:val="00DA4912"/>
    <w:rsid w:val="00DA492A"/>
    <w:rsid w:val="00DA4D11"/>
    <w:rsid w:val="00DA5A53"/>
    <w:rsid w:val="00DA5CA9"/>
    <w:rsid w:val="00DA5DC3"/>
    <w:rsid w:val="00DA5E7E"/>
    <w:rsid w:val="00DA6F5D"/>
    <w:rsid w:val="00DA714A"/>
    <w:rsid w:val="00DA71AF"/>
    <w:rsid w:val="00DA727D"/>
    <w:rsid w:val="00DA7A85"/>
    <w:rsid w:val="00DA7BC7"/>
    <w:rsid w:val="00DA7E4C"/>
    <w:rsid w:val="00DB0487"/>
    <w:rsid w:val="00DB0564"/>
    <w:rsid w:val="00DB0814"/>
    <w:rsid w:val="00DB1086"/>
    <w:rsid w:val="00DB1539"/>
    <w:rsid w:val="00DB19A4"/>
    <w:rsid w:val="00DB1E74"/>
    <w:rsid w:val="00DB1EAE"/>
    <w:rsid w:val="00DB1F98"/>
    <w:rsid w:val="00DB1FBA"/>
    <w:rsid w:val="00DB2551"/>
    <w:rsid w:val="00DB2C5C"/>
    <w:rsid w:val="00DB339E"/>
    <w:rsid w:val="00DB34C7"/>
    <w:rsid w:val="00DB35C7"/>
    <w:rsid w:val="00DB39DE"/>
    <w:rsid w:val="00DB3D30"/>
    <w:rsid w:val="00DB3D52"/>
    <w:rsid w:val="00DB42C3"/>
    <w:rsid w:val="00DB4322"/>
    <w:rsid w:val="00DB4F9D"/>
    <w:rsid w:val="00DB50AE"/>
    <w:rsid w:val="00DB56C8"/>
    <w:rsid w:val="00DB588F"/>
    <w:rsid w:val="00DB5A21"/>
    <w:rsid w:val="00DB5BC0"/>
    <w:rsid w:val="00DB5BEA"/>
    <w:rsid w:val="00DB5DEB"/>
    <w:rsid w:val="00DB5EE5"/>
    <w:rsid w:val="00DB62A6"/>
    <w:rsid w:val="00DB6500"/>
    <w:rsid w:val="00DB6598"/>
    <w:rsid w:val="00DB6745"/>
    <w:rsid w:val="00DB68FF"/>
    <w:rsid w:val="00DB6A3B"/>
    <w:rsid w:val="00DB6A7E"/>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88E"/>
    <w:rsid w:val="00DC197D"/>
    <w:rsid w:val="00DC1F74"/>
    <w:rsid w:val="00DC22B7"/>
    <w:rsid w:val="00DC257F"/>
    <w:rsid w:val="00DC26EE"/>
    <w:rsid w:val="00DC2898"/>
    <w:rsid w:val="00DC28A6"/>
    <w:rsid w:val="00DC28EC"/>
    <w:rsid w:val="00DC2ED4"/>
    <w:rsid w:val="00DC30B7"/>
    <w:rsid w:val="00DC345B"/>
    <w:rsid w:val="00DC3544"/>
    <w:rsid w:val="00DC3E1F"/>
    <w:rsid w:val="00DC4205"/>
    <w:rsid w:val="00DC4B72"/>
    <w:rsid w:val="00DC4D40"/>
    <w:rsid w:val="00DC4D82"/>
    <w:rsid w:val="00DC4E9C"/>
    <w:rsid w:val="00DC50B3"/>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C93"/>
    <w:rsid w:val="00DD1040"/>
    <w:rsid w:val="00DD128A"/>
    <w:rsid w:val="00DD128F"/>
    <w:rsid w:val="00DD12B1"/>
    <w:rsid w:val="00DD12B5"/>
    <w:rsid w:val="00DD1422"/>
    <w:rsid w:val="00DD15EE"/>
    <w:rsid w:val="00DD1947"/>
    <w:rsid w:val="00DD1A59"/>
    <w:rsid w:val="00DD1ED7"/>
    <w:rsid w:val="00DD2249"/>
    <w:rsid w:val="00DD242B"/>
    <w:rsid w:val="00DD27B1"/>
    <w:rsid w:val="00DD2862"/>
    <w:rsid w:val="00DD2FD7"/>
    <w:rsid w:val="00DD2FE5"/>
    <w:rsid w:val="00DD32F6"/>
    <w:rsid w:val="00DD3401"/>
    <w:rsid w:val="00DD3430"/>
    <w:rsid w:val="00DD3480"/>
    <w:rsid w:val="00DD3565"/>
    <w:rsid w:val="00DD3EAF"/>
    <w:rsid w:val="00DD49D3"/>
    <w:rsid w:val="00DD52E9"/>
    <w:rsid w:val="00DD5514"/>
    <w:rsid w:val="00DD5534"/>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DD"/>
    <w:rsid w:val="00DE1838"/>
    <w:rsid w:val="00DE1BBD"/>
    <w:rsid w:val="00DE2148"/>
    <w:rsid w:val="00DE21CF"/>
    <w:rsid w:val="00DE279F"/>
    <w:rsid w:val="00DE28F2"/>
    <w:rsid w:val="00DE29EE"/>
    <w:rsid w:val="00DE2D4B"/>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7012"/>
    <w:rsid w:val="00DE7D03"/>
    <w:rsid w:val="00DE7D0D"/>
    <w:rsid w:val="00DF0220"/>
    <w:rsid w:val="00DF02EC"/>
    <w:rsid w:val="00DF0AC1"/>
    <w:rsid w:val="00DF0B0F"/>
    <w:rsid w:val="00DF0D33"/>
    <w:rsid w:val="00DF0E63"/>
    <w:rsid w:val="00DF1300"/>
    <w:rsid w:val="00DF13B2"/>
    <w:rsid w:val="00DF1ADA"/>
    <w:rsid w:val="00DF1DE2"/>
    <w:rsid w:val="00DF1FD6"/>
    <w:rsid w:val="00DF2DDB"/>
    <w:rsid w:val="00DF3195"/>
    <w:rsid w:val="00DF32AF"/>
    <w:rsid w:val="00DF3307"/>
    <w:rsid w:val="00DF3A17"/>
    <w:rsid w:val="00DF3A45"/>
    <w:rsid w:val="00DF3A6C"/>
    <w:rsid w:val="00DF3EC5"/>
    <w:rsid w:val="00DF3FD9"/>
    <w:rsid w:val="00DF4158"/>
    <w:rsid w:val="00DF41FA"/>
    <w:rsid w:val="00DF4430"/>
    <w:rsid w:val="00DF462E"/>
    <w:rsid w:val="00DF4920"/>
    <w:rsid w:val="00DF4BED"/>
    <w:rsid w:val="00DF4C07"/>
    <w:rsid w:val="00DF4D9F"/>
    <w:rsid w:val="00DF4DEA"/>
    <w:rsid w:val="00DF4EAC"/>
    <w:rsid w:val="00DF4F19"/>
    <w:rsid w:val="00DF5041"/>
    <w:rsid w:val="00DF5270"/>
    <w:rsid w:val="00DF52B8"/>
    <w:rsid w:val="00DF5C22"/>
    <w:rsid w:val="00DF5C86"/>
    <w:rsid w:val="00DF5D31"/>
    <w:rsid w:val="00DF5E5C"/>
    <w:rsid w:val="00DF5FF9"/>
    <w:rsid w:val="00DF6014"/>
    <w:rsid w:val="00DF665D"/>
    <w:rsid w:val="00DF681A"/>
    <w:rsid w:val="00DF6824"/>
    <w:rsid w:val="00DF6F0F"/>
    <w:rsid w:val="00DF7226"/>
    <w:rsid w:val="00DF77F6"/>
    <w:rsid w:val="00E000A6"/>
    <w:rsid w:val="00E00149"/>
    <w:rsid w:val="00E004D1"/>
    <w:rsid w:val="00E00A07"/>
    <w:rsid w:val="00E00C11"/>
    <w:rsid w:val="00E00EFF"/>
    <w:rsid w:val="00E00FBC"/>
    <w:rsid w:val="00E01360"/>
    <w:rsid w:val="00E019EA"/>
    <w:rsid w:val="00E0204F"/>
    <w:rsid w:val="00E028E6"/>
    <w:rsid w:val="00E02C20"/>
    <w:rsid w:val="00E02E67"/>
    <w:rsid w:val="00E032C1"/>
    <w:rsid w:val="00E039C0"/>
    <w:rsid w:val="00E03B67"/>
    <w:rsid w:val="00E03DF6"/>
    <w:rsid w:val="00E0430E"/>
    <w:rsid w:val="00E04345"/>
    <w:rsid w:val="00E046C1"/>
    <w:rsid w:val="00E0481F"/>
    <w:rsid w:val="00E049D3"/>
    <w:rsid w:val="00E049EC"/>
    <w:rsid w:val="00E04EE6"/>
    <w:rsid w:val="00E05204"/>
    <w:rsid w:val="00E05A43"/>
    <w:rsid w:val="00E05B03"/>
    <w:rsid w:val="00E05CEE"/>
    <w:rsid w:val="00E0613C"/>
    <w:rsid w:val="00E06730"/>
    <w:rsid w:val="00E06AF4"/>
    <w:rsid w:val="00E07686"/>
    <w:rsid w:val="00E07947"/>
    <w:rsid w:val="00E07E45"/>
    <w:rsid w:val="00E07FD4"/>
    <w:rsid w:val="00E1007C"/>
    <w:rsid w:val="00E102BD"/>
    <w:rsid w:val="00E102E3"/>
    <w:rsid w:val="00E1039D"/>
    <w:rsid w:val="00E103F8"/>
    <w:rsid w:val="00E104DE"/>
    <w:rsid w:val="00E1074E"/>
    <w:rsid w:val="00E1187B"/>
    <w:rsid w:val="00E11C22"/>
    <w:rsid w:val="00E11CAF"/>
    <w:rsid w:val="00E11EB8"/>
    <w:rsid w:val="00E125EE"/>
    <w:rsid w:val="00E12775"/>
    <w:rsid w:val="00E12A44"/>
    <w:rsid w:val="00E12A5A"/>
    <w:rsid w:val="00E12DAD"/>
    <w:rsid w:val="00E1351C"/>
    <w:rsid w:val="00E136AE"/>
    <w:rsid w:val="00E139D0"/>
    <w:rsid w:val="00E139F2"/>
    <w:rsid w:val="00E13AD1"/>
    <w:rsid w:val="00E13BD9"/>
    <w:rsid w:val="00E143F1"/>
    <w:rsid w:val="00E145E0"/>
    <w:rsid w:val="00E145F4"/>
    <w:rsid w:val="00E148E0"/>
    <w:rsid w:val="00E14913"/>
    <w:rsid w:val="00E14E2C"/>
    <w:rsid w:val="00E150B1"/>
    <w:rsid w:val="00E151CB"/>
    <w:rsid w:val="00E15352"/>
    <w:rsid w:val="00E154A1"/>
    <w:rsid w:val="00E1582F"/>
    <w:rsid w:val="00E15FE1"/>
    <w:rsid w:val="00E1626E"/>
    <w:rsid w:val="00E16344"/>
    <w:rsid w:val="00E164E8"/>
    <w:rsid w:val="00E1652D"/>
    <w:rsid w:val="00E1654E"/>
    <w:rsid w:val="00E167D4"/>
    <w:rsid w:val="00E16B7D"/>
    <w:rsid w:val="00E1729E"/>
    <w:rsid w:val="00E175FF"/>
    <w:rsid w:val="00E17B9C"/>
    <w:rsid w:val="00E17C3F"/>
    <w:rsid w:val="00E17CFB"/>
    <w:rsid w:val="00E17F64"/>
    <w:rsid w:val="00E20059"/>
    <w:rsid w:val="00E202F9"/>
    <w:rsid w:val="00E20661"/>
    <w:rsid w:val="00E20862"/>
    <w:rsid w:val="00E20AD1"/>
    <w:rsid w:val="00E20E6F"/>
    <w:rsid w:val="00E214FB"/>
    <w:rsid w:val="00E21624"/>
    <w:rsid w:val="00E216A5"/>
    <w:rsid w:val="00E21CCC"/>
    <w:rsid w:val="00E21EDB"/>
    <w:rsid w:val="00E21FD8"/>
    <w:rsid w:val="00E2209A"/>
    <w:rsid w:val="00E2244B"/>
    <w:rsid w:val="00E224C9"/>
    <w:rsid w:val="00E226D4"/>
    <w:rsid w:val="00E22770"/>
    <w:rsid w:val="00E229F7"/>
    <w:rsid w:val="00E22A10"/>
    <w:rsid w:val="00E22ADF"/>
    <w:rsid w:val="00E22EE3"/>
    <w:rsid w:val="00E23179"/>
    <w:rsid w:val="00E23224"/>
    <w:rsid w:val="00E23667"/>
    <w:rsid w:val="00E23851"/>
    <w:rsid w:val="00E23ACC"/>
    <w:rsid w:val="00E23ADB"/>
    <w:rsid w:val="00E2446F"/>
    <w:rsid w:val="00E250DB"/>
    <w:rsid w:val="00E25386"/>
    <w:rsid w:val="00E25394"/>
    <w:rsid w:val="00E25ADB"/>
    <w:rsid w:val="00E25F49"/>
    <w:rsid w:val="00E260C3"/>
    <w:rsid w:val="00E2617B"/>
    <w:rsid w:val="00E2690E"/>
    <w:rsid w:val="00E2720A"/>
    <w:rsid w:val="00E272FE"/>
    <w:rsid w:val="00E2789C"/>
    <w:rsid w:val="00E27C81"/>
    <w:rsid w:val="00E30517"/>
    <w:rsid w:val="00E30580"/>
    <w:rsid w:val="00E3062E"/>
    <w:rsid w:val="00E3070A"/>
    <w:rsid w:val="00E307E4"/>
    <w:rsid w:val="00E30A72"/>
    <w:rsid w:val="00E30A8F"/>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CB6"/>
    <w:rsid w:val="00E34D48"/>
    <w:rsid w:val="00E34D6E"/>
    <w:rsid w:val="00E34F08"/>
    <w:rsid w:val="00E35657"/>
    <w:rsid w:val="00E35CA6"/>
    <w:rsid w:val="00E35DF1"/>
    <w:rsid w:val="00E35F47"/>
    <w:rsid w:val="00E362BC"/>
    <w:rsid w:val="00E3648F"/>
    <w:rsid w:val="00E365D2"/>
    <w:rsid w:val="00E36ADC"/>
    <w:rsid w:val="00E374CC"/>
    <w:rsid w:val="00E375EA"/>
    <w:rsid w:val="00E377BF"/>
    <w:rsid w:val="00E37C25"/>
    <w:rsid w:val="00E37F72"/>
    <w:rsid w:val="00E40362"/>
    <w:rsid w:val="00E403D1"/>
    <w:rsid w:val="00E4092C"/>
    <w:rsid w:val="00E40DAE"/>
    <w:rsid w:val="00E40E78"/>
    <w:rsid w:val="00E415CB"/>
    <w:rsid w:val="00E419AD"/>
    <w:rsid w:val="00E41A3E"/>
    <w:rsid w:val="00E41D2F"/>
    <w:rsid w:val="00E42A63"/>
    <w:rsid w:val="00E42FF3"/>
    <w:rsid w:val="00E430E9"/>
    <w:rsid w:val="00E432AE"/>
    <w:rsid w:val="00E432CE"/>
    <w:rsid w:val="00E4356E"/>
    <w:rsid w:val="00E43864"/>
    <w:rsid w:val="00E43992"/>
    <w:rsid w:val="00E43CED"/>
    <w:rsid w:val="00E43D12"/>
    <w:rsid w:val="00E43F1E"/>
    <w:rsid w:val="00E43FBE"/>
    <w:rsid w:val="00E441B1"/>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D5F"/>
    <w:rsid w:val="00E47D96"/>
    <w:rsid w:val="00E50CEB"/>
    <w:rsid w:val="00E50E76"/>
    <w:rsid w:val="00E51548"/>
    <w:rsid w:val="00E515A3"/>
    <w:rsid w:val="00E51812"/>
    <w:rsid w:val="00E51B0C"/>
    <w:rsid w:val="00E51E23"/>
    <w:rsid w:val="00E52532"/>
    <w:rsid w:val="00E52547"/>
    <w:rsid w:val="00E52585"/>
    <w:rsid w:val="00E52643"/>
    <w:rsid w:val="00E52CCE"/>
    <w:rsid w:val="00E52E57"/>
    <w:rsid w:val="00E52F76"/>
    <w:rsid w:val="00E5315C"/>
    <w:rsid w:val="00E538E0"/>
    <w:rsid w:val="00E53E22"/>
    <w:rsid w:val="00E53F67"/>
    <w:rsid w:val="00E54042"/>
    <w:rsid w:val="00E5476E"/>
    <w:rsid w:val="00E54D33"/>
    <w:rsid w:val="00E5503E"/>
    <w:rsid w:val="00E5543C"/>
    <w:rsid w:val="00E55582"/>
    <w:rsid w:val="00E55ABF"/>
    <w:rsid w:val="00E55BED"/>
    <w:rsid w:val="00E56699"/>
    <w:rsid w:val="00E5711F"/>
    <w:rsid w:val="00E5765B"/>
    <w:rsid w:val="00E578B2"/>
    <w:rsid w:val="00E6000E"/>
    <w:rsid w:val="00E60241"/>
    <w:rsid w:val="00E6025A"/>
    <w:rsid w:val="00E6029F"/>
    <w:rsid w:val="00E602C9"/>
    <w:rsid w:val="00E60369"/>
    <w:rsid w:val="00E604FA"/>
    <w:rsid w:val="00E608B7"/>
    <w:rsid w:val="00E60F80"/>
    <w:rsid w:val="00E613CC"/>
    <w:rsid w:val="00E61781"/>
    <w:rsid w:val="00E618E3"/>
    <w:rsid w:val="00E61AEC"/>
    <w:rsid w:val="00E61DAC"/>
    <w:rsid w:val="00E61DB1"/>
    <w:rsid w:val="00E6247A"/>
    <w:rsid w:val="00E624DA"/>
    <w:rsid w:val="00E62597"/>
    <w:rsid w:val="00E62896"/>
    <w:rsid w:val="00E629F9"/>
    <w:rsid w:val="00E62ABD"/>
    <w:rsid w:val="00E62AF2"/>
    <w:rsid w:val="00E6300E"/>
    <w:rsid w:val="00E63060"/>
    <w:rsid w:val="00E630F7"/>
    <w:rsid w:val="00E631EB"/>
    <w:rsid w:val="00E63434"/>
    <w:rsid w:val="00E6412A"/>
    <w:rsid w:val="00E641AE"/>
    <w:rsid w:val="00E64286"/>
    <w:rsid w:val="00E64763"/>
    <w:rsid w:val="00E64D86"/>
    <w:rsid w:val="00E654C9"/>
    <w:rsid w:val="00E65E6B"/>
    <w:rsid w:val="00E66244"/>
    <w:rsid w:val="00E6640D"/>
    <w:rsid w:val="00E6682F"/>
    <w:rsid w:val="00E6691F"/>
    <w:rsid w:val="00E67387"/>
    <w:rsid w:val="00E6795B"/>
    <w:rsid w:val="00E67C8B"/>
    <w:rsid w:val="00E7012A"/>
    <w:rsid w:val="00E7020E"/>
    <w:rsid w:val="00E705E5"/>
    <w:rsid w:val="00E70B0C"/>
    <w:rsid w:val="00E710FA"/>
    <w:rsid w:val="00E71417"/>
    <w:rsid w:val="00E71DF1"/>
    <w:rsid w:val="00E71E2E"/>
    <w:rsid w:val="00E722EF"/>
    <w:rsid w:val="00E723D3"/>
    <w:rsid w:val="00E7242A"/>
    <w:rsid w:val="00E7245A"/>
    <w:rsid w:val="00E72ABE"/>
    <w:rsid w:val="00E72BCC"/>
    <w:rsid w:val="00E73065"/>
    <w:rsid w:val="00E7306F"/>
    <w:rsid w:val="00E73446"/>
    <w:rsid w:val="00E73E01"/>
    <w:rsid w:val="00E74589"/>
    <w:rsid w:val="00E7476B"/>
    <w:rsid w:val="00E7478C"/>
    <w:rsid w:val="00E74897"/>
    <w:rsid w:val="00E74B5A"/>
    <w:rsid w:val="00E74DDD"/>
    <w:rsid w:val="00E74FCD"/>
    <w:rsid w:val="00E7500E"/>
    <w:rsid w:val="00E7524F"/>
    <w:rsid w:val="00E7525B"/>
    <w:rsid w:val="00E75346"/>
    <w:rsid w:val="00E7544D"/>
    <w:rsid w:val="00E754D4"/>
    <w:rsid w:val="00E7556D"/>
    <w:rsid w:val="00E756FB"/>
    <w:rsid w:val="00E75F9B"/>
    <w:rsid w:val="00E76141"/>
    <w:rsid w:val="00E76270"/>
    <w:rsid w:val="00E76316"/>
    <w:rsid w:val="00E766D2"/>
    <w:rsid w:val="00E76C80"/>
    <w:rsid w:val="00E76ED7"/>
    <w:rsid w:val="00E77040"/>
    <w:rsid w:val="00E773B6"/>
    <w:rsid w:val="00E773D4"/>
    <w:rsid w:val="00E77958"/>
    <w:rsid w:val="00E7797B"/>
    <w:rsid w:val="00E77B45"/>
    <w:rsid w:val="00E77C66"/>
    <w:rsid w:val="00E8016D"/>
    <w:rsid w:val="00E801D6"/>
    <w:rsid w:val="00E804BC"/>
    <w:rsid w:val="00E8052E"/>
    <w:rsid w:val="00E8062F"/>
    <w:rsid w:val="00E80867"/>
    <w:rsid w:val="00E80B6C"/>
    <w:rsid w:val="00E80B75"/>
    <w:rsid w:val="00E80CEF"/>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A6B"/>
    <w:rsid w:val="00E83BF7"/>
    <w:rsid w:val="00E83E6E"/>
    <w:rsid w:val="00E843F9"/>
    <w:rsid w:val="00E84A52"/>
    <w:rsid w:val="00E850F7"/>
    <w:rsid w:val="00E85279"/>
    <w:rsid w:val="00E852E4"/>
    <w:rsid w:val="00E85483"/>
    <w:rsid w:val="00E859CA"/>
    <w:rsid w:val="00E8602B"/>
    <w:rsid w:val="00E86057"/>
    <w:rsid w:val="00E861F7"/>
    <w:rsid w:val="00E86647"/>
    <w:rsid w:val="00E86BA9"/>
    <w:rsid w:val="00E87129"/>
    <w:rsid w:val="00E87565"/>
    <w:rsid w:val="00E875CA"/>
    <w:rsid w:val="00E879F0"/>
    <w:rsid w:val="00E87AC1"/>
    <w:rsid w:val="00E87AE6"/>
    <w:rsid w:val="00E87DCE"/>
    <w:rsid w:val="00E87E12"/>
    <w:rsid w:val="00E90199"/>
    <w:rsid w:val="00E90AB7"/>
    <w:rsid w:val="00E90B1B"/>
    <w:rsid w:val="00E90CB5"/>
    <w:rsid w:val="00E913F0"/>
    <w:rsid w:val="00E91514"/>
    <w:rsid w:val="00E915E1"/>
    <w:rsid w:val="00E91605"/>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AFC"/>
    <w:rsid w:val="00E94BF4"/>
    <w:rsid w:val="00E94C65"/>
    <w:rsid w:val="00E94CE0"/>
    <w:rsid w:val="00E94DA3"/>
    <w:rsid w:val="00E952E8"/>
    <w:rsid w:val="00E9533A"/>
    <w:rsid w:val="00E95490"/>
    <w:rsid w:val="00E955A8"/>
    <w:rsid w:val="00E95754"/>
    <w:rsid w:val="00E95B52"/>
    <w:rsid w:val="00E95D01"/>
    <w:rsid w:val="00E9627E"/>
    <w:rsid w:val="00E96497"/>
    <w:rsid w:val="00E9687A"/>
    <w:rsid w:val="00E9694A"/>
    <w:rsid w:val="00E96C01"/>
    <w:rsid w:val="00E96C84"/>
    <w:rsid w:val="00E96E46"/>
    <w:rsid w:val="00E96FBC"/>
    <w:rsid w:val="00E9738B"/>
    <w:rsid w:val="00E97507"/>
    <w:rsid w:val="00E97704"/>
    <w:rsid w:val="00EA00A6"/>
    <w:rsid w:val="00EA0281"/>
    <w:rsid w:val="00EA0621"/>
    <w:rsid w:val="00EA0A05"/>
    <w:rsid w:val="00EA0AB8"/>
    <w:rsid w:val="00EA0BD3"/>
    <w:rsid w:val="00EA0BFA"/>
    <w:rsid w:val="00EA0E05"/>
    <w:rsid w:val="00EA0E10"/>
    <w:rsid w:val="00EA0E63"/>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BB"/>
    <w:rsid w:val="00EA7EF5"/>
    <w:rsid w:val="00EA7F1F"/>
    <w:rsid w:val="00EB0073"/>
    <w:rsid w:val="00EB0322"/>
    <w:rsid w:val="00EB05DC"/>
    <w:rsid w:val="00EB1033"/>
    <w:rsid w:val="00EB1199"/>
    <w:rsid w:val="00EB1705"/>
    <w:rsid w:val="00EB177A"/>
    <w:rsid w:val="00EB187D"/>
    <w:rsid w:val="00EB1A7B"/>
    <w:rsid w:val="00EB1EAB"/>
    <w:rsid w:val="00EB2435"/>
    <w:rsid w:val="00EB269A"/>
    <w:rsid w:val="00EB2B2A"/>
    <w:rsid w:val="00EB2B92"/>
    <w:rsid w:val="00EB2C33"/>
    <w:rsid w:val="00EB2C3C"/>
    <w:rsid w:val="00EB338E"/>
    <w:rsid w:val="00EB3495"/>
    <w:rsid w:val="00EB358D"/>
    <w:rsid w:val="00EB35D4"/>
    <w:rsid w:val="00EB3953"/>
    <w:rsid w:val="00EB3C27"/>
    <w:rsid w:val="00EB3CE0"/>
    <w:rsid w:val="00EB3DB0"/>
    <w:rsid w:val="00EB410B"/>
    <w:rsid w:val="00EB42C8"/>
    <w:rsid w:val="00EB43F9"/>
    <w:rsid w:val="00EB4938"/>
    <w:rsid w:val="00EB4A13"/>
    <w:rsid w:val="00EB4EA8"/>
    <w:rsid w:val="00EB512F"/>
    <w:rsid w:val="00EB51F9"/>
    <w:rsid w:val="00EB534C"/>
    <w:rsid w:val="00EB543D"/>
    <w:rsid w:val="00EB55D2"/>
    <w:rsid w:val="00EB57E7"/>
    <w:rsid w:val="00EB5A4E"/>
    <w:rsid w:val="00EB5CC3"/>
    <w:rsid w:val="00EB5D93"/>
    <w:rsid w:val="00EB6116"/>
    <w:rsid w:val="00EB628E"/>
    <w:rsid w:val="00EB6440"/>
    <w:rsid w:val="00EB6698"/>
    <w:rsid w:val="00EB68A4"/>
    <w:rsid w:val="00EB6A8D"/>
    <w:rsid w:val="00EB6BCE"/>
    <w:rsid w:val="00EB6C27"/>
    <w:rsid w:val="00EB6C53"/>
    <w:rsid w:val="00EB6DCB"/>
    <w:rsid w:val="00EB6ED2"/>
    <w:rsid w:val="00EB73C2"/>
    <w:rsid w:val="00EB7832"/>
    <w:rsid w:val="00EB7B45"/>
    <w:rsid w:val="00EB7C50"/>
    <w:rsid w:val="00EB7D21"/>
    <w:rsid w:val="00EB7D8A"/>
    <w:rsid w:val="00EB7E4D"/>
    <w:rsid w:val="00EB7FE8"/>
    <w:rsid w:val="00EC0293"/>
    <w:rsid w:val="00EC06DD"/>
    <w:rsid w:val="00EC0A4B"/>
    <w:rsid w:val="00EC0BE4"/>
    <w:rsid w:val="00EC10C0"/>
    <w:rsid w:val="00EC1164"/>
    <w:rsid w:val="00EC117E"/>
    <w:rsid w:val="00EC1546"/>
    <w:rsid w:val="00EC1828"/>
    <w:rsid w:val="00EC183D"/>
    <w:rsid w:val="00EC1D83"/>
    <w:rsid w:val="00EC1F3C"/>
    <w:rsid w:val="00EC25C0"/>
    <w:rsid w:val="00EC2E21"/>
    <w:rsid w:val="00EC2F72"/>
    <w:rsid w:val="00EC32D6"/>
    <w:rsid w:val="00EC331F"/>
    <w:rsid w:val="00EC36DD"/>
    <w:rsid w:val="00EC3EBA"/>
    <w:rsid w:val="00EC43A9"/>
    <w:rsid w:val="00EC4D47"/>
    <w:rsid w:val="00EC4D77"/>
    <w:rsid w:val="00EC4D7B"/>
    <w:rsid w:val="00EC4E2E"/>
    <w:rsid w:val="00EC5337"/>
    <w:rsid w:val="00EC53D8"/>
    <w:rsid w:val="00EC555C"/>
    <w:rsid w:val="00EC5589"/>
    <w:rsid w:val="00EC558B"/>
    <w:rsid w:val="00EC571B"/>
    <w:rsid w:val="00EC5A0B"/>
    <w:rsid w:val="00EC5A47"/>
    <w:rsid w:val="00EC5ECD"/>
    <w:rsid w:val="00EC5F1A"/>
    <w:rsid w:val="00EC6337"/>
    <w:rsid w:val="00EC6D68"/>
    <w:rsid w:val="00EC7183"/>
    <w:rsid w:val="00EC71AB"/>
    <w:rsid w:val="00EC7349"/>
    <w:rsid w:val="00EC7AFD"/>
    <w:rsid w:val="00ED00B4"/>
    <w:rsid w:val="00ED022F"/>
    <w:rsid w:val="00ED04CE"/>
    <w:rsid w:val="00ED0C20"/>
    <w:rsid w:val="00ED0DE8"/>
    <w:rsid w:val="00ED0EB9"/>
    <w:rsid w:val="00ED1206"/>
    <w:rsid w:val="00ED1447"/>
    <w:rsid w:val="00ED19B6"/>
    <w:rsid w:val="00ED1A39"/>
    <w:rsid w:val="00ED24AE"/>
    <w:rsid w:val="00ED2802"/>
    <w:rsid w:val="00ED2CB4"/>
    <w:rsid w:val="00ED2FF1"/>
    <w:rsid w:val="00ED3207"/>
    <w:rsid w:val="00ED3244"/>
    <w:rsid w:val="00ED32E7"/>
    <w:rsid w:val="00ED3534"/>
    <w:rsid w:val="00ED35B9"/>
    <w:rsid w:val="00ED374D"/>
    <w:rsid w:val="00ED38AD"/>
    <w:rsid w:val="00ED38D7"/>
    <w:rsid w:val="00ED3937"/>
    <w:rsid w:val="00ED3B7D"/>
    <w:rsid w:val="00ED4032"/>
    <w:rsid w:val="00ED4792"/>
    <w:rsid w:val="00ED5122"/>
    <w:rsid w:val="00ED532C"/>
    <w:rsid w:val="00ED5487"/>
    <w:rsid w:val="00ED54F7"/>
    <w:rsid w:val="00ED58F2"/>
    <w:rsid w:val="00ED58FE"/>
    <w:rsid w:val="00ED5947"/>
    <w:rsid w:val="00ED5B50"/>
    <w:rsid w:val="00ED5F7B"/>
    <w:rsid w:val="00ED7363"/>
    <w:rsid w:val="00ED7772"/>
    <w:rsid w:val="00ED7884"/>
    <w:rsid w:val="00ED7DA9"/>
    <w:rsid w:val="00EE0074"/>
    <w:rsid w:val="00EE0130"/>
    <w:rsid w:val="00EE08BC"/>
    <w:rsid w:val="00EE09EA"/>
    <w:rsid w:val="00EE0A49"/>
    <w:rsid w:val="00EE0E09"/>
    <w:rsid w:val="00EE12DA"/>
    <w:rsid w:val="00EE1474"/>
    <w:rsid w:val="00EE14D7"/>
    <w:rsid w:val="00EE15CA"/>
    <w:rsid w:val="00EE18BB"/>
    <w:rsid w:val="00EE19AA"/>
    <w:rsid w:val="00EE1CDA"/>
    <w:rsid w:val="00EE24B7"/>
    <w:rsid w:val="00EE2AAB"/>
    <w:rsid w:val="00EE3203"/>
    <w:rsid w:val="00EE33A6"/>
    <w:rsid w:val="00EE3DCB"/>
    <w:rsid w:val="00EE3FE2"/>
    <w:rsid w:val="00EE4085"/>
    <w:rsid w:val="00EE43F9"/>
    <w:rsid w:val="00EE44A5"/>
    <w:rsid w:val="00EE4708"/>
    <w:rsid w:val="00EE4A50"/>
    <w:rsid w:val="00EE4F27"/>
    <w:rsid w:val="00EE5112"/>
    <w:rsid w:val="00EE58ED"/>
    <w:rsid w:val="00EE5B36"/>
    <w:rsid w:val="00EE5FA3"/>
    <w:rsid w:val="00EE62B4"/>
    <w:rsid w:val="00EE636D"/>
    <w:rsid w:val="00EE66B1"/>
    <w:rsid w:val="00EE6A8C"/>
    <w:rsid w:val="00EE6CB1"/>
    <w:rsid w:val="00EE6D07"/>
    <w:rsid w:val="00EE6D48"/>
    <w:rsid w:val="00EE7309"/>
    <w:rsid w:val="00EE76A2"/>
    <w:rsid w:val="00EE7726"/>
    <w:rsid w:val="00EE785F"/>
    <w:rsid w:val="00EE78AC"/>
    <w:rsid w:val="00EE7D91"/>
    <w:rsid w:val="00EE7ECE"/>
    <w:rsid w:val="00EF0225"/>
    <w:rsid w:val="00EF082A"/>
    <w:rsid w:val="00EF0BBB"/>
    <w:rsid w:val="00EF0E50"/>
    <w:rsid w:val="00EF118F"/>
    <w:rsid w:val="00EF1336"/>
    <w:rsid w:val="00EF1C0D"/>
    <w:rsid w:val="00EF1F0E"/>
    <w:rsid w:val="00EF20FD"/>
    <w:rsid w:val="00EF23B3"/>
    <w:rsid w:val="00EF2786"/>
    <w:rsid w:val="00EF28D7"/>
    <w:rsid w:val="00EF29F8"/>
    <w:rsid w:val="00EF2C3D"/>
    <w:rsid w:val="00EF2D50"/>
    <w:rsid w:val="00EF34CD"/>
    <w:rsid w:val="00EF35A4"/>
    <w:rsid w:val="00EF366F"/>
    <w:rsid w:val="00EF3A28"/>
    <w:rsid w:val="00EF3A3D"/>
    <w:rsid w:val="00EF3A4A"/>
    <w:rsid w:val="00EF3D43"/>
    <w:rsid w:val="00EF405C"/>
    <w:rsid w:val="00EF408E"/>
    <w:rsid w:val="00EF447D"/>
    <w:rsid w:val="00EF48B7"/>
    <w:rsid w:val="00EF493B"/>
    <w:rsid w:val="00EF4F32"/>
    <w:rsid w:val="00EF5326"/>
    <w:rsid w:val="00EF5630"/>
    <w:rsid w:val="00EF573A"/>
    <w:rsid w:val="00EF5861"/>
    <w:rsid w:val="00EF58EF"/>
    <w:rsid w:val="00EF5D0A"/>
    <w:rsid w:val="00EF6060"/>
    <w:rsid w:val="00EF6141"/>
    <w:rsid w:val="00EF6D7D"/>
    <w:rsid w:val="00EF6EF5"/>
    <w:rsid w:val="00EF706C"/>
    <w:rsid w:val="00EF7131"/>
    <w:rsid w:val="00EF7614"/>
    <w:rsid w:val="00EF7878"/>
    <w:rsid w:val="00F000F0"/>
    <w:rsid w:val="00F00180"/>
    <w:rsid w:val="00F002BF"/>
    <w:rsid w:val="00F006E4"/>
    <w:rsid w:val="00F00923"/>
    <w:rsid w:val="00F00C9D"/>
    <w:rsid w:val="00F01034"/>
    <w:rsid w:val="00F017CB"/>
    <w:rsid w:val="00F0197D"/>
    <w:rsid w:val="00F01A58"/>
    <w:rsid w:val="00F01E3C"/>
    <w:rsid w:val="00F0222F"/>
    <w:rsid w:val="00F023A1"/>
    <w:rsid w:val="00F024E9"/>
    <w:rsid w:val="00F026AE"/>
    <w:rsid w:val="00F027FF"/>
    <w:rsid w:val="00F0285D"/>
    <w:rsid w:val="00F0301D"/>
    <w:rsid w:val="00F032DF"/>
    <w:rsid w:val="00F03466"/>
    <w:rsid w:val="00F0388F"/>
    <w:rsid w:val="00F03891"/>
    <w:rsid w:val="00F043D0"/>
    <w:rsid w:val="00F044CA"/>
    <w:rsid w:val="00F04551"/>
    <w:rsid w:val="00F04887"/>
    <w:rsid w:val="00F04D51"/>
    <w:rsid w:val="00F04F3E"/>
    <w:rsid w:val="00F0522E"/>
    <w:rsid w:val="00F05EED"/>
    <w:rsid w:val="00F06F02"/>
    <w:rsid w:val="00F06F4C"/>
    <w:rsid w:val="00F06F78"/>
    <w:rsid w:val="00F07053"/>
    <w:rsid w:val="00F075EA"/>
    <w:rsid w:val="00F07833"/>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D63"/>
    <w:rsid w:val="00F1301B"/>
    <w:rsid w:val="00F134F0"/>
    <w:rsid w:val="00F138CE"/>
    <w:rsid w:val="00F13EB3"/>
    <w:rsid w:val="00F13FAF"/>
    <w:rsid w:val="00F1403E"/>
    <w:rsid w:val="00F1415B"/>
    <w:rsid w:val="00F1476B"/>
    <w:rsid w:val="00F149F8"/>
    <w:rsid w:val="00F15860"/>
    <w:rsid w:val="00F15F91"/>
    <w:rsid w:val="00F16BB1"/>
    <w:rsid w:val="00F16F7C"/>
    <w:rsid w:val="00F17A8F"/>
    <w:rsid w:val="00F20046"/>
    <w:rsid w:val="00F2017A"/>
    <w:rsid w:val="00F20540"/>
    <w:rsid w:val="00F206FE"/>
    <w:rsid w:val="00F2094D"/>
    <w:rsid w:val="00F20F5B"/>
    <w:rsid w:val="00F20FD7"/>
    <w:rsid w:val="00F21048"/>
    <w:rsid w:val="00F210AB"/>
    <w:rsid w:val="00F215C3"/>
    <w:rsid w:val="00F21857"/>
    <w:rsid w:val="00F21886"/>
    <w:rsid w:val="00F218EF"/>
    <w:rsid w:val="00F21A0B"/>
    <w:rsid w:val="00F21C3A"/>
    <w:rsid w:val="00F22157"/>
    <w:rsid w:val="00F22266"/>
    <w:rsid w:val="00F222A3"/>
    <w:rsid w:val="00F22422"/>
    <w:rsid w:val="00F22444"/>
    <w:rsid w:val="00F22469"/>
    <w:rsid w:val="00F227B6"/>
    <w:rsid w:val="00F229BA"/>
    <w:rsid w:val="00F22AA4"/>
    <w:rsid w:val="00F22C96"/>
    <w:rsid w:val="00F22CAA"/>
    <w:rsid w:val="00F23561"/>
    <w:rsid w:val="00F2357F"/>
    <w:rsid w:val="00F239AF"/>
    <w:rsid w:val="00F23A09"/>
    <w:rsid w:val="00F23AA1"/>
    <w:rsid w:val="00F23BD0"/>
    <w:rsid w:val="00F23FCA"/>
    <w:rsid w:val="00F24045"/>
    <w:rsid w:val="00F240C9"/>
    <w:rsid w:val="00F240F4"/>
    <w:rsid w:val="00F24263"/>
    <w:rsid w:val="00F244C0"/>
    <w:rsid w:val="00F2456B"/>
    <w:rsid w:val="00F24A57"/>
    <w:rsid w:val="00F24F4D"/>
    <w:rsid w:val="00F24FA0"/>
    <w:rsid w:val="00F250CE"/>
    <w:rsid w:val="00F25157"/>
    <w:rsid w:val="00F252C7"/>
    <w:rsid w:val="00F25D4A"/>
    <w:rsid w:val="00F25E4C"/>
    <w:rsid w:val="00F25EB4"/>
    <w:rsid w:val="00F2617C"/>
    <w:rsid w:val="00F2643A"/>
    <w:rsid w:val="00F26886"/>
    <w:rsid w:val="00F2699C"/>
    <w:rsid w:val="00F26AD9"/>
    <w:rsid w:val="00F26AF5"/>
    <w:rsid w:val="00F27E0C"/>
    <w:rsid w:val="00F3002F"/>
    <w:rsid w:val="00F30031"/>
    <w:rsid w:val="00F30353"/>
    <w:rsid w:val="00F30469"/>
    <w:rsid w:val="00F308C0"/>
    <w:rsid w:val="00F30BCF"/>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2E"/>
    <w:rsid w:val="00F363C3"/>
    <w:rsid w:val="00F3651B"/>
    <w:rsid w:val="00F365A6"/>
    <w:rsid w:val="00F369F3"/>
    <w:rsid w:val="00F370CB"/>
    <w:rsid w:val="00F377A2"/>
    <w:rsid w:val="00F37922"/>
    <w:rsid w:val="00F37AEF"/>
    <w:rsid w:val="00F37BCC"/>
    <w:rsid w:val="00F40744"/>
    <w:rsid w:val="00F411DF"/>
    <w:rsid w:val="00F4125D"/>
    <w:rsid w:val="00F412F2"/>
    <w:rsid w:val="00F413EE"/>
    <w:rsid w:val="00F41664"/>
    <w:rsid w:val="00F417D6"/>
    <w:rsid w:val="00F4210B"/>
    <w:rsid w:val="00F4211E"/>
    <w:rsid w:val="00F42470"/>
    <w:rsid w:val="00F426AD"/>
    <w:rsid w:val="00F42910"/>
    <w:rsid w:val="00F42ADB"/>
    <w:rsid w:val="00F42C2B"/>
    <w:rsid w:val="00F42C3B"/>
    <w:rsid w:val="00F42E86"/>
    <w:rsid w:val="00F431C9"/>
    <w:rsid w:val="00F43360"/>
    <w:rsid w:val="00F43434"/>
    <w:rsid w:val="00F439C5"/>
    <w:rsid w:val="00F43B0B"/>
    <w:rsid w:val="00F44815"/>
    <w:rsid w:val="00F44833"/>
    <w:rsid w:val="00F44EC5"/>
    <w:rsid w:val="00F454BB"/>
    <w:rsid w:val="00F45685"/>
    <w:rsid w:val="00F457F9"/>
    <w:rsid w:val="00F465C1"/>
    <w:rsid w:val="00F4678D"/>
    <w:rsid w:val="00F467B0"/>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690"/>
    <w:rsid w:val="00F516F4"/>
    <w:rsid w:val="00F51713"/>
    <w:rsid w:val="00F51A56"/>
    <w:rsid w:val="00F51B76"/>
    <w:rsid w:val="00F52756"/>
    <w:rsid w:val="00F52825"/>
    <w:rsid w:val="00F52A47"/>
    <w:rsid w:val="00F52A4B"/>
    <w:rsid w:val="00F52BC9"/>
    <w:rsid w:val="00F52C07"/>
    <w:rsid w:val="00F52C6C"/>
    <w:rsid w:val="00F52C93"/>
    <w:rsid w:val="00F52FA8"/>
    <w:rsid w:val="00F538CD"/>
    <w:rsid w:val="00F54192"/>
    <w:rsid w:val="00F54273"/>
    <w:rsid w:val="00F542D8"/>
    <w:rsid w:val="00F548C8"/>
    <w:rsid w:val="00F54AF4"/>
    <w:rsid w:val="00F54B21"/>
    <w:rsid w:val="00F55902"/>
    <w:rsid w:val="00F55AA4"/>
    <w:rsid w:val="00F55AC5"/>
    <w:rsid w:val="00F5662E"/>
    <w:rsid w:val="00F568B1"/>
    <w:rsid w:val="00F568FF"/>
    <w:rsid w:val="00F56918"/>
    <w:rsid w:val="00F56B25"/>
    <w:rsid w:val="00F56BF2"/>
    <w:rsid w:val="00F56E5E"/>
    <w:rsid w:val="00F57637"/>
    <w:rsid w:val="00F5765A"/>
    <w:rsid w:val="00F57704"/>
    <w:rsid w:val="00F577F9"/>
    <w:rsid w:val="00F57BD3"/>
    <w:rsid w:val="00F57C72"/>
    <w:rsid w:val="00F60076"/>
    <w:rsid w:val="00F6021A"/>
    <w:rsid w:val="00F60435"/>
    <w:rsid w:val="00F60467"/>
    <w:rsid w:val="00F60BA1"/>
    <w:rsid w:val="00F60F7E"/>
    <w:rsid w:val="00F61158"/>
    <w:rsid w:val="00F61564"/>
    <w:rsid w:val="00F61701"/>
    <w:rsid w:val="00F61902"/>
    <w:rsid w:val="00F61FDE"/>
    <w:rsid w:val="00F620AE"/>
    <w:rsid w:val="00F622E3"/>
    <w:rsid w:val="00F62377"/>
    <w:rsid w:val="00F62652"/>
    <w:rsid w:val="00F62916"/>
    <w:rsid w:val="00F62B57"/>
    <w:rsid w:val="00F63289"/>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1A1"/>
    <w:rsid w:val="00F72237"/>
    <w:rsid w:val="00F724E3"/>
    <w:rsid w:val="00F7263E"/>
    <w:rsid w:val="00F727AA"/>
    <w:rsid w:val="00F729B4"/>
    <w:rsid w:val="00F729CA"/>
    <w:rsid w:val="00F72C94"/>
    <w:rsid w:val="00F72E17"/>
    <w:rsid w:val="00F73BD0"/>
    <w:rsid w:val="00F73D87"/>
    <w:rsid w:val="00F73F43"/>
    <w:rsid w:val="00F7400B"/>
    <w:rsid w:val="00F7414D"/>
    <w:rsid w:val="00F7442D"/>
    <w:rsid w:val="00F744CE"/>
    <w:rsid w:val="00F74609"/>
    <w:rsid w:val="00F74664"/>
    <w:rsid w:val="00F74791"/>
    <w:rsid w:val="00F747CA"/>
    <w:rsid w:val="00F74A7A"/>
    <w:rsid w:val="00F74C0B"/>
    <w:rsid w:val="00F7564B"/>
    <w:rsid w:val="00F76337"/>
    <w:rsid w:val="00F763DF"/>
    <w:rsid w:val="00F76786"/>
    <w:rsid w:val="00F76841"/>
    <w:rsid w:val="00F76A60"/>
    <w:rsid w:val="00F76B03"/>
    <w:rsid w:val="00F76B74"/>
    <w:rsid w:val="00F771A7"/>
    <w:rsid w:val="00F77363"/>
    <w:rsid w:val="00F77613"/>
    <w:rsid w:val="00F77863"/>
    <w:rsid w:val="00F7792A"/>
    <w:rsid w:val="00F77C47"/>
    <w:rsid w:val="00F77CFA"/>
    <w:rsid w:val="00F77F77"/>
    <w:rsid w:val="00F800C1"/>
    <w:rsid w:val="00F80A6C"/>
    <w:rsid w:val="00F80D8F"/>
    <w:rsid w:val="00F8107A"/>
    <w:rsid w:val="00F81311"/>
    <w:rsid w:val="00F814F8"/>
    <w:rsid w:val="00F81507"/>
    <w:rsid w:val="00F815E6"/>
    <w:rsid w:val="00F81625"/>
    <w:rsid w:val="00F81C47"/>
    <w:rsid w:val="00F81E0E"/>
    <w:rsid w:val="00F81E87"/>
    <w:rsid w:val="00F81F25"/>
    <w:rsid w:val="00F81F57"/>
    <w:rsid w:val="00F82847"/>
    <w:rsid w:val="00F82AB3"/>
    <w:rsid w:val="00F82CD8"/>
    <w:rsid w:val="00F82E61"/>
    <w:rsid w:val="00F83301"/>
    <w:rsid w:val="00F8336F"/>
    <w:rsid w:val="00F83785"/>
    <w:rsid w:val="00F837A7"/>
    <w:rsid w:val="00F837DD"/>
    <w:rsid w:val="00F83A98"/>
    <w:rsid w:val="00F83E5F"/>
    <w:rsid w:val="00F83FE2"/>
    <w:rsid w:val="00F840B0"/>
    <w:rsid w:val="00F84849"/>
    <w:rsid w:val="00F849D7"/>
    <w:rsid w:val="00F84A2F"/>
    <w:rsid w:val="00F84B56"/>
    <w:rsid w:val="00F84BAB"/>
    <w:rsid w:val="00F850EB"/>
    <w:rsid w:val="00F855CB"/>
    <w:rsid w:val="00F856C8"/>
    <w:rsid w:val="00F85744"/>
    <w:rsid w:val="00F8584E"/>
    <w:rsid w:val="00F859FD"/>
    <w:rsid w:val="00F85F4B"/>
    <w:rsid w:val="00F85F9B"/>
    <w:rsid w:val="00F8638F"/>
    <w:rsid w:val="00F8639E"/>
    <w:rsid w:val="00F863EB"/>
    <w:rsid w:val="00F86538"/>
    <w:rsid w:val="00F8683A"/>
    <w:rsid w:val="00F86B20"/>
    <w:rsid w:val="00F86C43"/>
    <w:rsid w:val="00F8718B"/>
    <w:rsid w:val="00F8718E"/>
    <w:rsid w:val="00F87201"/>
    <w:rsid w:val="00F87317"/>
    <w:rsid w:val="00F873F4"/>
    <w:rsid w:val="00F879C6"/>
    <w:rsid w:val="00F87A3E"/>
    <w:rsid w:val="00F87CB7"/>
    <w:rsid w:val="00F87D07"/>
    <w:rsid w:val="00F87D7F"/>
    <w:rsid w:val="00F87E13"/>
    <w:rsid w:val="00F87E81"/>
    <w:rsid w:val="00F90133"/>
    <w:rsid w:val="00F901EE"/>
    <w:rsid w:val="00F90391"/>
    <w:rsid w:val="00F9046C"/>
    <w:rsid w:val="00F90501"/>
    <w:rsid w:val="00F90779"/>
    <w:rsid w:val="00F90B96"/>
    <w:rsid w:val="00F90BEE"/>
    <w:rsid w:val="00F90C86"/>
    <w:rsid w:val="00F90FD6"/>
    <w:rsid w:val="00F910E4"/>
    <w:rsid w:val="00F914B1"/>
    <w:rsid w:val="00F915AB"/>
    <w:rsid w:val="00F9174D"/>
    <w:rsid w:val="00F91906"/>
    <w:rsid w:val="00F9199A"/>
    <w:rsid w:val="00F91CA2"/>
    <w:rsid w:val="00F91DAC"/>
    <w:rsid w:val="00F91E40"/>
    <w:rsid w:val="00F92174"/>
    <w:rsid w:val="00F923DB"/>
    <w:rsid w:val="00F92701"/>
    <w:rsid w:val="00F92725"/>
    <w:rsid w:val="00F92ADD"/>
    <w:rsid w:val="00F93528"/>
    <w:rsid w:val="00F93607"/>
    <w:rsid w:val="00F938B2"/>
    <w:rsid w:val="00F93A3D"/>
    <w:rsid w:val="00F93D13"/>
    <w:rsid w:val="00F93EE6"/>
    <w:rsid w:val="00F94003"/>
    <w:rsid w:val="00F94338"/>
    <w:rsid w:val="00F94412"/>
    <w:rsid w:val="00F94428"/>
    <w:rsid w:val="00F94441"/>
    <w:rsid w:val="00F94737"/>
    <w:rsid w:val="00F9473D"/>
    <w:rsid w:val="00F9495D"/>
    <w:rsid w:val="00F94C27"/>
    <w:rsid w:val="00F94E27"/>
    <w:rsid w:val="00F95013"/>
    <w:rsid w:val="00F951BD"/>
    <w:rsid w:val="00F954B7"/>
    <w:rsid w:val="00F9585C"/>
    <w:rsid w:val="00F96297"/>
    <w:rsid w:val="00F9632D"/>
    <w:rsid w:val="00F9644F"/>
    <w:rsid w:val="00F965D9"/>
    <w:rsid w:val="00F969B1"/>
    <w:rsid w:val="00F96C7A"/>
    <w:rsid w:val="00F96E4D"/>
    <w:rsid w:val="00F96E7C"/>
    <w:rsid w:val="00F9709C"/>
    <w:rsid w:val="00F97481"/>
    <w:rsid w:val="00F975B5"/>
    <w:rsid w:val="00F97654"/>
    <w:rsid w:val="00F9775F"/>
    <w:rsid w:val="00F97761"/>
    <w:rsid w:val="00F97765"/>
    <w:rsid w:val="00FA04BE"/>
    <w:rsid w:val="00FA0509"/>
    <w:rsid w:val="00FA0E7C"/>
    <w:rsid w:val="00FA10B0"/>
    <w:rsid w:val="00FA1140"/>
    <w:rsid w:val="00FA1564"/>
    <w:rsid w:val="00FA1766"/>
    <w:rsid w:val="00FA1C2E"/>
    <w:rsid w:val="00FA1CBF"/>
    <w:rsid w:val="00FA1D8F"/>
    <w:rsid w:val="00FA1E26"/>
    <w:rsid w:val="00FA2002"/>
    <w:rsid w:val="00FA21AE"/>
    <w:rsid w:val="00FA2526"/>
    <w:rsid w:val="00FA2729"/>
    <w:rsid w:val="00FA2AB0"/>
    <w:rsid w:val="00FA375C"/>
    <w:rsid w:val="00FA3C84"/>
    <w:rsid w:val="00FA4A21"/>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35D"/>
    <w:rsid w:val="00FA78BC"/>
    <w:rsid w:val="00FA7A20"/>
    <w:rsid w:val="00FA7AA6"/>
    <w:rsid w:val="00FA7C04"/>
    <w:rsid w:val="00FA7C3D"/>
    <w:rsid w:val="00FB0443"/>
    <w:rsid w:val="00FB0532"/>
    <w:rsid w:val="00FB07A3"/>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760"/>
    <w:rsid w:val="00FB47B5"/>
    <w:rsid w:val="00FB4931"/>
    <w:rsid w:val="00FB4AB0"/>
    <w:rsid w:val="00FB4F15"/>
    <w:rsid w:val="00FB52BC"/>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C04F0"/>
    <w:rsid w:val="00FC06B7"/>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AA"/>
    <w:rsid w:val="00FC2742"/>
    <w:rsid w:val="00FC280A"/>
    <w:rsid w:val="00FC2A1C"/>
    <w:rsid w:val="00FC2D85"/>
    <w:rsid w:val="00FC312F"/>
    <w:rsid w:val="00FC31FA"/>
    <w:rsid w:val="00FC32CF"/>
    <w:rsid w:val="00FC330F"/>
    <w:rsid w:val="00FC34E4"/>
    <w:rsid w:val="00FC37F0"/>
    <w:rsid w:val="00FC3AD2"/>
    <w:rsid w:val="00FC3BBC"/>
    <w:rsid w:val="00FC3EEB"/>
    <w:rsid w:val="00FC4278"/>
    <w:rsid w:val="00FC4423"/>
    <w:rsid w:val="00FC47D1"/>
    <w:rsid w:val="00FC4823"/>
    <w:rsid w:val="00FC4CA4"/>
    <w:rsid w:val="00FC545C"/>
    <w:rsid w:val="00FC553E"/>
    <w:rsid w:val="00FC556B"/>
    <w:rsid w:val="00FC5EE6"/>
    <w:rsid w:val="00FC61FE"/>
    <w:rsid w:val="00FC63CD"/>
    <w:rsid w:val="00FC645D"/>
    <w:rsid w:val="00FC654F"/>
    <w:rsid w:val="00FC65A0"/>
    <w:rsid w:val="00FC6B41"/>
    <w:rsid w:val="00FC6C0E"/>
    <w:rsid w:val="00FC7308"/>
    <w:rsid w:val="00FC748F"/>
    <w:rsid w:val="00FC7F93"/>
    <w:rsid w:val="00FD003E"/>
    <w:rsid w:val="00FD0A0E"/>
    <w:rsid w:val="00FD0D7E"/>
    <w:rsid w:val="00FD10D2"/>
    <w:rsid w:val="00FD111E"/>
    <w:rsid w:val="00FD14E4"/>
    <w:rsid w:val="00FD197D"/>
    <w:rsid w:val="00FD208C"/>
    <w:rsid w:val="00FD21DD"/>
    <w:rsid w:val="00FD2524"/>
    <w:rsid w:val="00FD2804"/>
    <w:rsid w:val="00FD282A"/>
    <w:rsid w:val="00FD2A71"/>
    <w:rsid w:val="00FD2B66"/>
    <w:rsid w:val="00FD3149"/>
    <w:rsid w:val="00FD33E6"/>
    <w:rsid w:val="00FD3905"/>
    <w:rsid w:val="00FD3C15"/>
    <w:rsid w:val="00FD4620"/>
    <w:rsid w:val="00FD48FE"/>
    <w:rsid w:val="00FD49E0"/>
    <w:rsid w:val="00FD4B33"/>
    <w:rsid w:val="00FD4CC0"/>
    <w:rsid w:val="00FD4D83"/>
    <w:rsid w:val="00FD52FC"/>
    <w:rsid w:val="00FD532D"/>
    <w:rsid w:val="00FD53A6"/>
    <w:rsid w:val="00FD5B93"/>
    <w:rsid w:val="00FD5DD4"/>
    <w:rsid w:val="00FD5EB1"/>
    <w:rsid w:val="00FD6318"/>
    <w:rsid w:val="00FD6789"/>
    <w:rsid w:val="00FD6A3D"/>
    <w:rsid w:val="00FD6CF0"/>
    <w:rsid w:val="00FD6E52"/>
    <w:rsid w:val="00FD6F9D"/>
    <w:rsid w:val="00FD7001"/>
    <w:rsid w:val="00FD7240"/>
    <w:rsid w:val="00FD72D9"/>
    <w:rsid w:val="00FD73AE"/>
    <w:rsid w:val="00FD758C"/>
    <w:rsid w:val="00FD794E"/>
    <w:rsid w:val="00FD7F6A"/>
    <w:rsid w:val="00FE04B6"/>
    <w:rsid w:val="00FE05E5"/>
    <w:rsid w:val="00FE0657"/>
    <w:rsid w:val="00FE073F"/>
    <w:rsid w:val="00FE0C87"/>
    <w:rsid w:val="00FE1D18"/>
    <w:rsid w:val="00FE1E95"/>
    <w:rsid w:val="00FE20AB"/>
    <w:rsid w:val="00FE22FE"/>
    <w:rsid w:val="00FE26FE"/>
    <w:rsid w:val="00FE2A82"/>
    <w:rsid w:val="00FE2AAD"/>
    <w:rsid w:val="00FE2B27"/>
    <w:rsid w:val="00FE2B7B"/>
    <w:rsid w:val="00FE2DE0"/>
    <w:rsid w:val="00FE3100"/>
    <w:rsid w:val="00FE3439"/>
    <w:rsid w:val="00FE3768"/>
    <w:rsid w:val="00FE37A4"/>
    <w:rsid w:val="00FE45D2"/>
    <w:rsid w:val="00FE4AD0"/>
    <w:rsid w:val="00FE4B47"/>
    <w:rsid w:val="00FE5172"/>
    <w:rsid w:val="00FE51F9"/>
    <w:rsid w:val="00FE5410"/>
    <w:rsid w:val="00FE5538"/>
    <w:rsid w:val="00FE5977"/>
    <w:rsid w:val="00FE5CD5"/>
    <w:rsid w:val="00FE5E36"/>
    <w:rsid w:val="00FE61A2"/>
    <w:rsid w:val="00FE627C"/>
    <w:rsid w:val="00FE6521"/>
    <w:rsid w:val="00FE65FA"/>
    <w:rsid w:val="00FE6DEC"/>
    <w:rsid w:val="00FE7186"/>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BBB"/>
    <w:rsid w:val="00FF0D53"/>
    <w:rsid w:val="00FF1455"/>
    <w:rsid w:val="00FF14C1"/>
    <w:rsid w:val="00FF1716"/>
    <w:rsid w:val="00FF1862"/>
    <w:rsid w:val="00FF1CD4"/>
    <w:rsid w:val="00FF2077"/>
    <w:rsid w:val="00FF2926"/>
    <w:rsid w:val="00FF2A88"/>
    <w:rsid w:val="00FF310E"/>
    <w:rsid w:val="00FF3145"/>
    <w:rsid w:val="00FF37C5"/>
    <w:rsid w:val="00FF3803"/>
    <w:rsid w:val="00FF3A12"/>
    <w:rsid w:val="00FF3CFC"/>
    <w:rsid w:val="00FF43AF"/>
    <w:rsid w:val="00FF4822"/>
    <w:rsid w:val="00FF48E0"/>
    <w:rsid w:val="00FF4D22"/>
    <w:rsid w:val="00FF4FCD"/>
    <w:rsid w:val="00FF5026"/>
    <w:rsid w:val="00FF5173"/>
    <w:rsid w:val="00FF51D0"/>
    <w:rsid w:val="00FF52CC"/>
    <w:rsid w:val="00FF52E3"/>
    <w:rsid w:val="00FF5970"/>
    <w:rsid w:val="00FF5C17"/>
    <w:rsid w:val="00FF5EEF"/>
    <w:rsid w:val="00FF5EFE"/>
    <w:rsid w:val="00FF5FB5"/>
    <w:rsid w:val="00FF6045"/>
    <w:rsid w:val="00FF609A"/>
    <w:rsid w:val="00FF6CF6"/>
    <w:rsid w:val="00FF6EE3"/>
    <w:rsid w:val="00FF6FAC"/>
    <w:rsid w:val="00FF7028"/>
    <w:rsid w:val="00FF707C"/>
    <w:rsid w:val="00FF76C0"/>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6"/>
    <o:shapelayout v:ext="edit">
      <o:idmap v:ext="edit" data="1"/>
    </o:shapelayout>
  </w:shapeDefaults>
  <w:decimalSymbol w:val=","/>
  <w:listSeparator w:val=";"/>
  <w14:docId w14:val="1FA2ACD8"/>
  <w15:chartTrackingRefBased/>
  <w15:docId w15:val="{6A8389BF-FD9E-41A6-B280-815D2E5D7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outlineLvl w:val="5"/>
    </w:pPr>
  </w:style>
  <w:style w:type="paragraph" w:styleId="Heading7">
    <w:name w:val="heading 7"/>
    <w:basedOn w:val="H6"/>
    <w:next w:val="Normal"/>
    <w:link w:val="Heading7Char"/>
    <w:qFormat/>
    <w:rsid w:val="00A63872"/>
    <w:pPr>
      <w:outlineLvl w:val="6"/>
    </w:pPr>
  </w:style>
  <w:style w:type="paragraph" w:styleId="Heading8">
    <w:name w:val="heading 8"/>
    <w:basedOn w:val="Heading1"/>
    <w:next w:val="Normal"/>
    <w:link w:val="Heading8Char"/>
    <w:qFormat/>
    <w:rsid w:val="00A63872"/>
    <w:pPr>
      <w:ind w:left="0" w:firstLine="0"/>
      <w:outlineLvl w:val="7"/>
    </w:pPr>
  </w:style>
  <w:style w:type="paragraph" w:styleId="Heading9">
    <w:name w:val="heading 9"/>
    <w:basedOn w:val="Heading8"/>
    <w:next w:val="Normal"/>
    <w:link w:val="Heading9Char"/>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link w:val="DocumentMapChar"/>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题注 Char Char Char Char,题注 Char Char Char Char Char Char Char Char,题注 Char Char Char,题注 Char Char Char Char Char Char Char,题注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link w:val="BodyTextChar"/>
    <w:pPr>
      <w:jc w:val="both"/>
    </w:pPr>
    <w:rPr>
      <w:rFonts w:ascii="Times" w:hAnsi="Times"/>
      <w:szCs w:val="24"/>
      <w:lang w:val="en-US"/>
    </w:rPr>
  </w:style>
  <w:style w:type="paragraph" w:styleId="BodyText2">
    <w:name w:val="Body Text 2"/>
    <w:basedOn w:val="Normal"/>
    <w:link w:val="BodyText2Char"/>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link w:val="BalloonTextChar"/>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Lista1,列出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题注 Char Char Char Char Char,题注 Char Char Char Char Char Char Char Char Char,题注 Char Char Char Char1,题注1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D046FD"/>
    <w:pPr>
      <w:overflowPunct/>
      <w:autoSpaceDE/>
      <w:autoSpaceDN/>
      <w:adjustRightInd/>
      <w:spacing w:before="120"/>
      <w:textAlignment w:val="auto"/>
    </w:pPr>
    <w:rPr>
      <w:rFonts w:ascii="Times New Roman" w:eastAsia="MS Mincho" w:hAnsi="Times New Roman"/>
      <w:lang w:eastAsia="ja-JP"/>
    </w:rPr>
  </w:style>
  <w:style w:type="character" w:customStyle="1" w:styleId="3GPPNormalTextChar">
    <w:name w:val="3GPP Normal Text Char"/>
    <w:link w:val="3GPPNormalText"/>
    <w:rsid w:val="00D046FD"/>
    <w:rPr>
      <w:rFonts w:ascii="Times New Roman" w:eastAsia="MS Mincho" w:hAnsi="Times New Roman"/>
      <w:szCs w:val="24"/>
      <w:lang w:eastAsia="ja-JP"/>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Bullets">
    <w:name w:val="3GPP Bullets"/>
    <w:basedOn w:val="3GPPNormalText"/>
    <w:link w:val="3GPPBulletsChar"/>
    <w:autoRedefine/>
    <w:qFormat/>
    <w:rsid w:val="004E4131"/>
    <w:pPr>
      <w:numPr>
        <w:numId w:val="6"/>
      </w:numPr>
      <w:contextualSpacing/>
    </w:pPr>
    <w:rPr>
      <w:i/>
    </w:rPr>
  </w:style>
  <w:style w:type="numbering" w:customStyle="1" w:styleId="3GPPListofBullets">
    <w:name w:val="3GPP List of Bullets"/>
    <w:rsid w:val="00BB5893"/>
    <w:pPr>
      <w:numPr>
        <w:numId w:val="5"/>
      </w:numPr>
    </w:pPr>
  </w:style>
  <w:style w:type="character" w:customStyle="1" w:styleId="3GPPBulletsChar">
    <w:name w:val="3GPP Bullets Char"/>
    <w:link w:val="3GPPBullets"/>
    <w:rsid w:val="004E4131"/>
    <w:rPr>
      <w:rFonts w:ascii="Times New Roman" w:eastAsia="MS Mincho" w:hAnsi="Times New Roman"/>
      <w:i/>
      <w:szCs w:val="24"/>
      <w:lang w:eastAsia="ja-JP"/>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ntstyle11">
    <w:name w:val="fontstyle11"/>
    <w:rsid w:val="00F54AF4"/>
    <w:rPr>
      <w:rFonts w:ascii="CMMI9" w:hAnsi="CMMI9" w:hint="default"/>
      <w:b w:val="0"/>
      <w:bCs w:val="0"/>
      <w:i/>
      <w:iCs/>
      <w:color w:val="000000"/>
      <w:sz w:val="18"/>
      <w:szCs w:val="18"/>
    </w:rPr>
  </w:style>
  <w:style w:type="character" w:customStyle="1" w:styleId="BodyTextChar">
    <w:name w:val="Body Text Char"/>
    <w:aliases w:val="bt Char"/>
    <w:link w:val="BodyText"/>
    <w:rsid w:val="00383080"/>
    <w:rPr>
      <w:rFonts w:ascii="Times" w:hAnsi="Times"/>
      <w:szCs w:val="24"/>
    </w:rPr>
  </w:style>
  <w:style w:type="paragraph" w:customStyle="1" w:styleId="References">
    <w:name w:val="References"/>
    <w:basedOn w:val="Normal"/>
    <w:rsid w:val="00383080"/>
    <w:pPr>
      <w:numPr>
        <w:numId w:val="16"/>
      </w:numPr>
      <w:overflowPunct/>
      <w:adjustRightInd/>
      <w:snapToGrid w:val="0"/>
      <w:spacing w:after="60"/>
      <w:jc w:val="both"/>
      <w:textAlignment w:val="auto"/>
    </w:pPr>
    <w:rPr>
      <w:szCs w:val="16"/>
      <w:lang w:val="en-US"/>
    </w:rPr>
  </w:style>
  <w:style w:type="paragraph" w:customStyle="1" w:styleId="1">
    <w:name w:val="1"/>
    <w:next w:val="Normal"/>
    <w:semiHidden/>
    <w:rsid w:val="0038308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Figure">
    <w:name w:val="Figure"/>
    <w:basedOn w:val="Normal"/>
    <w:qFormat/>
    <w:rsid w:val="00383080"/>
    <w:pPr>
      <w:keepNext/>
      <w:overflowPunct/>
      <w:snapToGrid w:val="0"/>
      <w:jc w:val="center"/>
      <w:textAlignment w:val="auto"/>
    </w:pPr>
    <w:rPr>
      <w:sz w:val="22"/>
      <w:szCs w:val="22"/>
      <w:lang w:val="en-US"/>
    </w:rPr>
  </w:style>
  <w:style w:type="paragraph" w:customStyle="1" w:styleId="Eqn">
    <w:name w:val="Eqn"/>
    <w:basedOn w:val="Normal"/>
    <w:qFormat/>
    <w:rsid w:val="00383080"/>
    <w:pPr>
      <w:tabs>
        <w:tab w:val="center" w:pos="4608"/>
        <w:tab w:val="right" w:pos="9216"/>
      </w:tabs>
      <w:overflowPunct/>
      <w:snapToGrid w:val="0"/>
      <w:jc w:val="both"/>
      <w:textAlignment w:val="auto"/>
    </w:pPr>
    <w:rPr>
      <w:sz w:val="22"/>
      <w:szCs w:val="22"/>
      <w:lang w:val="en-US" w:eastAsia="ja-JP"/>
    </w:rPr>
  </w:style>
  <w:style w:type="paragraph" w:customStyle="1" w:styleId="tablecell">
    <w:name w:val="tablecell"/>
    <w:basedOn w:val="Normal"/>
    <w:qFormat/>
    <w:rsid w:val="00383080"/>
    <w:pPr>
      <w:overflowPunct/>
      <w:snapToGrid w:val="0"/>
      <w:spacing w:before="20" w:after="20"/>
      <w:textAlignment w:val="auto"/>
    </w:pPr>
    <w:rPr>
      <w:sz w:val="22"/>
      <w:szCs w:val="22"/>
      <w:lang w:val="en-US"/>
    </w:rPr>
  </w:style>
  <w:style w:type="paragraph" w:customStyle="1" w:styleId="tablecol">
    <w:name w:val="tablecol"/>
    <w:basedOn w:val="tablecell"/>
    <w:qFormat/>
    <w:rsid w:val="00383080"/>
    <w:pPr>
      <w:jc w:val="center"/>
    </w:pPr>
    <w:rPr>
      <w:b/>
    </w:rPr>
  </w:style>
  <w:style w:type="character" w:customStyle="1" w:styleId="Heading6Char">
    <w:name w:val="Heading 6 Char"/>
    <w:link w:val="Heading6"/>
    <w:rsid w:val="00383080"/>
    <w:rPr>
      <w:rFonts w:ascii="Arial" w:hAnsi="Arial"/>
      <w:lang w:val="en-GB"/>
    </w:rPr>
  </w:style>
  <w:style w:type="character" w:customStyle="1" w:styleId="Heading7Char">
    <w:name w:val="Heading 7 Char"/>
    <w:link w:val="Heading7"/>
    <w:rsid w:val="00383080"/>
    <w:rPr>
      <w:rFonts w:ascii="Arial" w:hAnsi="Arial"/>
      <w:lang w:val="en-GB"/>
    </w:rPr>
  </w:style>
  <w:style w:type="character" w:customStyle="1" w:styleId="Heading8Char">
    <w:name w:val="Heading 8 Char"/>
    <w:link w:val="Heading8"/>
    <w:rsid w:val="00383080"/>
    <w:rPr>
      <w:rFonts w:ascii="Arial" w:hAnsi="Arial"/>
      <w:sz w:val="36"/>
      <w:lang w:val="en-GB"/>
    </w:rPr>
  </w:style>
  <w:style w:type="character" w:customStyle="1" w:styleId="Heading9Char">
    <w:name w:val="Heading 9 Char"/>
    <w:link w:val="Heading9"/>
    <w:rsid w:val="00383080"/>
    <w:rPr>
      <w:rFonts w:ascii="Arial" w:hAnsi="Arial"/>
      <w:sz w:val="36"/>
      <w:lang w:val="en-GB"/>
    </w:rPr>
  </w:style>
  <w:style w:type="character" w:customStyle="1" w:styleId="BodyText2Char">
    <w:name w:val="Body Text 2 Char"/>
    <w:link w:val="BodyText2"/>
    <w:rsid w:val="00383080"/>
    <w:rPr>
      <w:rFonts w:ascii="Arial" w:hAnsi="Arial"/>
      <w:sz w:val="22"/>
      <w:lang w:val="en-GB"/>
    </w:rPr>
  </w:style>
  <w:style w:type="character" w:customStyle="1" w:styleId="BalloonTextChar">
    <w:name w:val="Balloon Text Char"/>
    <w:link w:val="BalloonText"/>
    <w:semiHidden/>
    <w:rsid w:val="00383080"/>
    <w:rPr>
      <w:rFonts w:ascii="Tahoma" w:hAnsi="Tahoma" w:cs="Tahoma"/>
      <w:sz w:val="16"/>
      <w:szCs w:val="16"/>
      <w:lang w:val="en-GB"/>
    </w:rPr>
  </w:style>
  <w:style w:type="character" w:customStyle="1" w:styleId="FootnoteTextChar">
    <w:name w:val="Footnote Text Char"/>
    <w:link w:val="FootnoteText"/>
    <w:semiHidden/>
    <w:rsid w:val="00383080"/>
    <w:rPr>
      <w:rFonts w:ascii="Times New Roman" w:hAnsi="Times New Roman"/>
      <w:sz w:val="16"/>
      <w:lang w:val="en-GB"/>
    </w:rPr>
  </w:style>
  <w:style w:type="character" w:customStyle="1" w:styleId="CommentSubjectChar">
    <w:name w:val="Comment Subject Char"/>
    <w:link w:val="CommentSubject"/>
    <w:rsid w:val="00383080"/>
    <w:rPr>
      <w:rFonts w:ascii="Times New Roman" w:hAnsi="Times New Roman"/>
      <w:b/>
      <w:bCs/>
      <w:lang w:val="en-GB" w:eastAsia="x-none"/>
    </w:rPr>
  </w:style>
  <w:style w:type="character" w:customStyle="1" w:styleId="DocumentMapChar">
    <w:name w:val="Document Map Char"/>
    <w:link w:val="DocumentMap"/>
    <w:rsid w:val="00383080"/>
    <w:rPr>
      <w:rFonts w:ascii="Tahoma" w:hAnsi="Tahoma"/>
      <w:shd w:val="clear" w:color="auto" w:fill="00008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4580589">
      <w:bodyDiv w:val="1"/>
      <w:marLeft w:val="0"/>
      <w:marRight w:val="0"/>
      <w:marTop w:val="0"/>
      <w:marBottom w:val="0"/>
      <w:divBdr>
        <w:top w:val="none" w:sz="0" w:space="0" w:color="auto"/>
        <w:left w:val="none" w:sz="0" w:space="0" w:color="auto"/>
        <w:bottom w:val="none" w:sz="0" w:space="0" w:color="auto"/>
        <w:right w:val="none" w:sz="0" w:space="0" w:color="auto"/>
      </w:divBdr>
    </w:div>
    <w:div w:id="551354611">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3592071">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130485">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744765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5015845">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68138791">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5935165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degreesymbol.net/" TargetMode="External"/><Relationship Id="rId21" Type="http://schemas.openxmlformats.org/officeDocument/2006/relationships/oleObject" Target="embeddings/oleObject3.bin"/><Relationship Id="rId34" Type="http://schemas.openxmlformats.org/officeDocument/2006/relationships/package" Target="embeddings/Microsoft_Visio_Drawing3.vsdx"/><Relationship Id="rId42" Type="http://schemas.openxmlformats.org/officeDocument/2006/relationships/image" Target="media/image18.png"/><Relationship Id="rId47" Type="http://schemas.openxmlformats.org/officeDocument/2006/relationships/oleObject" Target="embeddings/oleObject8.bin"/><Relationship Id="rId50" Type="http://schemas.openxmlformats.org/officeDocument/2006/relationships/image" Target="media/image23.wmf"/><Relationship Id="rId55" Type="http://schemas.openxmlformats.org/officeDocument/2006/relationships/image" Target="media/image26.emf"/><Relationship Id="rId63" Type="http://schemas.openxmlformats.org/officeDocument/2006/relationships/image" Target="media/image30.wmf"/><Relationship Id="rId68" Type="http://schemas.openxmlformats.org/officeDocument/2006/relationships/oleObject" Target="embeddings/oleObject16.bin"/><Relationship Id="rId76" Type="http://schemas.openxmlformats.org/officeDocument/2006/relationships/oleObject" Target="embeddings/oleObject20.bin"/><Relationship Id="rId84" Type="http://schemas.openxmlformats.org/officeDocument/2006/relationships/image" Target="media/image40.wmf"/><Relationship Id="rId89" Type="http://schemas.openxmlformats.org/officeDocument/2006/relationships/oleObject" Target="embeddings/oleObject27.bin"/><Relationship Id="rId97"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image" Target="media/image34.wmf"/><Relationship Id="rId92" Type="http://schemas.openxmlformats.org/officeDocument/2006/relationships/oleObject" Target="embeddings/oleObject29.bin"/><Relationship Id="rId2" Type="http://schemas.openxmlformats.org/officeDocument/2006/relationships/customXml" Target="../customXml/item1.xml"/><Relationship Id="rId16" Type="http://schemas.openxmlformats.org/officeDocument/2006/relationships/image" Target="media/image2.wmf"/><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image" Target="media/image6.wmf"/><Relationship Id="rId32" Type="http://schemas.openxmlformats.org/officeDocument/2006/relationships/package" Target="embeddings/Microsoft_Visio_Drawing2.vsdx"/><Relationship Id="rId37" Type="http://schemas.openxmlformats.org/officeDocument/2006/relationships/image" Target="media/image14.wmf"/><Relationship Id="rId40" Type="http://schemas.openxmlformats.org/officeDocument/2006/relationships/image" Target="media/image16.png"/><Relationship Id="rId45" Type="http://schemas.openxmlformats.org/officeDocument/2006/relationships/oleObject" Target="embeddings/oleObject7.bin"/><Relationship Id="rId53" Type="http://schemas.openxmlformats.org/officeDocument/2006/relationships/package" Target="embeddings/Microsoft_Visio_Drawing5.vsdx"/><Relationship Id="rId58" Type="http://schemas.openxmlformats.org/officeDocument/2006/relationships/oleObject" Target="embeddings/oleObject11.bin"/><Relationship Id="rId66" Type="http://schemas.openxmlformats.org/officeDocument/2006/relationships/oleObject" Target="embeddings/oleObject15.bin"/><Relationship Id="rId74" Type="http://schemas.openxmlformats.org/officeDocument/2006/relationships/oleObject" Target="embeddings/oleObject19.bin"/><Relationship Id="rId79" Type="http://schemas.openxmlformats.org/officeDocument/2006/relationships/image" Target="media/image38.wmf"/><Relationship Id="rId87" Type="http://schemas.openxmlformats.org/officeDocument/2006/relationships/oleObject" Target="embeddings/oleObject26.bin"/><Relationship Id="rId5" Type="http://schemas.openxmlformats.org/officeDocument/2006/relationships/customXml" Target="../customXml/item4.xml"/><Relationship Id="rId61" Type="http://schemas.openxmlformats.org/officeDocument/2006/relationships/image" Target="media/image29.wmf"/><Relationship Id="rId82" Type="http://schemas.openxmlformats.org/officeDocument/2006/relationships/image" Target="media/image39.wmf"/><Relationship Id="rId90" Type="http://schemas.openxmlformats.org/officeDocument/2006/relationships/image" Target="media/image43.wmf"/><Relationship Id="rId95" Type="http://schemas.openxmlformats.org/officeDocument/2006/relationships/image" Target="media/image45.wmf"/><Relationship Id="rId19" Type="http://schemas.openxmlformats.org/officeDocument/2006/relationships/oleObject" Target="embeddings/oleObject2.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9.png"/><Relationship Id="rId48" Type="http://schemas.openxmlformats.org/officeDocument/2006/relationships/image" Target="media/image22.wmf"/><Relationship Id="rId56" Type="http://schemas.openxmlformats.org/officeDocument/2006/relationships/hyperlink" Target="http://www.3gpp.org/ftp/Specs/archive/22_series/22.886/22886-f10.zip" TargetMode="External"/><Relationship Id="rId64" Type="http://schemas.openxmlformats.org/officeDocument/2006/relationships/oleObject" Target="embeddings/oleObject14.bin"/><Relationship Id="rId69" Type="http://schemas.openxmlformats.org/officeDocument/2006/relationships/image" Target="media/image33.wmf"/><Relationship Id="rId77" Type="http://schemas.openxmlformats.org/officeDocument/2006/relationships/image" Target="media/image37.wmf"/><Relationship Id="rId100"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oleObject" Target="embeddings/oleObject10.bin"/><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oleObject" Target="embeddings/oleObject25.bin"/><Relationship Id="rId93" Type="http://schemas.openxmlformats.org/officeDocument/2006/relationships/image" Target="media/image44.wmf"/><Relationship Id="rId98" Type="http://schemas.openxmlformats.org/officeDocument/2006/relationships/footer" Target="footer2.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image" Target="media/image4.wmf"/><Relationship Id="rId41" Type="http://schemas.openxmlformats.org/officeDocument/2006/relationships/image" Target="media/image17.png"/><Relationship Id="rId54" Type="http://schemas.openxmlformats.org/officeDocument/2006/relationships/image" Target="media/image25.emf"/><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6.wmf"/><Relationship Id="rId83" Type="http://schemas.openxmlformats.org/officeDocument/2006/relationships/oleObject" Target="embeddings/oleObject24.bin"/><Relationship Id="rId88" Type="http://schemas.openxmlformats.org/officeDocument/2006/relationships/image" Target="media/image42.wmf"/><Relationship Id="rId91" Type="http://schemas.openxmlformats.org/officeDocument/2006/relationships/oleObject" Target="embeddings/oleObject28.bin"/><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package" Target="embeddings/Microsoft_Visio_Drawing4.vsdx"/><Relationship Id="rId49" Type="http://schemas.openxmlformats.org/officeDocument/2006/relationships/oleObject" Target="embeddings/oleObject9.bin"/><Relationship Id="rId57" Type="http://schemas.openxmlformats.org/officeDocument/2006/relationships/image" Target="media/image27.wmf"/><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12.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21.bin"/><Relationship Id="rId81" Type="http://schemas.openxmlformats.org/officeDocument/2006/relationships/oleObject" Target="embeddings/oleObject23.bin"/><Relationship Id="rId86" Type="http://schemas.openxmlformats.org/officeDocument/2006/relationships/image" Target="media/image41.wmf"/><Relationship Id="rId94" Type="http://schemas.openxmlformats.org/officeDocument/2006/relationships/oleObject" Target="embeddings/oleObject30.bin"/><Relationship Id="rId9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wmf"/><Relationship Id="rId3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xmlns="http://schemas.microsoft.com/sharepoint/v3">
        <DisplayName xmlns="http://schemas.microsoft.com/sharepoint/v3"/>
        <AccountId xmlns="http://schemas.microsoft.com/sharepoint/v3" xsi:nil="true"/>
        <AccountType xmlns="http://schemas.microsoft.com/sharepoint/v3"/>
      </UserInfo>
    </ReportOwner>
  </documentManagement>
</p: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C66B83-2748-4FF9-AD9C-35DDC6336C86}">
  <ds:schemaRefs>
    <ds:schemaRef ds:uri="http://purl.org/dc/elements/1.1/"/>
    <ds:schemaRef ds:uri="http://schemas.microsoft.com/office/2006/metadata/properties"/>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ABC87A8C-A626-4AD2-9B09-8E770F31DA3C}">
  <ds:schemaRefs>
    <ds:schemaRef ds:uri="http://schemas.openxmlformats.org/officeDocument/2006/bibliography"/>
  </ds:schemaRefs>
</ds:datastoreItem>
</file>

<file path=customXml/itemProps6.xml><?xml version="1.0" encoding="utf-8"?>
<ds:datastoreItem xmlns:ds="http://schemas.openxmlformats.org/officeDocument/2006/customXml" ds:itemID="{35936B28-4F6B-4BD2-8617-4257B4504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22</Pages>
  <Words>8310</Words>
  <Characters>45960</Characters>
  <Application>Microsoft Office Word</Application>
  <DocSecurity>0</DocSecurity>
  <Lines>1313</Lines>
  <Paragraphs>875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53395</CharactersWithSpaces>
  <SharedDoc>false</SharedDoc>
  <HLinks>
    <vt:vector size="30" baseType="variant">
      <vt:variant>
        <vt:i4>1704058</vt:i4>
      </vt:variant>
      <vt:variant>
        <vt:i4>614</vt:i4>
      </vt:variant>
      <vt:variant>
        <vt:i4>0</vt:i4>
      </vt:variant>
      <vt:variant>
        <vt:i4>5</vt:i4>
      </vt:variant>
      <vt:variant>
        <vt:lpwstr>http://www.3gpp.org/ftp/Specs/archive/22_series/22.886/22886-f10.zip</vt:lpwstr>
      </vt:variant>
      <vt:variant>
        <vt:lpwstr/>
      </vt:variant>
      <vt:variant>
        <vt:i4>5701660</vt:i4>
      </vt:variant>
      <vt:variant>
        <vt:i4>195</vt:i4>
      </vt:variant>
      <vt:variant>
        <vt:i4>0</vt:i4>
      </vt:variant>
      <vt:variant>
        <vt:i4>5</vt:i4>
      </vt:variant>
      <vt:variant>
        <vt:lpwstr>https://www.degreesymbol.net/</vt:lpwstr>
      </vt:variant>
      <vt:variant>
        <vt:lpwstr/>
      </vt:variant>
      <vt:variant>
        <vt:i4>5701660</vt:i4>
      </vt:variant>
      <vt:variant>
        <vt:i4>192</vt:i4>
      </vt:variant>
      <vt:variant>
        <vt:i4>0</vt:i4>
      </vt:variant>
      <vt:variant>
        <vt:i4>5</vt:i4>
      </vt:variant>
      <vt:variant>
        <vt:lpwstr>https://www.degreesymbol.net/</vt:lpwstr>
      </vt:variant>
      <vt:variant>
        <vt:lpwstr/>
      </vt:variant>
      <vt:variant>
        <vt:i4>5701660</vt:i4>
      </vt:variant>
      <vt:variant>
        <vt:i4>189</vt:i4>
      </vt:variant>
      <vt:variant>
        <vt:i4>0</vt:i4>
      </vt:variant>
      <vt:variant>
        <vt:i4>5</vt:i4>
      </vt:variant>
      <vt:variant>
        <vt:lpwstr>https://www.degreesymbol.net/</vt:lpwstr>
      </vt:variant>
      <vt:variant>
        <vt:lpwstr/>
      </vt:variant>
      <vt:variant>
        <vt:i4>5701660</vt:i4>
      </vt:variant>
      <vt:variant>
        <vt:i4>183</vt:i4>
      </vt:variant>
      <vt:variant>
        <vt:i4>0</vt:i4>
      </vt:variant>
      <vt:variant>
        <vt:i4>5</vt:i4>
      </vt:variant>
      <vt:variant>
        <vt:lpwstr>https://www.degreesymbol.net/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3</cp:revision>
  <cp:lastPrinted>2016-05-08T07:33:00Z</cp:lastPrinted>
  <dcterms:created xsi:type="dcterms:W3CDTF">2018-05-11T20:02:00Z</dcterms:created>
  <dcterms:modified xsi:type="dcterms:W3CDTF">2018-05-11T20:22:00Z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ae97d23a-2bcf-4bf4-9cd2-02e2565faff0</vt:lpwstr>
  </property>
  <property fmtid="{D5CDD505-2E9C-101B-9397-08002B2CF9AE}" pid="6" name="CTP_TimeStamp">
    <vt:lpwstr>2018-05-11 20:22:12Z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